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7E" w:rsidRDefault="002D687E" w:rsidP="002D687E">
      <w:pPr>
        <w:jc w:val="center"/>
        <w:rPr>
          <w:b/>
        </w:rPr>
      </w:pPr>
      <w:r>
        <w:rPr>
          <w:b/>
        </w:rPr>
        <w:t xml:space="preserve">Tematické okruhy na štátne skúšky   </w:t>
      </w:r>
    </w:p>
    <w:p w:rsidR="002D687E" w:rsidRDefault="002D687E" w:rsidP="002D687E">
      <w:pPr>
        <w:tabs>
          <w:tab w:val="left" w:pos="2805"/>
        </w:tabs>
        <w:jc w:val="center"/>
        <w:rPr>
          <w:b/>
        </w:rPr>
      </w:pPr>
      <w:r>
        <w:rPr>
          <w:b/>
        </w:rPr>
        <w:t>DIDAKTIKA DEJEPISU</w:t>
      </w:r>
    </w:p>
    <w:p w:rsidR="002D687E" w:rsidRPr="002D687E" w:rsidRDefault="002D687E" w:rsidP="002D687E">
      <w:pPr>
        <w:tabs>
          <w:tab w:val="left" w:pos="2805"/>
        </w:tabs>
        <w:jc w:val="center"/>
      </w:pPr>
      <w:r w:rsidRPr="002D687E">
        <w:t>(platné od akad. roku 2016/2017)</w:t>
      </w:r>
    </w:p>
    <w:p w:rsidR="002D687E" w:rsidRDefault="002D687E" w:rsidP="002D687E"/>
    <w:p w:rsidR="002D687E" w:rsidRDefault="002D687E" w:rsidP="002D68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2D687E" w:rsidRDefault="002D687E" w:rsidP="002D687E"/>
    <w:p w:rsidR="002D687E" w:rsidRDefault="002D687E" w:rsidP="002D687E"/>
    <w:p w:rsidR="002D687E" w:rsidRDefault="002D687E" w:rsidP="002D687E">
      <w:r>
        <w:t xml:space="preserve"> 1. Učebnice dejepisu, pracovné zošity a dejepisné čítanky – ako metodicko-pluralitné podnety  pre učiteľa a žiaka</w:t>
      </w:r>
    </w:p>
    <w:p w:rsidR="002D687E" w:rsidRDefault="002D687E" w:rsidP="002D687E"/>
    <w:p w:rsidR="002D687E" w:rsidRDefault="002D687E" w:rsidP="002D687E">
      <w:r>
        <w:t xml:space="preserve"> 2. Textové a vizuálne historické pramene v školskej praxi</w:t>
      </w:r>
    </w:p>
    <w:p w:rsidR="002D687E" w:rsidRDefault="002D687E" w:rsidP="002D687E"/>
    <w:p w:rsidR="002D687E" w:rsidRDefault="002D687E" w:rsidP="002D687E">
      <w:r>
        <w:t xml:space="preserve"> 3. Slovenská beletria (súdobá, historická) a literatúra faktu vo výučbe dejepisu </w:t>
      </w:r>
    </w:p>
    <w:p w:rsidR="002D687E" w:rsidRDefault="002D687E" w:rsidP="002D687E"/>
    <w:p w:rsidR="002D687E" w:rsidRDefault="002D687E" w:rsidP="002D687E">
      <w:r>
        <w:t xml:space="preserve"> 4. Film vo výučbe dejepisu</w:t>
      </w:r>
    </w:p>
    <w:p w:rsidR="002D687E" w:rsidRDefault="002D687E" w:rsidP="002D687E"/>
    <w:p w:rsidR="002D687E" w:rsidRDefault="002D687E" w:rsidP="002D687E">
      <w:r>
        <w:t xml:space="preserve"> 5. Problematika členenia dejín, periodizácie vo výučbe dejepisu </w:t>
      </w:r>
    </w:p>
    <w:p w:rsidR="002D687E" w:rsidRDefault="002D687E" w:rsidP="002D687E"/>
    <w:p w:rsidR="002D687E" w:rsidRDefault="002D687E" w:rsidP="002D687E">
      <w:r>
        <w:t xml:space="preserve"> 6. Mýty, predsudky a stereotypy vo vyučovaní dejepisu </w:t>
      </w:r>
    </w:p>
    <w:p w:rsidR="002D687E" w:rsidRDefault="002D687E" w:rsidP="002D687E"/>
    <w:p w:rsidR="002D687E" w:rsidRDefault="002D687E" w:rsidP="002D687E">
      <w:r>
        <w:t xml:space="preserve"> 7. Kultúrne a morálne hodnoty vo výučbe dejepisu</w:t>
      </w:r>
    </w:p>
    <w:p w:rsidR="002D687E" w:rsidRDefault="002D687E" w:rsidP="002D687E"/>
    <w:p w:rsidR="002D687E" w:rsidRPr="002D687E" w:rsidRDefault="002D687E" w:rsidP="002D687E">
      <w:pPr>
        <w:rPr>
          <w:i/>
        </w:rPr>
      </w:pPr>
      <w:r>
        <w:t xml:space="preserve"> 8. Pochopenie a </w:t>
      </w:r>
      <w:proofErr w:type="spellStart"/>
      <w:r>
        <w:t>evaluácia</w:t>
      </w:r>
      <w:proofErr w:type="spellEnd"/>
      <w:r>
        <w:t xml:space="preserve"> pojmov: </w:t>
      </w:r>
      <w:r w:rsidRPr="002D687E">
        <w:rPr>
          <w:i/>
        </w:rPr>
        <w:t xml:space="preserve">prehistória – protohistória – história, udalostné </w:t>
      </w:r>
    </w:p>
    <w:p w:rsidR="002D687E" w:rsidRPr="002D687E" w:rsidRDefault="002D687E" w:rsidP="002D687E">
      <w:pPr>
        <w:rPr>
          <w:i/>
        </w:rPr>
      </w:pPr>
      <w:r w:rsidRPr="002D687E">
        <w:rPr>
          <w:i/>
        </w:rPr>
        <w:t xml:space="preserve">     a neudalostné dejiny, mikrohistória a makrohistória, národné vs. štátne dejiny</w:t>
      </w:r>
    </w:p>
    <w:p w:rsidR="002D687E" w:rsidRDefault="002D687E" w:rsidP="002D687E"/>
    <w:p w:rsidR="002D687E" w:rsidRDefault="002D687E" w:rsidP="002D687E">
      <w:r>
        <w:t xml:space="preserve"> 9. História vs. pseudoveda a konšpiračné teórie</w:t>
      </w:r>
    </w:p>
    <w:p w:rsidR="002D687E" w:rsidRDefault="002D687E" w:rsidP="002D687E"/>
    <w:p w:rsidR="002D687E" w:rsidRDefault="002D687E" w:rsidP="002D687E">
      <w:r>
        <w:t xml:space="preserve">10. Motivácia žiakov v dejepise </w:t>
      </w:r>
    </w:p>
    <w:p w:rsidR="002D687E" w:rsidRDefault="002D687E" w:rsidP="002D687E"/>
    <w:p w:rsidR="002D687E" w:rsidRDefault="002D687E" w:rsidP="002D687E">
      <w:r>
        <w:t xml:space="preserve">11. Environmentálna výchova a každodennosť v dejepisnom vyučovaní </w:t>
      </w:r>
    </w:p>
    <w:p w:rsidR="002D687E" w:rsidRDefault="002D687E" w:rsidP="002D687E"/>
    <w:p w:rsidR="002D687E" w:rsidRDefault="005460C2" w:rsidP="002D687E">
      <w:r>
        <w:t xml:space="preserve">12. Historické osobnosti a významní historici </w:t>
      </w:r>
      <w:r w:rsidR="002D687E">
        <w:t xml:space="preserve">v dejepise </w:t>
      </w:r>
    </w:p>
    <w:p w:rsidR="002D687E" w:rsidRDefault="002D687E" w:rsidP="002D687E"/>
    <w:p w:rsidR="002D687E" w:rsidRDefault="002D687E" w:rsidP="002D687E">
      <w:r>
        <w:t xml:space="preserve">13. Regionálna história vo výučbe, význam </w:t>
      </w:r>
      <w:proofErr w:type="spellStart"/>
      <w:r>
        <w:t>mnemotopov</w:t>
      </w:r>
      <w:proofErr w:type="spellEnd"/>
      <w:r>
        <w:t xml:space="preserve"> v dejepise  </w:t>
      </w:r>
    </w:p>
    <w:p w:rsidR="002D687E" w:rsidRDefault="002D687E" w:rsidP="002D687E"/>
    <w:p w:rsidR="002D687E" w:rsidRDefault="002D687E" w:rsidP="002D687E">
      <w:r>
        <w:t xml:space="preserve">14. Dejiny národnostných menšín na Slovensku a dejiny zahraničných Slovákov v postavení národnostnej menšiny – ako problém dejepisného vyučovania u nás </w:t>
      </w:r>
    </w:p>
    <w:p w:rsidR="002D687E" w:rsidRDefault="002D687E" w:rsidP="002D687E"/>
    <w:p w:rsidR="002D687E" w:rsidRDefault="002D687E" w:rsidP="002D687E">
      <w:r>
        <w:t>15. Prečo učiť/neučiť pravek a najstaršie civilizácie?</w:t>
      </w:r>
    </w:p>
    <w:p w:rsidR="002D687E" w:rsidRDefault="002D687E" w:rsidP="002D687E"/>
    <w:p w:rsidR="002D687E" w:rsidRDefault="002D687E" w:rsidP="002D687E">
      <w:r>
        <w:t xml:space="preserve">16. Prečo </w:t>
      </w:r>
      <w:r w:rsidR="00167751">
        <w:t xml:space="preserve">(a ako) </w:t>
      </w:r>
      <w:r>
        <w:t xml:space="preserve">učiť antiku? </w:t>
      </w:r>
    </w:p>
    <w:p w:rsidR="002D687E" w:rsidRDefault="002D687E" w:rsidP="002D687E"/>
    <w:p w:rsidR="002D687E" w:rsidRDefault="002D687E" w:rsidP="002D687E">
      <w:r>
        <w:t>17. Prečo</w:t>
      </w:r>
      <w:r w:rsidR="00167751">
        <w:t xml:space="preserve"> (a ako)</w:t>
      </w:r>
      <w:r>
        <w:t xml:space="preserve"> učiť stredovek?</w:t>
      </w:r>
    </w:p>
    <w:p w:rsidR="002D687E" w:rsidRDefault="002D687E" w:rsidP="002D687E"/>
    <w:p w:rsidR="002D687E" w:rsidRDefault="002D687E" w:rsidP="002D687E">
      <w:r>
        <w:t xml:space="preserve">18. Prečo </w:t>
      </w:r>
      <w:r w:rsidR="00167751">
        <w:t xml:space="preserve">(a ako) </w:t>
      </w:r>
      <w:r>
        <w:t>učiť raný novovek?</w:t>
      </w:r>
    </w:p>
    <w:p w:rsidR="002D687E" w:rsidRDefault="002D687E" w:rsidP="002D687E"/>
    <w:p w:rsidR="002D687E" w:rsidRDefault="002D687E" w:rsidP="002D687E">
      <w:r>
        <w:t xml:space="preserve">19. Prečo </w:t>
      </w:r>
      <w:r w:rsidR="00167751">
        <w:t xml:space="preserve">(a ako) </w:t>
      </w:r>
      <w:r>
        <w:t>učiť 19. storočie?</w:t>
      </w:r>
    </w:p>
    <w:p w:rsidR="002D687E" w:rsidRDefault="002D687E" w:rsidP="002D687E"/>
    <w:p w:rsidR="002D687E" w:rsidRDefault="002D687E" w:rsidP="002D687E">
      <w:r>
        <w:t xml:space="preserve">20. Prečo sa v školskom dejepise kladie dôraz na 20. storočie? </w:t>
      </w:r>
    </w:p>
    <w:p w:rsidR="002D687E" w:rsidRDefault="002D687E" w:rsidP="002D687E"/>
    <w:p w:rsidR="002D687E" w:rsidRDefault="002D687E" w:rsidP="002D687E">
      <w:r>
        <w:lastRenderedPageBreak/>
        <w:t>21. Výučba národných dejín a riziká nacionalizmu a xenofóbie</w:t>
      </w:r>
    </w:p>
    <w:p w:rsidR="002D687E" w:rsidRDefault="002D687E" w:rsidP="002D687E"/>
    <w:p w:rsidR="002D687E" w:rsidRDefault="002D687E" w:rsidP="002D687E">
      <w:r>
        <w:t xml:space="preserve">22. Sporné problémy moderných stredoeurópskych dejín a ich výučby                                                 </w:t>
      </w:r>
    </w:p>
    <w:p w:rsidR="002D687E" w:rsidRDefault="002D687E" w:rsidP="002D687E"/>
    <w:p w:rsidR="002D687E" w:rsidRDefault="002D687E" w:rsidP="002D687E">
      <w:r>
        <w:t xml:space="preserve">23. Sporné problémy maďarsko-slovenských dejín </w:t>
      </w:r>
    </w:p>
    <w:p w:rsidR="002D687E" w:rsidRDefault="002D687E" w:rsidP="002D687E"/>
    <w:p w:rsidR="002D687E" w:rsidRDefault="002D687E" w:rsidP="002D687E">
      <w:r>
        <w:t>24. Európske dimenzie slovenských národných dejín</w:t>
      </w:r>
    </w:p>
    <w:p w:rsidR="002D687E" w:rsidRDefault="002D687E" w:rsidP="002D687E"/>
    <w:p w:rsidR="002D687E" w:rsidRDefault="002D687E" w:rsidP="002D687E">
      <w:r>
        <w:t>25. Migrácie ako fenomén dejín vo výučbe dejepisu</w:t>
      </w:r>
    </w:p>
    <w:p w:rsidR="002D687E" w:rsidRDefault="002D687E" w:rsidP="002D687E">
      <w:pPr>
        <w:rPr>
          <w:b/>
        </w:rPr>
      </w:pPr>
      <w:r>
        <w:rPr>
          <w:b/>
        </w:rPr>
        <w:t xml:space="preserve">                               </w:t>
      </w:r>
    </w:p>
    <w:p w:rsidR="00BD4307" w:rsidRPr="002D687E" w:rsidRDefault="00BD4307"/>
    <w:sectPr w:rsidR="00BD4307" w:rsidRPr="002D687E" w:rsidSect="00BD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2D687E"/>
    <w:rsid w:val="00167751"/>
    <w:rsid w:val="002D687E"/>
    <w:rsid w:val="005460C2"/>
    <w:rsid w:val="00877FFD"/>
    <w:rsid w:val="00957A01"/>
    <w:rsid w:val="00BD4307"/>
    <w:rsid w:val="00D273FB"/>
    <w:rsid w:val="00DF49FE"/>
    <w:rsid w:val="00E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87E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Note</dc:creator>
  <cp:lastModifiedBy>Easy Note</cp:lastModifiedBy>
  <cp:revision>8</cp:revision>
  <dcterms:created xsi:type="dcterms:W3CDTF">2016-08-02T14:22:00Z</dcterms:created>
  <dcterms:modified xsi:type="dcterms:W3CDTF">2016-09-23T11:46:00Z</dcterms:modified>
</cp:coreProperties>
</file>