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81" w:rsidRPr="003B066D" w:rsidRDefault="00654381" w:rsidP="000E3014">
      <w:pPr>
        <w:spacing w:line="360" w:lineRule="auto"/>
        <w:jc w:val="center"/>
        <w:rPr>
          <w:rFonts w:ascii="Times New Roman" w:hAnsi="Times New Roman"/>
          <w:b/>
          <w:sz w:val="28"/>
          <w:szCs w:val="28"/>
          <w:lang w:val="en-GB"/>
        </w:rPr>
      </w:pPr>
      <w:r w:rsidRPr="003B066D">
        <w:rPr>
          <w:rFonts w:ascii="Times New Roman" w:hAnsi="Times New Roman"/>
          <w:b/>
          <w:sz w:val="28"/>
          <w:szCs w:val="28"/>
          <w:lang w:val="en-GB"/>
        </w:rPr>
        <w:t>DEVELOPING ENGLISH LANGUAGE PROFICIENCY OUTSIDE THE CLASSROOM – SURVEY OF STUDENTS’ HABITS</w:t>
      </w:r>
    </w:p>
    <w:p w:rsidR="00654381" w:rsidRPr="003B066D" w:rsidRDefault="00654381" w:rsidP="000E3014">
      <w:pPr>
        <w:spacing w:line="360" w:lineRule="auto"/>
        <w:rPr>
          <w:rFonts w:ascii="Times New Roman" w:hAnsi="Times New Roman"/>
          <w:sz w:val="24"/>
          <w:szCs w:val="24"/>
          <w:lang w:val="en-GB"/>
        </w:rPr>
      </w:pPr>
    </w:p>
    <w:p w:rsidR="00654381" w:rsidRPr="003B066D" w:rsidRDefault="00654381" w:rsidP="000E3014">
      <w:pPr>
        <w:spacing w:line="360" w:lineRule="auto"/>
        <w:jc w:val="center"/>
        <w:rPr>
          <w:rFonts w:ascii="Times New Roman" w:hAnsi="Times New Roman"/>
          <w:sz w:val="24"/>
          <w:szCs w:val="24"/>
          <w:lang w:val="en-GB"/>
        </w:rPr>
      </w:pPr>
      <w:r w:rsidRPr="003B066D">
        <w:rPr>
          <w:rFonts w:ascii="Times New Roman" w:hAnsi="Times New Roman"/>
          <w:b/>
          <w:sz w:val="24"/>
          <w:szCs w:val="24"/>
          <w:lang w:val="en-GB"/>
        </w:rPr>
        <w:t>Blanka Babická - Josef Nevařil</w:t>
      </w:r>
    </w:p>
    <w:p w:rsidR="00654381" w:rsidRPr="003B066D" w:rsidRDefault="00654381" w:rsidP="000E3014">
      <w:pPr>
        <w:spacing w:line="360" w:lineRule="auto"/>
        <w:rPr>
          <w:rFonts w:ascii="Times New Roman" w:hAnsi="Times New Roman"/>
          <w:sz w:val="24"/>
          <w:szCs w:val="24"/>
          <w:lang w:val="en-GB"/>
        </w:rPr>
      </w:pPr>
    </w:p>
    <w:p w:rsidR="00654381" w:rsidRPr="003B066D" w:rsidRDefault="00654381" w:rsidP="000E3014">
      <w:pPr>
        <w:spacing w:line="360" w:lineRule="auto"/>
        <w:rPr>
          <w:rFonts w:ascii="Times New Roman" w:hAnsi="Times New Roman"/>
          <w:sz w:val="24"/>
          <w:szCs w:val="24"/>
          <w:lang w:val="en-GB"/>
        </w:rPr>
      </w:pPr>
    </w:p>
    <w:p w:rsidR="00654381" w:rsidRPr="003B066D" w:rsidRDefault="00654381" w:rsidP="00E703AC">
      <w:pPr>
        <w:spacing w:after="0" w:line="360" w:lineRule="auto"/>
        <w:rPr>
          <w:rFonts w:ascii="Times New Roman" w:hAnsi="Times New Roman"/>
          <w:b/>
          <w:sz w:val="24"/>
          <w:szCs w:val="24"/>
          <w:lang w:val="en-GB"/>
        </w:rPr>
      </w:pPr>
      <w:r w:rsidRPr="003B066D">
        <w:rPr>
          <w:rFonts w:ascii="Times New Roman" w:hAnsi="Times New Roman"/>
          <w:b/>
          <w:sz w:val="24"/>
          <w:szCs w:val="24"/>
          <w:lang w:val="en-GB"/>
        </w:rPr>
        <w:t>Introduction</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As Maley (2009, p. 7) states, advance learners should show a certain degree of autonomy and responsib</w:t>
      </w:r>
      <w:r>
        <w:rPr>
          <w:rFonts w:ascii="Times New Roman" w:hAnsi="Times New Roman"/>
          <w:sz w:val="24"/>
          <w:szCs w:val="24"/>
          <w:lang w:val="en-GB"/>
        </w:rPr>
        <w:t>ility</w:t>
      </w:r>
      <w:r w:rsidRPr="003B066D">
        <w:rPr>
          <w:rFonts w:ascii="Times New Roman" w:hAnsi="Times New Roman"/>
          <w:sz w:val="24"/>
          <w:szCs w:val="24"/>
          <w:lang w:val="en-GB"/>
        </w:rPr>
        <w:t xml:space="preserve"> for their own improvement in language. A good learner, according to Thorbury (2006, p. 115), looks for situations to use language actively, monitors their own performance and pay</w:t>
      </w:r>
      <w:r>
        <w:rPr>
          <w:rFonts w:ascii="Times New Roman" w:hAnsi="Times New Roman"/>
          <w:sz w:val="24"/>
          <w:szCs w:val="24"/>
          <w:lang w:val="en-GB"/>
        </w:rPr>
        <w:t>s</w:t>
      </w:r>
      <w:r w:rsidRPr="003B066D">
        <w:rPr>
          <w:rFonts w:ascii="Times New Roman" w:hAnsi="Times New Roman"/>
          <w:sz w:val="24"/>
          <w:szCs w:val="24"/>
          <w:lang w:val="en-GB"/>
        </w:rPr>
        <w:t xml:space="preserve"> attention to accuracy. In the authors’ experience, precision is something that advanced students need to </w:t>
      </w:r>
      <w:r>
        <w:rPr>
          <w:rFonts w:ascii="Times New Roman" w:hAnsi="Times New Roman"/>
          <w:sz w:val="24"/>
          <w:szCs w:val="24"/>
          <w:lang w:val="en-GB"/>
        </w:rPr>
        <w:t>focus on</w:t>
      </w:r>
      <w:r w:rsidRPr="003B066D">
        <w:rPr>
          <w:rFonts w:ascii="Times New Roman" w:hAnsi="Times New Roman"/>
          <w:sz w:val="24"/>
          <w:szCs w:val="24"/>
          <w:lang w:val="en-GB"/>
        </w:rPr>
        <w:t xml:space="preserve"> if their language proficiency is to develop further.</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University students cross the border between adolescence and adulthood during their studies</w:t>
      </w:r>
      <w:r>
        <w:rPr>
          <w:rFonts w:ascii="Times New Roman" w:hAnsi="Times New Roman"/>
          <w:sz w:val="24"/>
          <w:szCs w:val="24"/>
          <w:lang w:val="en-GB"/>
        </w:rPr>
        <w:t>,</w:t>
      </w:r>
      <w:r w:rsidRPr="003B066D">
        <w:rPr>
          <w:rFonts w:ascii="Times New Roman" w:hAnsi="Times New Roman"/>
          <w:sz w:val="24"/>
          <w:szCs w:val="24"/>
          <w:lang w:val="en-GB"/>
        </w:rPr>
        <w:t xml:space="preserve"> enter</w:t>
      </w:r>
      <w:r>
        <w:rPr>
          <w:rFonts w:ascii="Times New Roman" w:hAnsi="Times New Roman"/>
          <w:sz w:val="24"/>
          <w:szCs w:val="24"/>
          <w:lang w:val="en-GB"/>
        </w:rPr>
        <w:t>ing</w:t>
      </w:r>
      <w:r w:rsidRPr="003B066D">
        <w:rPr>
          <w:rFonts w:ascii="Times New Roman" w:hAnsi="Times New Roman"/>
          <w:sz w:val="24"/>
          <w:szCs w:val="24"/>
          <w:lang w:val="en-GB"/>
        </w:rPr>
        <w:t xml:space="preserve"> university with certain learning styles and strategies developed previously. In </w:t>
      </w:r>
      <w:smartTag w:uri="urn:schemas-microsoft-com:office:smarttags" w:element="City">
        <w:smartTag w:uri="urn:schemas-microsoft-com:office:smarttags" w:element="place">
          <w:r w:rsidRPr="003B066D">
            <w:rPr>
              <w:rFonts w:ascii="Times New Roman" w:hAnsi="Times New Roman"/>
              <w:sz w:val="24"/>
              <w:szCs w:val="24"/>
              <w:lang w:val="en-GB"/>
            </w:rPr>
            <w:t>Ur</w:t>
          </w:r>
        </w:smartTag>
      </w:smartTag>
      <w:r w:rsidRPr="003B066D">
        <w:rPr>
          <w:rFonts w:ascii="Times New Roman" w:hAnsi="Times New Roman"/>
          <w:sz w:val="24"/>
          <w:szCs w:val="24"/>
          <w:lang w:val="en-GB"/>
        </w:rPr>
        <w:t>’s (2012, p.268) view, adult learners are not easily satisfied and tend to be more critical than younger learners. Two out of the Ten Commandments for Motivating Language Learners by Dörnyei and Csizér (in Thornbury, 2006, p. 138) seem to be especially useful with university students of English - promoting learner autonomy and personalising the learning process.</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In accordance with that, Harmer (2007, p. 394) suggests supporting students in using </w:t>
      </w:r>
      <w:r>
        <w:rPr>
          <w:rFonts w:ascii="Times New Roman" w:hAnsi="Times New Roman"/>
          <w:sz w:val="24"/>
          <w:szCs w:val="24"/>
          <w:lang w:val="en-GB"/>
        </w:rPr>
        <w:t>English</w:t>
      </w:r>
      <w:r w:rsidRPr="003B066D">
        <w:rPr>
          <w:rFonts w:ascii="Times New Roman" w:hAnsi="Times New Roman"/>
          <w:sz w:val="24"/>
          <w:szCs w:val="24"/>
          <w:lang w:val="en-GB"/>
        </w:rPr>
        <w:t xml:space="preserve"> outside the classroom and believes that “students need to be encouraged to develop their own learning strategies” to achieve the above mentioned autonomy. </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Learning strategies are generally divided into six categories - cognitive, metacognitive, memory-related, compensatory, affective and social (Oxford, 2001, p. 359; Harmer, 2007, p. 396). Hedge (2000, p. 78-79) however, distinguishes only four – cognitive, metacognitive, communicative and socio-affective. The survey presented below touches upon the area of cognitive and metacognitive strategies especially and also the socio-affective one.</w:t>
      </w:r>
    </w:p>
    <w:p w:rsidR="00654381"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At the Department of English, Faculty of Education, Palacký University Olomouc (henceforth DE), language practice is a compulsory course both in the bachelor (five semesters) and the follow-up magister </w:t>
      </w:r>
      <w:r>
        <w:rPr>
          <w:rFonts w:ascii="Times New Roman" w:hAnsi="Times New Roman"/>
          <w:sz w:val="24"/>
          <w:szCs w:val="24"/>
          <w:lang w:val="en-GB"/>
        </w:rPr>
        <w:t xml:space="preserve">study </w:t>
      </w:r>
      <w:r w:rsidRPr="003B066D">
        <w:rPr>
          <w:rFonts w:ascii="Times New Roman" w:hAnsi="Times New Roman"/>
          <w:sz w:val="24"/>
          <w:szCs w:val="24"/>
          <w:lang w:val="en-GB"/>
        </w:rPr>
        <w:t>programme (three semesters). Enhancing the level of proficiency is one of the priorities in the pre-service teacher training and students should reach at least the C1 level of English according to CEFR. Reaching this level of proficiency needs to be supported by continuous and regular work, it is therefore necessary to promote future teachers’ learning besides regular lessons.</w:t>
      </w:r>
    </w:p>
    <w:p w:rsidR="00654381" w:rsidRPr="003B066D" w:rsidRDefault="00654381" w:rsidP="003B066D">
      <w:pPr>
        <w:spacing w:after="0" w:line="360" w:lineRule="auto"/>
        <w:ind w:firstLine="851"/>
        <w:jc w:val="both"/>
        <w:rPr>
          <w:rFonts w:ascii="Times New Roman" w:hAnsi="Times New Roman"/>
          <w:sz w:val="24"/>
          <w:szCs w:val="24"/>
          <w:lang w:val="en-GB"/>
        </w:rPr>
      </w:pPr>
    </w:p>
    <w:p w:rsidR="00654381" w:rsidRPr="003B066D" w:rsidRDefault="00654381" w:rsidP="00B64948">
      <w:pPr>
        <w:spacing w:after="0" w:line="360" w:lineRule="auto"/>
        <w:jc w:val="both"/>
        <w:rPr>
          <w:rFonts w:ascii="Times New Roman" w:hAnsi="Times New Roman"/>
          <w:b/>
          <w:sz w:val="24"/>
          <w:szCs w:val="24"/>
          <w:lang w:val="en-GB"/>
        </w:rPr>
      </w:pPr>
      <w:r w:rsidRPr="003B066D">
        <w:rPr>
          <w:rFonts w:ascii="Times New Roman" w:hAnsi="Times New Roman"/>
          <w:b/>
          <w:sz w:val="24"/>
          <w:szCs w:val="24"/>
          <w:lang w:val="en-GB"/>
        </w:rPr>
        <w:t>The survey</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This paper analyses the results of a questionnaire survey conducted among students of English at the DE. The survey investigated in what situations students use English in their free time and also concentrated on their study habits.</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aim of the survey was to map students’ experience with using English besides preparation for lessons. The questionnaire was distributed among bachelor (1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and 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 and magister (1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students during the summer term of 2013/2014. The final year students of both the bachelor and follow-up magister study programmes were excluded from the survey for two reasons. Firstly, the survey was carried out in the summer term, in which the final year students do not have language practice lessons. Secondly, the purpose of the survey was to </w:t>
      </w:r>
      <w:r>
        <w:rPr>
          <w:rFonts w:ascii="Times New Roman" w:hAnsi="Times New Roman"/>
          <w:sz w:val="24"/>
          <w:szCs w:val="24"/>
          <w:lang w:val="en-GB"/>
        </w:rPr>
        <w:t>chart</w:t>
      </w:r>
      <w:r w:rsidRPr="003B066D">
        <w:rPr>
          <w:rFonts w:ascii="Times New Roman" w:hAnsi="Times New Roman"/>
          <w:sz w:val="24"/>
          <w:szCs w:val="24"/>
          <w:lang w:val="en-GB"/>
        </w:rPr>
        <w:t xml:space="preserve"> the current situation so that modifications to the language practice course can be made. This can be therefore done only with the students who will continue with their language practice course in the following semester. The survey was carried out as a part of a university development project Innovation of the language practice course (Inovace předmětu Praktický jazyk, FRUP_2014_2_051). </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Altogether, 107 students participated in the survey. In these, there were 40 students of the 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and 49 students of the 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 of the bachelor programme. The rest, i.e. 18 respondents, were students of the 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of the magister programme. The group of magister students is smaller, still, clear tendencies in the students’ answers can be observed.</w:t>
      </w:r>
    </w:p>
    <w:p w:rsidR="00654381"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questionnaire consisted of four basic questions with multiple-choice answers. In each question, the respondents were provided with space to add their own comment. The questionnaire aimed at finding out what students do with English in their free time and whether they consciously use the opportunities available to them to enhance their language proficiency.</w:t>
      </w:r>
    </w:p>
    <w:p w:rsidR="00654381" w:rsidRPr="003B066D" w:rsidRDefault="00654381" w:rsidP="003B066D">
      <w:pPr>
        <w:spacing w:after="0" w:line="360" w:lineRule="auto"/>
        <w:ind w:firstLine="851"/>
        <w:jc w:val="both"/>
        <w:rPr>
          <w:rFonts w:ascii="Times New Roman" w:hAnsi="Times New Roman"/>
          <w:sz w:val="24"/>
          <w:szCs w:val="24"/>
          <w:lang w:val="en-GB"/>
        </w:rPr>
      </w:pPr>
    </w:p>
    <w:p w:rsidR="00654381" w:rsidRPr="003B066D" w:rsidRDefault="00654381" w:rsidP="00B64948">
      <w:pPr>
        <w:spacing w:after="0" w:line="360" w:lineRule="auto"/>
        <w:jc w:val="both"/>
        <w:rPr>
          <w:rFonts w:ascii="Times New Roman" w:hAnsi="Times New Roman"/>
          <w:b/>
          <w:sz w:val="24"/>
          <w:szCs w:val="24"/>
          <w:lang w:val="en-GB"/>
        </w:rPr>
      </w:pPr>
      <w:r w:rsidRPr="003B066D">
        <w:rPr>
          <w:rFonts w:ascii="Times New Roman" w:hAnsi="Times New Roman"/>
          <w:b/>
          <w:sz w:val="24"/>
          <w:szCs w:val="24"/>
          <w:lang w:val="en-GB"/>
        </w:rPr>
        <w:t>1 Frequency</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first question aimed at ascertaining the frequency of students’ using English outside the classroom, excluding the effort they put into preparation for school.</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Overall, the majority of the respondents (69.2%) claim to use English on a daily basis, 25.2% every other day and the rest, 5.6%, maintain they use English in their free time once a week.</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Interestingly, the 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bachelor students seem to be using English most often (77.5% of them every day) while all the students who chose the once-a-week option are 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w:t>
      </w:r>
      <w:r>
        <w:rPr>
          <w:rFonts w:ascii="Times New Roman" w:hAnsi="Times New Roman"/>
          <w:sz w:val="24"/>
          <w:szCs w:val="24"/>
          <w:lang w:val="en-GB"/>
        </w:rPr>
        <w:t xml:space="preserve"> bachelor students (</w:t>
      </w:r>
      <w:r w:rsidRPr="003B066D">
        <w:rPr>
          <w:rFonts w:ascii="Times New Roman" w:hAnsi="Times New Roman"/>
          <w:sz w:val="24"/>
          <w:szCs w:val="24"/>
          <w:lang w:val="en-GB"/>
        </w:rPr>
        <w:t>see Table 1 below).</w:t>
      </w:r>
    </w:p>
    <w:tbl>
      <w:tblPr>
        <w:tblW w:w="0" w:type="auto"/>
        <w:tblBorders>
          <w:top w:val="single" w:sz="4" w:space="0" w:color="auto"/>
          <w:left w:val="single" w:sz="4" w:space="0" w:color="auto"/>
          <w:bottom w:val="single" w:sz="4" w:space="0" w:color="auto"/>
          <w:right w:val="single" w:sz="4" w:space="0" w:color="auto"/>
        </w:tblBorders>
        <w:tblLook w:val="00A0"/>
      </w:tblPr>
      <w:tblGrid>
        <w:gridCol w:w="2369"/>
        <w:gridCol w:w="1659"/>
        <w:gridCol w:w="1750"/>
        <w:gridCol w:w="1701"/>
      </w:tblGrid>
      <w:tr w:rsidR="00654381" w:rsidRPr="003B066D" w:rsidTr="00D86337">
        <w:tc>
          <w:tcPr>
            <w:tcW w:w="2369"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w:t>
            </w:r>
          </w:p>
        </w:tc>
        <w:tc>
          <w:tcPr>
            <w:tcW w:w="1659"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every day</w:t>
            </w:r>
          </w:p>
        </w:tc>
        <w:tc>
          <w:tcPr>
            <w:tcW w:w="1750"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every other day</w:t>
            </w:r>
          </w:p>
        </w:tc>
        <w:tc>
          <w:tcPr>
            <w:tcW w:w="1701"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once a week</w:t>
            </w:r>
          </w:p>
        </w:tc>
      </w:tr>
      <w:tr w:rsidR="00654381" w:rsidRPr="003B066D" w:rsidTr="00D86337">
        <w:tc>
          <w:tcPr>
            <w:tcW w:w="2369"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Bc students</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77.5</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22.5</w:t>
            </w:r>
          </w:p>
        </w:tc>
        <w:tc>
          <w:tcPr>
            <w:tcW w:w="1701" w:type="dxa"/>
            <w:tcBorders>
              <w:top w:val="single" w:sz="4" w:space="0" w:color="auto"/>
              <w:left w:val="single" w:sz="4" w:space="0" w:color="auto"/>
              <w:bottom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0</w:t>
            </w:r>
          </w:p>
        </w:tc>
      </w:tr>
      <w:tr w:rsidR="00654381" w:rsidRPr="003B066D" w:rsidTr="00D86337">
        <w:tc>
          <w:tcPr>
            <w:tcW w:w="2369"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 Bc students</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65.3</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22.4</w:t>
            </w:r>
          </w:p>
        </w:tc>
        <w:tc>
          <w:tcPr>
            <w:tcW w:w="1701" w:type="dxa"/>
            <w:tcBorders>
              <w:top w:val="single" w:sz="4" w:space="0" w:color="auto"/>
              <w:left w:val="single" w:sz="4" w:space="0" w:color="auto"/>
              <w:bottom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12.2</w:t>
            </w:r>
          </w:p>
        </w:tc>
      </w:tr>
      <w:tr w:rsidR="00654381" w:rsidRPr="003B066D" w:rsidTr="00D86337">
        <w:tc>
          <w:tcPr>
            <w:tcW w:w="2369"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Mgr students</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61.1</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38.9</w:t>
            </w:r>
          </w:p>
        </w:tc>
        <w:tc>
          <w:tcPr>
            <w:tcW w:w="1701" w:type="dxa"/>
            <w:tcBorders>
              <w:top w:val="single" w:sz="4" w:space="0" w:color="auto"/>
              <w:left w:val="single" w:sz="4" w:space="0" w:color="auto"/>
              <w:bottom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0</w:t>
            </w:r>
          </w:p>
        </w:tc>
      </w:tr>
      <w:tr w:rsidR="00654381" w:rsidRPr="003B066D" w:rsidTr="00EE0B17">
        <w:tc>
          <w:tcPr>
            <w:tcW w:w="2369"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Total</w:t>
            </w:r>
            <w:r>
              <w:rPr>
                <w:rFonts w:ascii="Times New Roman" w:hAnsi="Times New Roman"/>
                <w:sz w:val="24"/>
                <w:szCs w:val="24"/>
                <w:lang w:val="en-GB"/>
              </w:rPr>
              <w:t xml:space="preserve"> %</w:t>
            </w:r>
            <w:r w:rsidRPr="003B066D">
              <w:rPr>
                <w:rFonts w:ascii="Times New Roman" w:hAnsi="Times New Roman"/>
                <w:sz w:val="24"/>
                <w:szCs w:val="24"/>
                <w:lang w:val="en-GB"/>
              </w:rPr>
              <w:t xml:space="preserve"> (out of 107)</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69.2</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25.2</w:t>
            </w:r>
          </w:p>
        </w:tc>
        <w:tc>
          <w:tcPr>
            <w:tcW w:w="1701" w:type="dxa"/>
            <w:tcBorders>
              <w:top w:val="single" w:sz="4" w:space="0" w:color="auto"/>
              <w:left w:val="single" w:sz="4" w:space="0" w:color="auto"/>
              <w:bottom w:val="single" w:sz="4" w:space="0" w:color="auto"/>
            </w:tcBorders>
            <w:shd w:val="clear" w:color="auto" w:fill="FFFFFF"/>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5.6</w:t>
            </w:r>
          </w:p>
        </w:tc>
      </w:tr>
    </w:tbl>
    <w:p w:rsidR="00654381" w:rsidRDefault="00654381" w:rsidP="00E703AC">
      <w:pPr>
        <w:spacing w:after="0" w:line="360" w:lineRule="auto"/>
        <w:rPr>
          <w:rFonts w:ascii="Times New Roman" w:hAnsi="Times New Roman"/>
          <w:sz w:val="24"/>
          <w:szCs w:val="24"/>
          <w:lang w:val="en-GB"/>
        </w:rPr>
      </w:pPr>
      <w:r w:rsidRPr="003B066D">
        <w:rPr>
          <w:rFonts w:ascii="Times New Roman" w:hAnsi="Times New Roman"/>
          <w:sz w:val="24"/>
          <w:szCs w:val="24"/>
          <w:lang w:val="en-GB"/>
        </w:rPr>
        <w:t xml:space="preserve">Table 1: How often do you use English in your free time?  </w:t>
      </w:r>
    </w:p>
    <w:p w:rsidR="00654381" w:rsidRPr="003B066D" w:rsidRDefault="00654381" w:rsidP="00E703AC">
      <w:pPr>
        <w:spacing w:after="0" w:line="360" w:lineRule="auto"/>
        <w:rPr>
          <w:rFonts w:ascii="Times New Roman" w:hAnsi="Times New Roman"/>
          <w:sz w:val="24"/>
          <w:szCs w:val="24"/>
          <w:lang w:val="en-GB"/>
        </w:rPr>
      </w:pPr>
    </w:p>
    <w:p w:rsidR="00654381" w:rsidRPr="003B066D" w:rsidRDefault="00654381" w:rsidP="00E703AC">
      <w:pPr>
        <w:spacing w:after="0" w:line="360" w:lineRule="auto"/>
        <w:rPr>
          <w:rFonts w:ascii="Times New Roman" w:hAnsi="Times New Roman"/>
          <w:b/>
          <w:sz w:val="24"/>
          <w:szCs w:val="24"/>
          <w:lang w:val="en-GB"/>
        </w:rPr>
      </w:pPr>
      <w:r w:rsidRPr="003B066D">
        <w:rPr>
          <w:rFonts w:ascii="Times New Roman" w:hAnsi="Times New Roman"/>
          <w:b/>
          <w:sz w:val="24"/>
          <w:szCs w:val="24"/>
          <w:lang w:val="en-GB"/>
        </w:rPr>
        <w:t>2 Situations</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The purpose of the </w:t>
      </w:r>
      <w:r>
        <w:rPr>
          <w:rFonts w:ascii="Times New Roman" w:hAnsi="Times New Roman"/>
          <w:sz w:val="24"/>
          <w:szCs w:val="24"/>
          <w:lang w:val="en-GB"/>
        </w:rPr>
        <w:t xml:space="preserve">second </w:t>
      </w:r>
      <w:r w:rsidRPr="003B066D">
        <w:rPr>
          <w:rFonts w:ascii="Times New Roman" w:hAnsi="Times New Roman"/>
          <w:sz w:val="24"/>
          <w:szCs w:val="24"/>
          <w:lang w:val="en-GB"/>
        </w:rPr>
        <w:t xml:space="preserve">question was to determine in what circumstances students typically use English. The options provided in the questionnaire were selected to cover all four language skills and provide wide enough variety for the respondents to choose from (see Table 2 below). In some options, the students were asked to specify e.g. the book genre, magazine titles, but only a minority actually did so. </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As can be seen in Table 2, the two most frequently chosen situations are watching films and listening to songs (both reaching the total 99%), followed by reading books (78.5%). There does not seem to be a significant difference between the answers of the bachelor and magister students.</w:t>
      </w:r>
    </w:p>
    <w:p w:rsidR="00654381" w:rsidRPr="003B066D" w:rsidRDefault="00654381" w:rsidP="007915B5">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Among the film genres, the students repeatedly mentioned comedies and sci-fi and fantasy genres, sitcoms and TV series. Science fiction and fantasy also seem to be popular concerning book genres.</w:t>
      </w:r>
      <w:r>
        <w:rPr>
          <w:rFonts w:ascii="Times New Roman" w:hAnsi="Times New Roman"/>
          <w:sz w:val="24"/>
          <w:szCs w:val="24"/>
          <w:lang w:val="en-GB"/>
        </w:rPr>
        <w:t xml:space="preserve"> </w:t>
      </w:r>
      <w:r w:rsidRPr="003B066D">
        <w:rPr>
          <w:rFonts w:ascii="Times New Roman" w:hAnsi="Times New Roman"/>
          <w:sz w:val="24"/>
          <w:szCs w:val="24"/>
          <w:lang w:val="en-GB"/>
        </w:rPr>
        <w:t>Interestingly, quite a few students say they read compulsory literature mostly, which probably cannot be classified as a purely free time activity.</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Altogether 48.6% of the students state they read online magazines, newspapers or articles. In this case, a significant majority of magister students (72.2%)</w:t>
      </w:r>
      <w:r>
        <w:rPr>
          <w:rFonts w:ascii="Times New Roman" w:hAnsi="Times New Roman"/>
          <w:sz w:val="24"/>
          <w:szCs w:val="24"/>
          <w:lang w:val="en-GB"/>
        </w:rPr>
        <w:t>,</w:t>
      </w:r>
      <w:r w:rsidRPr="003B066D">
        <w:rPr>
          <w:rFonts w:ascii="Times New Roman" w:hAnsi="Times New Roman"/>
          <w:sz w:val="24"/>
          <w:szCs w:val="24"/>
          <w:lang w:val="en-GB"/>
        </w:rPr>
        <w:t xml:space="preserve"> in contrast to about 40% of the bachelor students</w:t>
      </w:r>
      <w:r>
        <w:rPr>
          <w:rFonts w:ascii="Times New Roman" w:hAnsi="Times New Roman"/>
          <w:sz w:val="24"/>
          <w:szCs w:val="24"/>
          <w:lang w:val="en-GB"/>
        </w:rPr>
        <w:t>,</w:t>
      </w:r>
      <w:r w:rsidRPr="003B066D">
        <w:rPr>
          <w:rFonts w:ascii="Times New Roman" w:hAnsi="Times New Roman"/>
          <w:sz w:val="24"/>
          <w:szCs w:val="24"/>
          <w:lang w:val="en-GB"/>
        </w:rPr>
        <w:t xml:space="preserve"> claim to devote time to this activity. It might be deduced that with the increasing level of proficiency and experience, students tend to be more confident and use English online sources more freely. The online media listed, besides most commonly mentioned traditional sources such as BBC, The Guardian or The Times, included magazines or web pages clearly related to students’ hobbies (sport, music, PC games, lifestyle etc.).</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In comparison to that, printed media do not appear to be popular (10.3%). The magazine titles mentioned related mostly to fashion or lifestyle. Some of the students noted down </w:t>
      </w:r>
      <w:r>
        <w:rPr>
          <w:rFonts w:ascii="Times New Roman" w:hAnsi="Times New Roman"/>
          <w:sz w:val="24"/>
          <w:szCs w:val="24"/>
          <w:lang w:val="en-GB"/>
        </w:rPr>
        <w:t xml:space="preserve">the </w:t>
      </w:r>
      <w:r w:rsidRPr="003B066D">
        <w:rPr>
          <w:rFonts w:ascii="Times New Roman" w:hAnsi="Times New Roman"/>
          <w:sz w:val="24"/>
          <w:szCs w:val="24"/>
          <w:lang w:val="en-GB"/>
        </w:rPr>
        <w:t>magazines Gate and Bridge, which are educational materials intended for lower and upper secondary school learners</w:t>
      </w:r>
      <w:r>
        <w:rPr>
          <w:rFonts w:ascii="Times New Roman" w:hAnsi="Times New Roman"/>
          <w:sz w:val="24"/>
          <w:szCs w:val="24"/>
          <w:lang w:val="en-GB"/>
        </w:rPr>
        <w:t>.</w:t>
      </w:r>
      <w:r w:rsidRPr="003B066D">
        <w:rPr>
          <w:rFonts w:ascii="Times New Roman" w:hAnsi="Times New Roman"/>
          <w:sz w:val="24"/>
          <w:szCs w:val="24"/>
          <w:lang w:val="en-GB"/>
        </w:rPr>
        <w:t xml:space="preserve"> </w:t>
      </w:r>
      <w:r>
        <w:rPr>
          <w:rFonts w:ascii="Times New Roman" w:hAnsi="Times New Roman"/>
          <w:sz w:val="24"/>
          <w:szCs w:val="24"/>
          <w:lang w:val="en-GB"/>
        </w:rPr>
        <w:t>T</w:t>
      </w:r>
      <w:r w:rsidRPr="003B066D">
        <w:rPr>
          <w:rFonts w:ascii="Times New Roman" w:hAnsi="Times New Roman"/>
          <w:sz w:val="24"/>
          <w:szCs w:val="24"/>
          <w:lang w:val="en-GB"/>
        </w:rPr>
        <w:t>he question is whether even university students read these magazines or the respondents mentioned the ones they used to read in the past.</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Perhaps surprisingly, but in accordance with Seidlhofer’s assertions “that </w:t>
      </w:r>
      <w:r w:rsidRPr="003B066D">
        <w:rPr>
          <w:rFonts w:ascii="Times New Roman" w:hAnsi="Times New Roman"/>
          <w:sz w:val="24"/>
          <w:szCs w:val="24"/>
          <w:lang w:val="en-GB" w:eastAsia="cs-CZ"/>
        </w:rPr>
        <w:t>non-native users of English now outnumber native speakers” (2003, p. 7),</w:t>
      </w:r>
      <w:r w:rsidRPr="003B066D">
        <w:rPr>
          <w:rFonts w:ascii="Times New Roman" w:hAnsi="Times New Roman"/>
          <w:sz w:val="24"/>
          <w:szCs w:val="24"/>
          <w:lang w:val="en-GB"/>
        </w:rPr>
        <w:t xml:space="preserve"> the students claim to speak face-to-face more commonly with non-native speakers (37.5%) than native speakers (15%). However, via the internet, they communicate more frequently with native rather than non-native speakers (41.1% and 29% respectively). </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36.4% of the students state they write emails in English, once again the percentage is significantly higher in the group of magister students (61.1%). It might be due to the fact that these students are more in contact with (non)-native speakers.</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42.1% of the respondents claim they use English while playing computer games. Listening to audio books received 13.1% of the students’ answers; the percentage is slightly higher in the group of magister students. Less than a third of the students (29%) state they listen to the radio in English, the most commonly noted being the BBC.</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 number of students pointed out other situations in which they use English</w:t>
      </w:r>
      <w:r>
        <w:rPr>
          <w:rFonts w:ascii="Times New Roman" w:hAnsi="Times New Roman"/>
          <w:sz w:val="24"/>
          <w:szCs w:val="24"/>
          <w:lang w:val="en-GB"/>
        </w:rPr>
        <w:t>, among those repeatedly list</w:t>
      </w:r>
      <w:r w:rsidRPr="003B066D">
        <w:rPr>
          <w:rFonts w:ascii="Times New Roman" w:hAnsi="Times New Roman"/>
          <w:sz w:val="24"/>
          <w:szCs w:val="24"/>
          <w:lang w:val="en-GB"/>
        </w:rPr>
        <w:t>ed were translating, teaching English, helping their family and friends with English or watching YouTube videos.</w:t>
      </w:r>
    </w:p>
    <w:tbl>
      <w:tblPr>
        <w:tblW w:w="0" w:type="auto"/>
        <w:tblBorders>
          <w:top w:val="single" w:sz="4" w:space="0" w:color="auto"/>
          <w:left w:val="single" w:sz="4" w:space="0" w:color="auto"/>
          <w:bottom w:val="single" w:sz="4" w:space="0" w:color="auto"/>
          <w:right w:val="single" w:sz="4" w:space="0" w:color="auto"/>
        </w:tblBorders>
        <w:tblLook w:val="00A0"/>
      </w:tblPr>
      <w:tblGrid>
        <w:gridCol w:w="4786"/>
        <w:gridCol w:w="1134"/>
        <w:gridCol w:w="1134"/>
        <w:gridCol w:w="1134"/>
        <w:gridCol w:w="1100"/>
      </w:tblGrid>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Bc students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 Bc students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Mgr students</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Total</w:t>
            </w:r>
            <w:r>
              <w:rPr>
                <w:rFonts w:ascii="Times New Roman" w:hAnsi="Times New Roman"/>
                <w:sz w:val="24"/>
                <w:szCs w:val="24"/>
                <w:lang w:val="en-GB"/>
              </w:rPr>
              <w:t xml:space="preserve"> % (out of 107)</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reading books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80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75.5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83.3</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78.5</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reading printed magazines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10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12.2</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5.6</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10.3</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reading online magazines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45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42.9</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72.2</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48.6</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listening to the radio</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27.5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30.6</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27.8</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29</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listening to audio books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12.5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22.2</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13.1</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listening to songs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98</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99</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speaking with native speakers – in person</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7.5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14.3</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33.3</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15</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speaking with native speakers – on the internet</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52.5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34.7</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33.3</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41.1</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speaking with non-native speakers – in person</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38.8</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44.4</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37.4</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speaking with non-native speakers – on the     internet</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37.5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18.4</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38.9</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29</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writing emails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28.6</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61.1</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36.4</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watching films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98</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99</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playing computer games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52.5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32.7</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44.4</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42.1</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other</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14.3</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33.3</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23.4</w:t>
            </w:r>
          </w:p>
        </w:tc>
      </w:tr>
    </w:tbl>
    <w:p w:rsidR="00654381" w:rsidRPr="003B066D" w:rsidRDefault="00654381" w:rsidP="006002E7">
      <w:pPr>
        <w:spacing w:line="360" w:lineRule="auto"/>
        <w:rPr>
          <w:rFonts w:ascii="Times New Roman" w:hAnsi="Times New Roman"/>
          <w:sz w:val="24"/>
          <w:szCs w:val="24"/>
          <w:lang w:val="en-GB"/>
        </w:rPr>
      </w:pPr>
      <w:r w:rsidRPr="003B066D">
        <w:rPr>
          <w:rFonts w:ascii="Times New Roman" w:hAnsi="Times New Roman"/>
          <w:sz w:val="24"/>
          <w:szCs w:val="24"/>
          <w:lang w:val="en-GB"/>
        </w:rPr>
        <w:t>Table 2: In what situations do you usually use English in your free time?</w:t>
      </w:r>
    </w:p>
    <w:p w:rsidR="00654381" w:rsidRPr="003B066D" w:rsidRDefault="00654381" w:rsidP="00E703AC">
      <w:pPr>
        <w:spacing w:after="0" w:line="360" w:lineRule="auto"/>
        <w:jc w:val="both"/>
        <w:rPr>
          <w:rFonts w:ascii="Times New Roman" w:hAnsi="Times New Roman"/>
          <w:b/>
          <w:sz w:val="24"/>
          <w:szCs w:val="24"/>
          <w:lang w:val="en-GB"/>
        </w:rPr>
      </w:pPr>
      <w:r w:rsidRPr="003B066D">
        <w:rPr>
          <w:rFonts w:ascii="Times New Roman" w:hAnsi="Times New Roman"/>
          <w:b/>
          <w:sz w:val="24"/>
          <w:szCs w:val="24"/>
          <w:lang w:val="en-GB"/>
        </w:rPr>
        <w:t>3 Most common situations</w:t>
      </w:r>
    </w:p>
    <w:p w:rsidR="00654381"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Question 3 is closely </w:t>
      </w:r>
      <w:r>
        <w:rPr>
          <w:rFonts w:ascii="Times New Roman" w:hAnsi="Times New Roman"/>
          <w:sz w:val="24"/>
          <w:szCs w:val="24"/>
          <w:lang w:val="en-GB"/>
        </w:rPr>
        <w:t>connected with the previous one.</w:t>
      </w:r>
      <w:r w:rsidRPr="003B066D">
        <w:rPr>
          <w:rFonts w:ascii="Times New Roman" w:hAnsi="Times New Roman"/>
          <w:sz w:val="24"/>
          <w:szCs w:val="24"/>
          <w:lang w:val="en-GB"/>
        </w:rPr>
        <w:t xml:space="preserve"> The students were supposed to list three situations in which they use English most frequently. </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Table 3 </w:t>
      </w:r>
      <w:r>
        <w:rPr>
          <w:rFonts w:ascii="Times New Roman" w:hAnsi="Times New Roman"/>
          <w:sz w:val="24"/>
          <w:szCs w:val="24"/>
          <w:lang w:val="en-GB"/>
        </w:rPr>
        <w:t xml:space="preserve">below </w:t>
      </w:r>
      <w:r w:rsidRPr="003B066D">
        <w:rPr>
          <w:rFonts w:ascii="Times New Roman" w:hAnsi="Times New Roman"/>
          <w:sz w:val="24"/>
          <w:szCs w:val="24"/>
          <w:lang w:val="en-GB"/>
        </w:rPr>
        <w:t>contains six most common situations as listed by the students. As can be seen, there are two</w:t>
      </w:r>
      <w:r>
        <w:rPr>
          <w:rFonts w:ascii="Times New Roman" w:hAnsi="Times New Roman"/>
          <w:sz w:val="24"/>
          <w:szCs w:val="24"/>
          <w:lang w:val="en-GB"/>
        </w:rPr>
        <w:t xml:space="preserve"> activities</w:t>
      </w:r>
      <w:r w:rsidRPr="003B066D">
        <w:rPr>
          <w:rFonts w:ascii="Times New Roman" w:hAnsi="Times New Roman"/>
          <w:sz w:val="24"/>
          <w:szCs w:val="24"/>
          <w:lang w:val="en-GB"/>
        </w:rPr>
        <w:t xml:space="preserve"> that tend</w:t>
      </w:r>
      <w:r>
        <w:rPr>
          <w:rFonts w:ascii="Times New Roman" w:hAnsi="Times New Roman"/>
          <w:sz w:val="24"/>
          <w:szCs w:val="24"/>
          <w:lang w:val="en-GB"/>
        </w:rPr>
        <w:t>ed</w:t>
      </w:r>
      <w:r w:rsidRPr="003B066D">
        <w:rPr>
          <w:rFonts w:ascii="Times New Roman" w:hAnsi="Times New Roman"/>
          <w:sz w:val="24"/>
          <w:szCs w:val="24"/>
          <w:lang w:val="en-GB"/>
        </w:rPr>
        <w:t xml:space="preserve"> to be chosen by fewer students of the magister group than the bachelor group - watching films and playing computer games, intriguingly, the latter was not ranked by any magister student among the three most common activities. On the other hand, magister students seem to read online magazines and speak with non-native speakers more often. These differences might be attributed to the fact that ma</w:t>
      </w:r>
      <w:r>
        <w:rPr>
          <w:rFonts w:ascii="Times New Roman" w:hAnsi="Times New Roman"/>
          <w:sz w:val="24"/>
          <w:szCs w:val="24"/>
          <w:lang w:val="en-GB"/>
        </w:rPr>
        <w:t>gister students are more mature</w:t>
      </w:r>
      <w:r w:rsidRPr="003B066D">
        <w:rPr>
          <w:rFonts w:ascii="Times New Roman" w:hAnsi="Times New Roman"/>
          <w:sz w:val="24"/>
          <w:szCs w:val="24"/>
          <w:lang w:val="en-GB"/>
        </w:rPr>
        <w:t xml:space="preserve"> than the bachelor ones and therefore their interests have already shifted from pure entertainment (playing PC games) to so called edutainment (reading online magazines). Additionally, being senior students, they have had more time to come </w:t>
      </w:r>
      <w:r>
        <w:rPr>
          <w:rFonts w:ascii="Times New Roman" w:hAnsi="Times New Roman"/>
          <w:sz w:val="24"/>
          <w:szCs w:val="24"/>
          <w:lang w:val="en-GB"/>
        </w:rPr>
        <w:t>in</w:t>
      </w:r>
      <w:r w:rsidRPr="003B066D">
        <w:rPr>
          <w:rFonts w:ascii="Times New Roman" w:hAnsi="Times New Roman"/>
          <w:sz w:val="24"/>
          <w:szCs w:val="24"/>
          <w:lang w:val="en-GB"/>
        </w:rPr>
        <w:t>to contact with fellow international students, travel abroad, etc.</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percentage of students reading books seems to be decreasing from bachelor to ma</w:t>
      </w:r>
      <w:r>
        <w:rPr>
          <w:rFonts w:ascii="Times New Roman" w:hAnsi="Times New Roman"/>
          <w:sz w:val="24"/>
          <w:szCs w:val="24"/>
          <w:lang w:val="en-GB"/>
        </w:rPr>
        <w:t>gister studies. As expected</w:t>
      </w:r>
      <w:r w:rsidRPr="003B066D">
        <w:rPr>
          <w:rFonts w:ascii="Times New Roman" w:hAnsi="Times New Roman"/>
          <w:sz w:val="24"/>
          <w:szCs w:val="24"/>
          <w:lang w:val="en-GB"/>
        </w:rPr>
        <w:t>, listening to songs and watching films were listed by most students among the top three activities. Most students say they listen to songs and watch films</w:t>
      </w:r>
      <w:r>
        <w:rPr>
          <w:rFonts w:ascii="Times New Roman" w:hAnsi="Times New Roman"/>
          <w:sz w:val="24"/>
          <w:szCs w:val="24"/>
          <w:lang w:val="en-GB"/>
        </w:rPr>
        <w:t xml:space="preserve"> every day.</w:t>
      </w:r>
    </w:p>
    <w:tbl>
      <w:tblPr>
        <w:tblW w:w="0" w:type="auto"/>
        <w:tblBorders>
          <w:top w:val="single" w:sz="4" w:space="0" w:color="auto"/>
          <w:left w:val="single" w:sz="4" w:space="0" w:color="auto"/>
          <w:bottom w:val="single" w:sz="4" w:space="0" w:color="auto"/>
          <w:right w:val="single" w:sz="4" w:space="0" w:color="auto"/>
        </w:tblBorders>
        <w:tblLook w:val="00A0"/>
      </w:tblPr>
      <w:tblGrid>
        <w:gridCol w:w="4786"/>
        <w:gridCol w:w="1134"/>
        <w:gridCol w:w="1134"/>
        <w:gridCol w:w="1134"/>
        <w:gridCol w:w="1100"/>
      </w:tblGrid>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Bc students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 Bc students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Mgr students</w:t>
            </w:r>
          </w:p>
        </w:tc>
        <w:tc>
          <w:tcPr>
            <w:tcW w:w="1100" w:type="dxa"/>
            <w:tcBorders>
              <w:top w:val="single" w:sz="4" w:space="0" w:color="auto"/>
              <w:left w:val="single" w:sz="4" w:space="0" w:color="auto"/>
              <w:bottom w:val="single" w:sz="4" w:space="0" w:color="auto"/>
            </w:tcBorders>
            <w:vAlign w:val="center"/>
          </w:tcPr>
          <w:p w:rsidR="00654381" w:rsidRDefault="00654381" w:rsidP="00EE0B17">
            <w:pPr>
              <w:spacing w:after="0" w:line="240" w:lineRule="auto"/>
              <w:jc w:val="center"/>
              <w:rPr>
                <w:rFonts w:ascii="Times New Roman" w:hAnsi="Times New Roman"/>
                <w:sz w:val="24"/>
                <w:szCs w:val="24"/>
                <w:lang w:val="en-GB"/>
              </w:rPr>
            </w:pPr>
            <w:r>
              <w:rPr>
                <w:rFonts w:ascii="Times New Roman" w:hAnsi="Times New Roman"/>
                <w:sz w:val="24"/>
                <w:szCs w:val="24"/>
                <w:lang w:val="en-GB"/>
              </w:rPr>
              <w:t>Total %</w:t>
            </w:r>
          </w:p>
          <w:p w:rsidR="00654381" w:rsidRPr="003B066D" w:rsidRDefault="00654381" w:rsidP="00EE0B17">
            <w:pPr>
              <w:spacing w:after="0" w:line="240" w:lineRule="auto"/>
              <w:jc w:val="center"/>
              <w:rPr>
                <w:rFonts w:ascii="Times New Roman" w:hAnsi="Times New Roman"/>
                <w:sz w:val="24"/>
                <w:szCs w:val="24"/>
                <w:lang w:val="en-GB"/>
              </w:rPr>
            </w:pPr>
            <w:r>
              <w:rPr>
                <w:rFonts w:ascii="Times New Roman" w:hAnsi="Times New Roman"/>
                <w:sz w:val="24"/>
                <w:szCs w:val="24"/>
                <w:lang w:val="en-GB"/>
              </w:rPr>
              <w:t>(out of 107)</w:t>
            </w:r>
          </w:p>
        </w:tc>
      </w:tr>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listening to songs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80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75.5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94.4</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80.4</w:t>
            </w:r>
          </w:p>
        </w:tc>
      </w:tr>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watching films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85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81.6</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50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77.6</w:t>
            </w:r>
          </w:p>
        </w:tc>
      </w:tr>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reading books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45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36.7</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27.8</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38.3</w:t>
            </w:r>
          </w:p>
        </w:tc>
      </w:tr>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reading online magazines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26.5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38.9</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22.4</w:t>
            </w:r>
          </w:p>
        </w:tc>
      </w:tr>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speaking with non-native speakers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18.4</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44.4</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19.6</w:t>
            </w:r>
          </w:p>
        </w:tc>
      </w:tr>
      <w:tr w:rsidR="00654381" w:rsidRPr="003B066D" w:rsidTr="007915B5">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playing computer games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16.3</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rPr>
                <w:rFonts w:ascii="Times New Roman" w:hAnsi="Times New Roman"/>
                <w:sz w:val="24"/>
                <w:szCs w:val="24"/>
                <w:lang w:val="en-GB"/>
              </w:rPr>
            </w:pPr>
            <w:r w:rsidRPr="003B066D">
              <w:rPr>
                <w:rFonts w:ascii="Times New Roman" w:hAnsi="Times New Roman"/>
                <w:sz w:val="24"/>
                <w:szCs w:val="24"/>
                <w:lang w:val="en-GB"/>
              </w:rPr>
              <w:t>16.8</w:t>
            </w:r>
          </w:p>
        </w:tc>
      </w:tr>
    </w:tbl>
    <w:p w:rsidR="00654381" w:rsidRDefault="00654381" w:rsidP="00E703AC">
      <w:pPr>
        <w:spacing w:after="0" w:line="360" w:lineRule="auto"/>
        <w:rPr>
          <w:rFonts w:ascii="Times New Roman" w:hAnsi="Times New Roman"/>
          <w:sz w:val="24"/>
          <w:szCs w:val="24"/>
          <w:lang w:val="en-GB"/>
        </w:rPr>
      </w:pPr>
      <w:r w:rsidRPr="003B066D">
        <w:rPr>
          <w:rFonts w:ascii="Times New Roman" w:hAnsi="Times New Roman"/>
          <w:sz w:val="24"/>
          <w:szCs w:val="24"/>
          <w:lang w:val="en-GB"/>
        </w:rPr>
        <w:t>Table 3: Which of the activities do you do most often?</w:t>
      </w:r>
    </w:p>
    <w:p w:rsidR="00654381" w:rsidRPr="003B066D" w:rsidRDefault="00654381" w:rsidP="00E703AC">
      <w:pPr>
        <w:spacing w:after="0" w:line="360" w:lineRule="auto"/>
        <w:rPr>
          <w:rFonts w:ascii="Times New Roman" w:hAnsi="Times New Roman"/>
          <w:sz w:val="24"/>
          <w:szCs w:val="24"/>
          <w:lang w:val="en-GB"/>
        </w:rPr>
      </w:pPr>
    </w:p>
    <w:p w:rsidR="00654381" w:rsidRPr="003B066D" w:rsidRDefault="00654381" w:rsidP="00E703AC">
      <w:pPr>
        <w:spacing w:after="0" w:line="360" w:lineRule="auto"/>
        <w:rPr>
          <w:rFonts w:ascii="Times New Roman" w:hAnsi="Times New Roman"/>
          <w:b/>
          <w:sz w:val="24"/>
          <w:szCs w:val="24"/>
          <w:lang w:val="en-GB"/>
        </w:rPr>
      </w:pPr>
      <w:r w:rsidRPr="003B066D">
        <w:rPr>
          <w:rFonts w:ascii="Times New Roman" w:hAnsi="Times New Roman"/>
          <w:b/>
          <w:sz w:val="24"/>
          <w:szCs w:val="24"/>
          <w:lang w:val="en-GB"/>
        </w:rPr>
        <w:t>4 Students’ habits</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final question of the questionnaire was designed to determine the students’ habits in their free time. The aim of the last question was to find out if the students work consciously with English in their free time and involve metacognitive strategies to learn and improve their language proficiency. The students were supposed to cho</w:t>
      </w:r>
      <w:r>
        <w:rPr>
          <w:rFonts w:ascii="Times New Roman" w:hAnsi="Times New Roman"/>
          <w:sz w:val="24"/>
          <w:szCs w:val="24"/>
          <w:lang w:val="en-GB"/>
        </w:rPr>
        <w:t>o</w:t>
      </w:r>
      <w:r w:rsidRPr="003B066D">
        <w:rPr>
          <w:rFonts w:ascii="Times New Roman" w:hAnsi="Times New Roman"/>
          <w:sz w:val="24"/>
          <w:szCs w:val="24"/>
          <w:lang w:val="en-GB"/>
        </w:rPr>
        <w:t xml:space="preserve">se the statements that are true for them. </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assumption was that students pay attention to voca</w:t>
      </w:r>
      <w:r>
        <w:rPr>
          <w:rFonts w:ascii="Times New Roman" w:hAnsi="Times New Roman"/>
          <w:sz w:val="24"/>
          <w:szCs w:val="24"/>
          <w:lang w:val="en-GB"/>
        </w:rPr>
        <w:t>bulary but much less to grammar, which</w:t>
      </w:r>
      <w:r w:rsidRPr="003B066D">
        <w:rPr>
          <w:rFonts w:ascii="Times New Roman" w:hAnsi="Times New Roman"/>
          <w:sz w:val="24"/>
          <w:szCs w:val="24"/>
          <w:lang w:val="en-GB"/>
        </w:rPr>
        <w:t xml:space="preserve"> </w:t>
      </w:r>
      <w:r>
        <w:rPr>
          <w:rFonts w:ascii="Times New Roman" w:hAnsi="Times New Roman"/>
          <w:sz w:val="24"/>
          <w:szCs w:val="24"/>
          <w:lang w:val="en-GB"/>
        </w:rPr>
        <w:t>t</w:t>
      </w:r>
      <w:r w:rsidRPr="003B066D">
        <w:rPr>
          <w:rFonts w:ascii="Times New Roman" w:hAnsi="Times New Roman"/>
          <w:sz w:val="24"/>
          <w:szCs w:val="24"/>
          <w:lang w:val="en-GB"/>
        </w:rPr>
        <w:t xml:space="preserve">he data appear to </w:t>
      </w:r>
      <w:r>
        <w:rPr>
          <w:rFonts w:ascii="Times New Roman" w:hAnsi="Times New Roman"/>
          <w:sz w:val="24"/>
          <w:szCs w:val="24"/>
          <w:lang w:val="en-GB"/>
        </w:rPr>
        <w:t xml:space="preserve">have </w:t>
      </w:r>
      <w:r w:rsidRPr="003B066D">
        <w:rPr>
          <w:rFonts w:ascii="Times New Roman" w:hAnsi="Times New Roman"/>
          <w:sz w:val="24"/>
          <w:szCs w:val="24"/>
          <w:lang w:val="en-GB"/>
        </w:rPr>
        <w:t>prove</w:t>
      </w:r>
      <w:r>
        <w:rPr>
          <w:rFonts w:ascii="Times New Roman" w:hAnsi="Times New Roman"/>
          <w:sz w:val="24"/>
          <w:szCs w:val="24"/>
          <w:lang w:val="en-GB"/>
        </w:rPr>
        <w:t>n</w:t>
      </w:r>
      <w:r w:rsidRPr="003B066D">
        <w:rPr>
          <w:rFonts w:ascii="Times New Roman" w:hAnsi="Times New Roman"/>
          <w:sz w:val="24"/>
          <w:szCs w:val="24"/>
          <w:lang w:val="en-GB"/>
        </w:rPr>
        <w:t>. The majority of the students state they try to remember (96.3%) and use (75.7%) new vocabulary, 73.8% of the students claim they try to remember new structures but only 46.7% state they try to use them.</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Similarly, more students say they notice vocabulary than structures learned in the lessons (69.2% and 55.1% respectively). Although both cases were chosen by more than 50% of the students, the answers may seem fairly unexpected as students usually complain that the language learned in the lessons is not applicable outside the classroom.</w:t>
      </w:r>
    </w:p>
    <w:p w:rsidR="00654381" w:rsidRPr="003B066D" w:rsidRDefault="00654381" w:rsidP="00B64948">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According to the answers, students do not tend to keep regular entries on the language features they come across. If yes, they keep a vocabulary book and only a few keep a notebook of grammatical structures.</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A0"/>
      </w:tblPr>
      <w:tblGrid>
        <w:gridCol w:w="4786"/>
        <w:gridCol w:w="1134"/>
        <w:gridCol w:w="1134"/>
        <w:gridCol w:w="1134"/>
        <w:gridCol w:w="1100"/>
      </w:tblGrid>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Bc students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2</w:t>
            </w:r>
            <w:r w:rsidRPr="003B066D">
              <w:rPr>
                <w:rFonts w:ascii="Times New Roman" w:hAnsi="Times New Roman"/>
                <w:sz w:val="24"/>
                <w:szCs w:val="24"/>
                <w:vertAlign w:val="superscript"/>
                <w:lang w:val="en-GB"/>
              </w:rPr>
              <w:t>nd</w:t>
            </w:r>
            <w:r w:rsidRPr="003B066D">
              <w:rPr>
                <w:rFonts w:ascii="Times New Roman" w:hAnsi="Times New Roman"/>
                <w:sz w:val="24"/>
                <w:szCs w:val="24"/>
                <w:lang w:val="en-GB"/>
              </w:rPr>
              <w:t xml:space="preserve"> year Bc students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1</w:t>
            </w:r>
            <w:r w:rsidRPr="003B066D">
              <w:rPr>
                <w:rFonts w:ascii="Times New Roman" w:hAnsi="Times New Roman"/>
                <w:sz w:val="24"/>
                <w:szCs w:val="24"/>
                <w:vertAlign w:val="superscript"/>
                <w:lang w:val="en-GB"/>
              </w:rPr>
              <w:t>st</w:t>
            </w:r>
            <w:r w:rsidRPr="003B066D">
              <w:rPr>
                <w:rFonts w:ascii="Times New Roman" w:hAnsi="Times New Roman"/>
                <w:sz w:val="24"/>
                <w:szCs w:val="24"/>
                <w:lang w:val="en-GB"/>
              </w:rPr>
              <w:t xml:space="preserve"> year Mgr students</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EE0B17">
            <w:pPr>
              <w:spacing w:after="0" w:line="240" w:lineRule="auto"/>
              <w:jc w:val="center"/>
              <w:rPr>
                <w:rFonts w:ascii="Times New Roman" w:hAnsi="Times New Roman"/>
                <w:sz w:val="24"/>
                <w:szCs w:val="24"/>
                <w:lang w:val="en-GB"/>
              </w:rPr>
            </w:pPr>
            <w:r w:rsidRPr="003B066D">
              <w:rPr>
                <w:rFonts w:ascii="Times New Roman" w:hAnsi="Times New Roman"/>
                <w:sz w:val="24"/>
                <w:szCs w:val="24"/>
                <w:lang w:val="en-GB"/>
              </w:rPr>
              <w:t>Total</w:t>
            </w:r>
            <w:r>
              <w:rPr>
                <w:rFonts w:ascii="Times New Roman" w:hAnsi="Times New Roman"/>
                <w:sz w:val="24"/>
                <w:szCs w:val="24"/>
                <w:lang w:val="en-GB"/>
              </w:rPr>
              <w:t xml:space="preserve"> % (out of 107)</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try to remember new vocabulary I come across.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97.5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93.9</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100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96.3</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try to remember new structures I come across.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80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69.4</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72.2</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73.8</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note down new vocabulary I come across.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30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28.6</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50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32.7</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note down new structures I come across.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7.5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14.3</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27.8</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14</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try to use new vocabulary I come across.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80</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81.6</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50</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75.7</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try to use new structures I come across.</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55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34.7</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61.1</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46.7</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notice the vocabulary learnt in the classroom in real life.</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67.5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65.3</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83.3</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69.2</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notice the structures learnt in the classroom in real life.</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42.5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59.2</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72.2</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55.1</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keep a vocabulary book.</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35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24.5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33.3</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29.9</w:t>
            </w:r>
          </w:p>
        </w:tc>
      </w:tr>
      <w:tr w:rsidR="00654381" w:rsidRPr="003B066D" w:rsidTr="006975A3">
        <w:tc>
          <w:tcPr>
            <w:tcW w:w="4786" w:type="dxa"/>
            <w:tcBorders>
              <w:top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I keep a grammatical notebook.</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4.1</w:t>
            </w:r>
          </w:p>
        </w:tc>
        <w:tc>
          <w:tcPr>
            <w:tcW w:w="1134" w:type="dxa"/>
            <w:tcBorders>
              <w:top w:val="single" w:sz="4" w:space="0" w:color="auto"/>
              <w:left w:val="single" w:sz="4" w:space="0" w:color="auto"/>
              <w:bottom w:val="single" w:sz="4" w:space="0" w:color="auto"/>
              <w:right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 xml:space="preserve">  11.1</w:t>
            </w:r>
          </w:p>
        </w:tc>
        <w:tc>
          <w:tcPr>
            <w:tcW w:w="1100" w:type="dxa"/>
            <w:tcBorders>
              <w:top w:val="single" w:sz="4" w:space="0" w:color="auto"/>
              <w:left w:val="single" w:sz="4" w:space="0" w:color="auto"/>
              <w:bottom w:val="single" w:sz="4" w:space="0" w:color="auto"/>
            </w:tcBorders>
            <w:vAlign w:val="center"/>
          </w:tcPr>
          <w:p w:rsidR="00654381" w:rsidRPr="003B066D" w:rsidRDefault="00654381" w:rsidP="003B066D">
            <w:pPr>
              <w:spacing w:after="0" w:line="240" w:lineRule="auto"/>
              <w:rPr>
                <w:rFonts w:ascii="Times New Roman" w:hAnsi="Times New Roman"/>
                <w:sz w:val="24"/>
                <w:szCs w:val="24"/>
                <w:lang w:val="en-GB"/>
              </w:rPr>
            </w:pPr>
            <w:r w:rsidRPr="003B066D">
              <w:rPr>
                <w:rFonts w:ascii="Times New Roman" w:hAnsi="Times New Roman"/>
                <w:sz w:val="24"/>
                <w:szCs w:val="24"/>
                <w:lang w:val="en-GB"/>
              </w:rPr>
              <w:t>13.1</w:t>
            </w:r>
          </w:p>
        </w:tc>
      </w:tr>
    </w:tbl>
    <w:p w:rsidR="00654381" w:rsidRDefault="00654381" w:rsidP="00E703AC">
      <w:pPr>
        <w:spacing w:after="0" w:line="360" w:lineRule="auto"/>
        <w:rPr>
          <w:rFonts w:ascii="Times New Roman" w:hAnsi="Times New Roman"/>
          <w:sz w:val="24"/>
          <w:szCs w:val="24"/>
          <w:lang w:val="en-GB"/>
        </w:rPr>
      </w:pPr>
      <w:r w:rsidRPr="003B066D">
        <w:rPr>
          <w:rFonts w:ascii="Times New Roman" w:hAnsi="Times New Roman"/>
          <w:sz w:val="24"/>
          <w:szCs w:val="24"/>
          <w:lang w:val="en-GB"/>
        </w:rPr>
        <w:t>Table 4: Students’ habits in their free time</w:t>
      </w:r>
    </w:p>
    <w:p w:rsidR="00654381" w:rsidRPr="003B066D" w:rsidRDefault="00654381" w:rsidP="00E703AC">
      <w:pPr>
        <w:spacing w:after="0" w:line="360" w:lineRule="auto"/>
        <w:rPr>
          <w:rFonts w:ascii="Times New Roman" w:hAnsi="Times New Roman"/>
          <w:sz w:val="24"/>
          <w:szCs w:val="24"/>
          <w:lang w:val="en-GB"/>
        </w:rPr>
      </w:pPr>
    </w:p>
    <w:p w:rsidR="00654381" w:rsidRPr="003B066D" w:rsidRDefault="00654381" w:rsidP="00B64948">
      <w:pPr>
        <w:spacing w:after="0" w:line="360" w:lineRule="auto"/>
        <w:jc w:val="both"/>
        <w:rPr>
          <w:rFonts w:ascii="Times New Roman" w:hAnsi="Times New Roman"/>
          <w:b/>
          <w:sz w:val="24"/>
          <w:szCs w:val="24"/>
          <w:lang w:val="en-GB"/>
        </w:rPr>
      </w:pPr>
      <w:r w:rsidRPr="003B066D">
        <w:rPr>
          <w:rFonts w:ascii="Times New Roman" w:hAnsi="Times New Roman"/>
          <w:b/>
          <w:sz w:val="24"/>
          <w:szCs w:val="24"/>
          <w:lang w:val="en-GB"/>
        </w:rPr>
        <w:t>Conclusion</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survey has shown that the magister students appear to be more a</w:t>
      </w:r>
      <w:r>
        <w:rPr>
          <w:rFonts w:ascii="Times New Roman" w:hAnsi="Times New Roman"/>
          <w:sz w:val="24"/>
          <w:szCs w:val="24"/>
          <w:lang w:val="en-GB"/>
        </w:rPr>
        <w:t>utonomous learners</w:t>
      </w:r>
      <w:r w:rsidRPr="003B066D">
        <w:rPr>
          <w:rFonts w:ascii="Times New Roman" w:hAnsi="Times New Roman"/>
          <w:sz w:val="24"/>
          <w:szCs w:val="24"/>
          <w:lang w:val="en-GB"/>
        </w:rPr>
        <w:t xml:space="preserve"> and seek challenging opportunities to practise English. Having already gone through the bachelor studies, some of the</w:t>
      </w:r>
      <w:r>
        <w:rPr>
          <w:rFonts w:ascii="Times New Roman" w:hAnsi="Times New Roman"/>
          <w:sz w:val="24"/>
          <w:szCs w:val="24"/>
          <w:lang w:val="en-GB"/>
        </w:rPr>
        <w:t>se</w:t>
      </w:r>
      <w:r w:rsidRPr="003B066D">
        <w:rPr>
          <w:rFonts w:ascii="Times New Roman" w:hAnsi="Times New Roman"/>
          <w:sz w:val="24"/>
          <w:szCs w:val="24"/>
          <w:lang w:val="en-GB"/>
        </w:rPr>
        <w:t xml:space="preserve"> students took part in the Erasmus exchange programm</w:t>
      </w:r>
      <w:r>
        <w:rPr>
          <w:rFonts w:ascii="Times New Roman" w:hAnsi="Times New Roman"/>
          <w:sz w:val="24"/>
          <w:szCs w:val="24"/>
          <w:lang w:val="en-GB"/>
        </w:rPr>
        <w:t>e or took a year off travelling</w:t>
      </w:r>
      <w:r w:rsidRPr="003B066D">
        <w:rPr>
          <w:rFonts w:ascii="Times New Roman" w:hAnsi="Times New Roman"/>
          <w:sz w:val="24"/>
          <w:szCs w:val="24"/>
          <w:lang w:val="en-GB"/>
        </w:rPr>
        <w:t>, thus gaining experience and making international contacts they now maintain.</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 xml:space="preserve">Nevertheless, the students throughout both study programmes pay less attention to grammar than vocabulary and not even the magister students </w:t>
      </w:r>
      <w:r>
        <w:rPr>
          <w:rFonts w:ascii="Times New Roman" w:hAnsi="Times New Roman"/>
          <w:sz w:val="24"/>
          <w:szCs w:val="24"/>
          <w:lang w:val="en-GB"/>
        </w:rPr>
        <w:t>sufficiently</w:t>
      </w:r>
      <w:r w:rsidRPr="003B066D">
        <w:rPr>
          <w:rFonts w:ascii="Times New Roman" w:hAnsi="Times New Roman"/>
          <w:sz w:val="24"/>
          <w:szCs w:val="24"/>
          <w:lang w:val="en-GB"/>
        </w:rPr>
        <w:t xml:space="preserve"> use study notebooks. Students should probably be specifically asked and supported to notice and note down structural features of the language. </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According to the survey, the students make use of frequent and multiple opportunities to use English, yet especially their metacognitive strategies need to be</w:t>
      </w:r>
      <w:r>
        <w:rPr>
          <w:rFonts w:ascii="Times New Roman" w:hAnsi="Times New Roman"/>
          <w:sz w:val="24"/>
          <w:szCs w:val="24"/>
          <w:lang w:val="en-GB"/>
        </w:rPr>
        <w:t xml:space="preserve"> </w:t>
      </w:r>
      <w:r w:rsidRPr="003B066D">
        <w:rPr>
          <w:rFonts w:ascii="Times New Roman" w:hAnsi="Times New Roman"/>
          <w:sz w:val="24"/>
          <w:szCs w:val="24"/>
          <w:lang w:val="en-GB"/>
        </w:rPr>
        <w:t xml:space="preserve"> enhanced.</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One of the aims of the project (see The survey above) is to support students’ active learning besides regular lessons. The project aims to encourage students to keep language logs based on their free time encounters with English</w:t>
      </w:r>
      <w:r>
        <w:rPr>
          <w:rFonts w:ascii="Times New Roman" w:hAnsi="Times New Roman"/>
          <w:sz w:val="24"/>
          <w:szCs w:val="24"/>
          <w:lang w:val="en-GB"/>
        </w:rPr>
        <w:t xml:space="preserve"> and to</w:t>
      </w:r>
      <w:r w:rsidRPr="003B066D">
        <w:rPr>
          <w:rFonts w:ascii="Times New Roman" w:hAnsi="Times New Roman"/>
          <w:sz w:val="24"/>
          <w:szCs w:val="24"/>
          <w:lang w:val="en-GB"/>
        </w:rPr>
        <w:t xml:space="preserve"> share portions of their language logs with other students in the lessons in so called language corners. Thus, socio-affective, cognitive and metacognitive learning strategies should be promoted.</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The languag</w:t>
      </w:r>
      <w:r>
        <w:rPr>
          <w:rFonts w:ascii="Times New Roman" w:hAnsi="Times New Roman"/>
          <w:sz w:val="24"/>
          <w:szCs w:val="24"/>
          <w:lang w:val="en-GB"/>
        </w:rPr>
        <w:t>e logs and corners should help develop</w:t>
      </w:r>
      <w:r w:rsidRPr="003B066D">
        <w:rPr>
          <w:rFonts w:ascii="Times New Roman" w:hAnsi="Times New Roman"/>
          <w:sz w:val="24"/>
          <w:szCs w:val="24"/>
          <w:lang w:val="en-GB"/>
        </w:rPr>
        <w:t xml:space="preserve"> students’ active thinking, drawing upon their personal experience as shown in the survey. Students should be supported to use online articles, films and songs as a rich language corpus to analyze. Contact with non-native speakers might provide them with opportunities to recognize errors and inaccuracies. Besides developing language proficiency, language logs and language corners should help magister students develop their teaching skills.</w:t>
      </w:r>
    </w:p>
    <w:p w:rsidR="00654381" w:rsidRPr="003B066D" w:rsidRDefault="00654381" w:rsidP="003B066D">
      <w:pPr>
        <w:spacing w:after="0" w:line="360" w:lineRule="auto"/>
        <w:ind w:firstLine="851"/>
        <w:jc w:val="both"/>
        <w:rPr>
          <w:rFonts w:ascii="Times New Roman" w:hAnsi="Times New Roman"/>
          <w:sz w:val="24"/>
          <w:szCs w:val="24"/>
          <w:lang w:val="en-GB"/>
        </w:rPr>
      </w:pPr>
      <w:r w:rsidRPr="003B066D">
        <w:rPr>
          <w:rFonts w:ascii="Times New Roman" w:hAnsi="Times New Roman"/>
          <w:sz w:val="24"/>
          <w:szCs w:val="24"/>
          <w:lang w:val="en-GB"/>
        </w:rPr>
        <w:t>All the acquired data will be used in the following semesters of the language practice course to direct the students towards, hopefully, more effective exploitation of language sources and more effective learning strategies to reach the desired proficiency level.</w:t>
      </w:r>
    </w:p>
    <w:p w:rsidR="00654381" w:rsidRDefault="00654381" w:rsidP="00E703AC">
      <w:pPr>
        <w:spacing w:after="0" w:line="360" w:lineRule="auto"/>
        <w:rPr>
          <w:rFonts w:ascii="Times New Roman" w:hAnsi="Times New Roman"/>
          <w:b/>
          <w:sz w:val="24"/>
          <w:szCs w:val="24"/>
          <w:lang w:val="en-GB"/>
        </w:rPr>
      </w:pPr>
    </w:p>
    <w:p w:rsidR="00654381" w:rsidRPr="003B066D" w:rsidRDefault="00654381" w:rsidP="00E703AC">
      <w:pPr>
        <w:spacing w:after="0" w:line="360" w:lineRule="auto"/>
        <w:rPr>
          <w:rFonts w:ascii="Times New Roman" w:hAnsi="Times New Roman"/>
          <w:b/>
          <w:sz w:val="24"/>
          <w:szCs w:val="24"/>
          <w:lang w:val="en-GB"/>
        </w:rPr>
      </w:pPr>
      <w:r w:rsidRPr="003B066D">
        <w:rPr>
          <w:rFonts w:ascii="Times New Roman" w:hAnsi="Times New Roman"/>
          <w:b/>
          <w:sz w:val="24"/>
          <w:szCs w:val="24"/>
          <w:lang w:val="en-GB"/>
        </w:rPr>
        <w:t>References</w:t>
      </w:r>
    </w:p>
    <w:p w:rsidR="00654381" w:rsidRPr="003B066D"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HARMER, J. </w:t>
      </w:r>
      <w:r w:rsidRPr="003B066D">
        <w:rPr>
          <w:rFonts w:ascii="Times New Roman" w:hAnsi="Times New Roman"/>
          <w:i/>
          <w:sz w:val="24"/>
          <w:szCs w:val="24"/>
          <w:lang w:val="en-GB"/>
        </w:rPr>
        <w:t>The Practice of English Language Teaching</w:t>
      </w:r>
      <w:r w:rsidRPr="003B066D">
        <w:rPr>
          <w:rFonts w:ascii="Times New Roman" w:hAnsi="Times New Roman"/>
          <w:sz w:val="24"/>
          <w:szCs w:val="24"/>
          <w:lang w:val="en-GB"/>
        </w:rPr>
        <w:t>. Fourth edition. Harlow: Pearson Education Limited, 2007. ISBN 978-1-4058-5311-8.</w:t>
      </w:r>
    </w:p>
    <w:p w:rsidR="00654381" w:rsidRPr="003B066D"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HEDGE, T. </w:t>
      </w:r>
      <w:r w:rsidRPr="003B066D">
        <w:rPr>
          <w:rFonts w:ascii="Times New Roman" w:hAnsi="Times New Roman"/>
          <w:i/>
          <w:sz w:val="24"/>
          <w:szCs w:val="24"/>
          <w:lang w:val="en-GB"/>
        </w:rPr>
        <w:t>Teaching and Learning in the Language Classroom</w:t>
      </w:r>
      <w:r w:rsidRPr="003B066D">
        <w:rPr>
          <w:rFonts w:ascii="Times New Roman" w:hAnsi="Times New Roman"/>
          <w:sz w:val="24"/>
          <w:szCs w:val="24"/>
          <w:lang w:val="en-GB"/>
        </w:rPr>
        <w:t>. Oxford: OUP, 2000. ISBN 0-19-442172-4.</w:t>
      </w:r>
    </w:p>
    <w:p w:rsidR="00654381" w:rsidRPr="003B066D"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MALEY, A. </w:t>
      </w:r>
      <w:r w:rsidRPr="003B066D">
        <w:rPr>
          <w:rFonts w:ascii="Times New Roman" w:hAnsi="Times New Roman"/>
          <w:i/>
          <w:sz w:val="24"/>
          <w:szCs w:val="24"/>
          <w:lang w:val="en-GB"/>
        </w:rPr>
        <w:t>Advanced Learners</w:t>
      </w:r>
      <w:r w:rsidRPr="003B066D">
        <w:rPr>
          <w:rFonts w:ascii="Times New Roman" w:hAnsi="Times New Roman"/>
          <w:sz w:val="24"/>
          <w:szCs w:val="24"/>
          <w:lang w:val="en-GB"/>
        </w:rPr>
        <w:t>. Oxford: OUP, 2009. ISBN 978-0-19-442194-2.</w:t>
      </w:r>
    </w:p>
    <w:p w:rsidR="00654381" w:rsidRPr="003B066D"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OXFORD, R. L. Language Learning Styles and Strategies. In CELCE-MURCIA, M. (ed.) </w:t>
      </w:r>
      <w:r w:rsidRPr="003B066D">
        <w:rPr>
          <w:rFonts w:ascii="Times New Roman" w:hAnsi="Times New Roman"/>
          <w:i/>
          <w:sz w:val="24"/>
          <w:szCs w:val="24"/>
          <w:lang w:val="en-GB"/>
        </w:rPr>
        <w:t>Teaching English as a Second or Foreign Language</w:t>
      </w:r>
      <w:r w:rsidRPr="003B066D">
        <w:rPr>
          <w:rFonts w:ascii="Times New Roman" w:hAnsi="Times New Roman"/>
          <w:sz w:val="24"/>
          <w:szCs w:val="24"/>
          <w:lang w:val="en-GB"/>
        </w:rPr>
        <w:t>. Boston: Heinle &amp; Heinle, Thomson Learning, 2001. ISBN 083841992-5. pp. 359-366.</w:t>
      </w:r>
    </w:p>
    <w:p w:rsidR="00654381" w:rsidRPr="003B066D"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SEIDLHOFER, B. </w:t>
      </w:r>
      <w:r w:rsidRPr="003B066D">
        <w:rPr>
          <w:rFonts w:ascii="Times New Roman" w:hAnsi="Times New Roman"/>
          <w:i/>
          <w:sz w:val="24"/>
          <w:szCs w:val="24"/>
          <w:lang w:val="en-GB"/>
        </w:rPr>
        <w:t>A concept of International English and related issues: from ‘real English’ to ‘realistic English’?</w:t>
      </w:r>
      <w:r w:rsidRPr="003B066D">
        <w:rPr>
          <w:rFonts w:ascii="Times New Roman" w:hAnsi="Times New Roman"/>
          <w:sz w:val="24"/>
          <w:szCs w:val="24"/>
          <w:lang w:val="en-GB"/>
        </w:rPr>
        <w:t xml:space="preserve"> Strasbourg: Council of Europe, 2003.</w:t>
      </w:r>
    </w:p>
    <w:p w:rsidR="00654381" w:rsidRPr="003B066D"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THORNBURY, S. </w:t>
      </w:r>
      <w:r w:rsidRPr="003B066D">
        <w:rPr>
          <w:rFonts w:ascii="Times New Roman" w:hAnsi="Times New Roman"/>
          <w:i/>
          <w:sz w:val="24"/>
          <w:szCs w:val="24"/>
          <w:lang w:val="en-GB"/>
        </w:rPr>
        <w:t>An A-Z of ELT</w:t>
      </w:r>
      <w:r w:rsidRPr="003B066D">
        <w:rPr>
          <w:rFonts w:ascii="Times New Roman" w:hAnsi="Times New Roman"/>
          <w:sz w:val="24"/>
          <w:szCs w:val="24"/>
          <w:lang w:val="en-GB"/>
        </w:rPr>
        <w:t>. Oxford: Macmillan Education, 2006. ISBN 1-4050-7063-3.</w:t>
      </w:r>
    </w:p>
    <w:p w:rsidR="00654381" w:rsidRDefault="00654381" w:rsidP="00E703AC">
      <w:pPr>
        <w:spacing w:after="0" w:line="360" w:lineRule="auto"/>
        <w:jc w:val="both"/>
        <w:rPr>
          <w:rFonts w:ascii="Times New Roman" w:hAnsi="Times New Roman"/>
          <w:sz w:val="24"/>
          <w:szCs w:val="24"/>
          <w:lang w:val="en-GB"/>
        </w:rPr>
      </w:pPr>
      <w:r w:rsidRPr="003B066D">
        <w:rPr>
          <w:rFonts w:ascii="Times New Roman" w:hAnsi="Times New Roman"/>
          <w:sz w:val="24"/>
          <w:szCs w:val="24"/>
          <w:lang w:val="en-GB"/>
        </w:rPr>
        <w:t xml:space="preserve">UR, P. </w:t>
      </w:r>
      <w:r w:rsidRPr="003B066D">
        <w:rPr>
          <w:rFonts w:ascii="Times New Roman" w:hAnsi="Times New Roman"/>
          <w:i/>
          <w:sz w:val="24"/>
          <w:szCs w:val="24"/>
          <w:lang w:val="en-GB"/>
        </w:rPr>
        <w:t>A Course in Language Teaching</w:t>
      </w:r>
      <w:r w:rsidRPr="003B066D">
        <w:rPr>
          <w:rFonts w:ascii="Times New Roman" w:hAnsi="Times New Roman"/>
          <w:sz w:val="24"/>
          <w:szCs w:val="24"/>
          <w:lang w:val="en-GB"/>
        </w:rPr>
        <w:t>. Revised edition. Cambridge: CUP, 2012. 978-1-107-68467-6.</w:t>
      </w:r>
    </w:p>
    <w:p w:rsidR="00654381" w:rsidRDefault="00654381" w:rsidP="00B64948">
      <w:pPr>
        <w:rPr>
          <w:rFonts w:ascii="Times New Roman" w:hAnsi="Times New Roman"/>
          <w:sz w:val="24"/>
          <w:szCs w:val="24"/>
          <w:lang w:val="en-GB"/>
        </w:rPr>
      </w:pPr>
    </w:p>
    <w:p w:rsidR="00654381" w:rsidRPr="00B64948" w:rsidRDefault="00654381" w:rsidP="00785000">
      <w:pPr>
        <w:spacing w:after="0"/>
        <w:rPr>
          <w:rFonts w:ascii="Times New Roman" w:hAnsi="Times New Roman"/>
          <w:sz w:val="24"/>
          <w:szCs w:val="24"/>
          <w:lang w:val="en-GB"/>
        </w:rPr>
      </w:pPr>
      <w:r w:rsidRPr="003B066D">
        <w:rPr>
          <w:rFonts w:ascii="Times New Roman" w:hAnsi="Times New Roman"/>
          <w:b/>
          <w:sz w:val="24"/>
          <w:szCs w:val="24"/>
          <w:lang w:val="en-GB"/>
        </w:rPr>
        <w:t>Resumé</w:t>
      </w:r>
    </w:p>
    <w:p w:rsidR="00654381" w:rsidRPr="003B066D" w:rsidRDefault="00654381" w:rsidP="00E703AC">
      <w:pPr>
        <w:spacing w:line="360" w:lineRule="auto"/>
        <w:ind w:firstLine="709"/>
        <w:jc w:val="both"/>
        <w:rPr>
          <w:rFonts w:ascii="Times New Roman" w:hAnsi="Times New Roman"/>
          <w:sz w:val="24"/>
          <w:szCs w:val="24"/>
        </w:rPr>
      </w:pPr>
      <w:r w:rsidRPr="003B066D">
        <w:rPr>
          <w:rFonts w:ascii="Times New Roman" w:hAnsi="Times New Roman"/>
          <w:sz w:val="24"/>
          <w:szCs w:val="24"/>
        </w:rPr>
        <w:t>Článek představuje výsledky dotazníkového šetření mezi budoucími učiteli, studenty Katedry anglického jazyka, Pedagogické fakulty, Univerzity Palackého v Olomouci. Dotazníkový průzkum mapoval, jak studenti pracují s anglickým jazykem ve svém volném čase. Šetření ukázalo, že nejčastějšími situacemi, ve kterých studenti používají anglický jazyk je sledování filmů a poslech písní. Studenti magisterského jazyka častěji čtou materiály na internetu a používají angličtinu ke komunikaci s nerodilými mluvčími. Jen menšina studentů si vede</w:t>
      </w:r>
      <w:r>
        <w:rPr>
          <w:rFonts w:ascii="Times New Roman" w:hAnsi="Times New Roman"/>
          <w:sz w:val="24"/>
          <w:szCs w:val="24"/>
        </w:rPr>
        <w:t xml:space="preserve"> pravidelné</w:t>
      </w:r>
      <w:r w:rsidRPr="003B066D">
        <w:rPr>
          <w:rFonts w:ascii="Times New Roman" w:hAnsi="Times New Roman"/>
          <w:sz w:val="24"/>
          <w:szCs w:val="24"/>
        </w:rPr>
        <w:t xml:space="preserve"> záznamy o nové slovní zásobě a gramatických strukturách. Výsledky šetření poslouží k modifikaci kurzů praktického jazyka zavedením jazykových deníků, které podpoří rozvoj zejména metakognitivních a socioafektivních učebních strategií.</w:t>
      </w:r>
    </w:p>
    <w:p w:rsidR="00654381" w:rsidRPr="003B066D" w:rsidRDefault="00654381" w:rsidP="000E3014">
      <w:pPr>
        <w:spacing w:line="360" w:lineRule="auto"/>
        <w:rPr>
          <w:rFonts w:ascii="Times New Roman" w:hAnsi="Times New Roman"/>
          <w:sz w:val="24"/>
          <w:szCs w:val="24"/>
          <w:lang w:val="en-GB"/>
        </w:rPr>
      </w:pPr>
    </w:p>
    <w:p w:rsidR="00654381" w:rsidRPr="003B066D" w:rsidRDefault="00654381" w:rsidP="000E3014">
      <w:pPr>
        <w:spacing w:line="360" w:lineRule="auto"/>
        <w:rPr>
          <w:rFonts w:ascii="Times New Roman" w:hAnsi="Times New Roman"/>
          <w:b/>
          <w:sz w:val="24"/>
          <w:szCs w:val="24"/>
          <w:lang w:val="en-GB"/>
        </w:rPr>
      </w:pPr>
      <w:r w:rsidRPr="003B066D">
        <w:rPr>
          <w:rFonts w:ascii="Times New Roman" w:hAnsi="Times New Roman"/>
          <w:b/>
          <w:sz w:val="24"/>
          <w:szCs w:val="24"/>
          <w:lang w:val="en-GB"/>
        </w:rPr>
        <w:t>Contact</w:t>
      </w:r>
    </w:p>
    <w:p w:rsidR="00654381" w:rsidRDefault="00654381" w:rsidP="000E3014">
      <w:pPr>
        <w:spacing w:line="360" w:lineRule="auto"/>
        <w:rPr>
          <w:rFonts w:ascii="Times New Roman" w:hAnsi="Times New Roman"/>
          <w:sz w:val="24"/>
          <w:szCs w:val="24"/>
          <w:lang w:val="en-GB"/>
        </w:rPr>
      </w:pPr>
      <w:r>
        <w:rPr>
          <w:rFonts w:ascii="Times New Roman" w:hAnsi="Times New Roman"/>
          <w:sz w:val="24"/>
          <w:szCs w:val="24"/>
          <w:lang w:val="en-GB"/>
        </w:rPr>
        <w:t>Mgr. Blanka Babická, Ph.D.</w:t>
      </w:r>
    </w:p>
    <w:p w:rsidR="00654381" w:rsidRDefault="00654381" w:rsidP="000E3014">
      <w:pPr>
        <w:spacing w:line="360" w:lineRule="auto"/>
        <w:rPr>
          <w:rFonts w:ascii="Times New Roman" w:hAnsi="Times New Roman"/>
          <w:sz w:val="24"/>
          <w:szCs w:val="24"/>
          <w:lang w:val="en-GB"/>
        </w:rPr>
      </w:pPr>
      <w:r>
        <w:rPr>
          <w:rFonts w:ascii="Times New Roman" w:hAnsi="Times New Roman"/>
          <w:sz w:val="24"/>
          <w:szCs w:val="24"/>
          <w:lang w:val="en-GB"/>
        </w:rPr>
        <w:t>Katedra anglického jazyka</w:t>
      </w:r>
    </w:p>
    <w:p w:rsidR="00654381" w:rsidRDefault="00654381" w:rsidP="000E3014">
      <w:pPr>
        <w:spacing w:line="360" w:lineRule="auto"/>
        <w:rPr>
          <w:rFonts w:ascii="Times New Roman" w:hAnsi="Times New Roman"/>
          <w:sz w:val="24"/>
          <w:szCs w:val="24"/>
          <w:lang w:val="en-GB"/>
        </w:rPr>
      </w:pPr>
      <w:r>
        <w:rPr>
          <w:rFonts w:ascii="Times New Roman" w:hAnsi="Times New Roman"/>
          <w:sz w:val="24"/>
          <w:szCs w:val="24"/>
          <w:lang w:val="en-GB"/>
        </w:rPr>
        <w:t>Pedagogická fakulta, Univerzita Palackého v Olomouci</w:t>
      </w:r>
    </w:p>
    <w:p w:rsidR="00654381" w:rsidRDefault="00654381" w:rsidP="000E3014">
      <w:pPr>
        <w:spacing w:line="360" w:lineRule="auto"/>
        <w:rPr>
          <w:rFonts w:ascii="Times New Roman" w:hAnsi="Times New Roman"/>
          <w:sz w:val="24"/>
          <w:szCs w:val="24"/>
          <w:lang w:val="en-GB"/>
        </w:rPr>
      </w:pPr>
      <w:r>
        <w:rPr>
          <w:rFonts w:ascii="Times New Roman" w:hAnsi="Times New Roman"/>
          <w:sz w:val="24"/>
          <w:szCs w:val="24"/>
          <w:lang w:val="en-GB"/>
        </w:rPr>
        <w:t>Czech Republic</w:t>
      </w:r>
    </w:p>
    <w:p w:rsidR="00654381" w:rsidRPr="003B066D" w:rsidRDefault="00654381" w:rsidP="000E3014">
      <w:pPr>
        <w:spacing w:line="360" w:lineRule="auto"/>
        <w:rPr>
          <w:rFonts w:ascii="Times New Roman" w:hAnsi="Times New Roman"/>
          <w:sz w:val="24"/>
          <w:szCs w:val="24"/>
        </w:rPr>
      </w:pPr>
      <w:r>
        <w:rPr>
          <w:rFonts w:ascii="Times New Roman" w:hAnsi="Times New Roman"/>
          <w:sz w:val="24"/>
          <w:szCs w:val="24"/>
          <w:lang w:val="en-GB"/>
        </w:rPr>
        <w:t>blanka.babicka@upol.cz</w:t>
      </w:r>
    </w:p>
    <w:p w:rsidR="00654381" w:rsidRDefault="00654381" w:rsidP="000E3014">
      <w:pPr>
        <w:spacing w:line="360" w:lineRule="auto"/>
        <w:rPr>
          <w:rFonts w:ascii="Times New Roman" w:hAnsi="Times New Roman"/>
          <w:sz w:val="24"/>
          <w:szCs w:val="24"/>
          <w:lang w:val="en-GB"/>
        </w:rPr>
      </w:pPr>
    </w:p>
    <w:p w:rsidR="00654381" w:rsidRDefault="00654381" w:rsidP="003B066D">
      <w:pPr>
        <w:spacing w:line="360" w:lineRule="auto"/>
        <w:rPr>
          <w:rFonts w:ascii="Times New Roman" w:hAnsi="Times New Roman"/>
          <w:sz w:val="24"/>
          <w:szCs w:val="24"/>
          <w:lang w:val="en-GB"/>
        </w:rPr>
      </w:pPr>
      <w:r>
        <w:rPr>
          <w:rFonts w:ascii="Times New Roman" w:hAnsi="Times New Roman"/>
          <w:sz w:val="24"/>
          <w:szCs w:val="24"/>
          <w:lang w:val="en-GB"/>
        </w:rPr>
        <w:t>Mgr. Josef Nevařil, Ph.D.</w:t>
      </w:r>
    </w:p>
    <w:p w:rsidR="00654381" w:rsidRDefault="00654381" w:rsidP="003B066D">
      <w:pPr>
        <w:spacing w:line="360" w:lineRule="auto"/>
        <w:rPr>
          <w:rFonts w:ascii="Times New Roman" w:hAnsi="Times New Roman"/>
          <w:sz w:val="24"/>
          <w:szCs w:val="24"/>
          <w:lang w:val="en-GB"/>
        </w:rPr>
      </w:pPr>
      <w:r>
        <w:rPr>
          <w:rFonts w:ascii="Times New Roman" w:hAnsi="Times New Roman"/>
          <w:sz w:val="24"/>
          <w:szCs w:val="24"/>
          <w:lang w:val="en-GB"/>
        </w:rPr>
        <w:t>Katedra anglického jazyka</w:t>
      </w:r>
    </w:p>
    <w:p w:rsidR="00654381" w:rsidRDefault="00654381" w:rsidP="003B066D">
      <w:pPr>
        <w:spacing w:line="360" w:lineRule="auto"/>
        <w:rPr>
          <w:rFonts w:ascii="Times New Roman" w:hAnsi="Times New Roman"/>
          <w:sz w:val="24"/>
          <w:szCs w:val="24"/>
          <w:lang w:val="en-GB"/>
        </w:rPr>
      </w:pPr>
      <w:r>
        <w:rPr>
          <w:rFonts w:ascii="Times New Roman" w:hAnsi="Times New Roman"/>
          <w:sz w:val="24"/>
          <w:szCs w:val="24"/>
          <w:lang w:val="en-GB"/>
        </w:rPr>
        <w:t>Pedagogická fakulta, Univerzita Palackého v Olomouci</w:t>
      </w:r>
    </w:p>
    <w:p w:rsidR="00654381" w:rsidRDefault="00654381" w:rsidP="003B066D">
      <w:pPr>
        <w:spacing w:line="360" w:lineRule="auto"/>
        <w:rPr>
          <w:rFonts w:ascii="Times New Roman" w:hAnsi="Times New Roman"/>
          <w:sz w:val="24"/>
          <w:szCs w:val="24"/>
          <w:lang w:val="en-GB"/>
        </w:rPr>
      </w:pPr>
      <w:r>
        <w:rPr>
          <w:rFonts w:ascii="Times New Roman" w:hAnsi="Times New Roman"/>
          <w:sz w:val="24"/>
          <w:szCs w:val="24"/>
          <w:lang w:val="en-GB"/>
        </w:rPr>
        <w:t>Czech Republic</w:t>
      </w:r>
    </w:p>
    <w:p w:rsidR="00654381" w:rsidRPr="003B066D" w:rsidRDefault="00654381" w:rsidP="003B066D">
      <w:pPr>
        <w:spacing w:line="360" w:lineRule="auto"/>
        <w:rPr>
          <w:rFonts w:ascii="Times New Roman" w:hAnsi="Times New Roman"/>
          <w:sz w:val="24"/>
          <w:szCs w:val="24"/>
        </w:rPr>
      </w:pPr>
      <w:r>
        <w:rPr>
          <w:rFonts w:ascii="Times New Roman" w:hAnsi="Times New Roman"/>
          <w:sz w:val="24"/>
          <w:szCs w:val="24"/>
          <w:lang w:val="en-GB"/>
        </w:rPr>
        <w:t>josef.nevaril@upol.cz</w:t>
      </w:r>
    </w:p>
    <w:p w:rsidR="00654381" w:rsidRPr="003B066D" w:rsidRDefault="00654381" w:rsidP="003B066D">
      <w:pPr>
        <w:spacing w:line="360" w:lineRule="auto"/>
        <w:rPr>
          <w:rFonts w:ascii="Times New Roman" w:hAnsi="Times New Roman"/>
          <w:sz w:val="24"/>
          <w:szCs w:val="24"/>
          <w:lang w:val="en-GB"/>
        </w:rPr>
      </w:pPr>
    </w:p>
    <w:p w:rsidR="00654381" w:rsidRPr="003B066D" w:rsidRDefault="00654381" w:rsidP="000E3014">
      <w:pPr>
        <w:spacing w:line="360" w:lineRule="auto"/>
        <w:rPr>
          <w:rFonts w:ascii="Times New Roman" w:hAnsi="Times New Roman"/>
          <w:sz w:val="24"/>
          <w:szCs w:val="24"/>
          <w:lang w:val="en-GB"/>
        </w:rPr>
      </w:pPr>
    </w:p>
    <w:sectPr w:rsidR="00654381" w:rsidRPr="003B066D" w:rsidSect="00293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80503"/>
    <w:multiLevelType w:val="hybridMultilevel"/>
    <w:tmpl w:val="633A3606"/>
    <w:lvl w:ilvl="0" w:tplc="5DDE8448">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C14"/>
    <w:rsid w:val="000457A0"/>
    <w:rsid w:val="00046265"/>
    <w:rsid w:val="00067FBF"/>
    <w:rsid w:val="00080F18"/>
    <w:rsid w:val="000E3014"/>
    <w:rsid w:val="001137B6"/>
    <w:rsid w:val="00161090"/>
    <w:rsid w:val="001669BE"/>
    <w:rsid w:val="001737B4"/>
    <w:rsid w:val="001C1528"/>
    <w:rsid w:val="00293C05"/>
    <w:rsid w:val="002F4250"/>
    <w:rsid w:val="002F46CC"/>
    <w:rsid w:val="002F7415"/>
    <w:rsid w:val="00325810"/>
    <w:rsid w:val="003855E0"/>
    <w:rsid w:val="003B066D"/>
    <w:rsid w:val="004325C2"/>
    <w:rsid w:val="00444799"/>
    <w:rsid w:val="00481AC8"/>
    <w:rsid w:val="00491C2A"/>
    <w:rsid w:val="004D4D41"/>
    <w:rsid w:val="004E43D0"/>
    <w:rsid w:val="004F07AB"/>
    <w:rsid w:val="00525DE0"/>
    <w:rsid w:val="005316C1"/>
    <w:rsid w:val="005754A5"/>
    <w:rsid w:val="00593577"/>
    <w:rsid w:val="005E7B13"/>
    <w:rsid w:val="006002E7"/>
    <w:rsid w:val="00624C14"/>
    <w:rsid w:val="00654381"/>
    <w:rsid w:val="00692F3C"/>
    <w:rsid w:val="00695B1F"/>
    <w:rsid w:val="006975A3"/>
    <w:rsid w:val="006D4642"/>
    <w:rsid w:val="007046A3"/>
    <w:rsid w:val="00785000"/>
    <w:rsid w:val="007915B5"/>
    <w:rsid w:val="007E302F"/>
    <w:rsid w:val="0081417C"/>
    <w:rsid w:val="008204B6"/>
    <w:rsid w:val="008438CE"/>
    <w:rsid w:val="00960E3F"/>
    <w:rsid w:val="009B63F1"/>
    <w:rsid w:val="00A91D9D"/>
    <w:rsid w:val="00B23DEE"/>
    <w:rsid w:val="00B64948"/>
    <w:rsid w:val="00B85F03"/>
    <w:rsid w:val="00BE06AA"/>
    <w:rsid w:val="00C27902"/>
    <w:rsid w:val="00C87022"/>
    <w:rsid w:val="00C92632"/>
    <w:rsid w:val="00CD1165"/>
    <w:rsid w:val="00D86337"/>
    <w:rsid w:val="00E1461D"/>
    <w:rsid w:val="00E1701B"/>
    <w:rsid w:val="00E47F8D"/>
    <w:rsid w:val="00E703AC"/>
    <w:rsid w:val="00E70E50"/>
    <w:rsid w:val="00E87F68"/>
    <w:rsid w:val="00EE0B17"/>
    <w:rsid w:val="00EE45A6"/>
    <w:rsid w:val="00EE69CD"/>
    <w:rsid w:val="00F20B5C"/>
    <w:rsid w:val="00F3333A"/>
    <w:rsid w:val="00F63716"/>
    <w:rsid w:val="00F955C7"/>
    <w:rsid w:val="00F95CC4"/>
    <w:rsid w:val="00F9797F"/>
    <w:rsid w:val="00FB4D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02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2477</Words>
  <Characters>14618</Characters>
  <Application>Microsoft Office Outlook</Application>
  <DocSecurity>0</DocSecurity>
  <Lines>0</Lines>
  <Paragraphs>0</Paragraphs>
  <ScaleCrop>false</ScaleCrop>
  <Company>PdF UP Olomouc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ENGLISH LANGUAGE PROFICIENCY OUTSIDE THE CLASSROOM – SURVEY OF STUDENTS’ HABITS</dc:title>
  <dc:subject/>
  <dc:creator>Josef Nevařil</dc:creator>
  <cp:keywords/>
  <dc:description/>
  <cp:lastModifiedBy>uzivatel</cp:lastModifiedBy>
  <cp:revision>5</cp:revision>
  <dcterms:created xsi:type="dcterms:W3CDTF">2014-06-08T18:58:00Z</dcterms:created>
  <dcterms:modified xsi:type="dcterms:W3CDTF">2014-06-08T19:28:00Z</dcterms:modified>
</cp:coreProperties>
</file>