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15" w:rsidRDefault="00F87515" w:rsidP="00173409">
      <w:pPr>
        <w:pStyle w:val="Zkladntext"/>
        <w:jc w:val="left"/>
        <w:rPr>
          <w:szCs w:val="28"/>
          <w:lang w:val="en-GB"/>
        </w:rPr>
      </w:pPr>
    </w:p>
    <w:p w:rsidR="00F87515" w:rsidRDefault="008512A8" w:rsidP="00F87515">
      <w:pPr>
        <w:pStyle w:val="Zkladntext"/>
        <w:ind w:firstLine="708"/>
        <w:rPr>
          <w:szCs w:val="28"/>
          <w:lang w:val="en-GB"/>
        </w:rPr>
      </w:pPr>
      <w:r>
        <w:rPr>
          <w:szCs w:val="28"/>
          <w:lang w:val="en-GB"/>
        </w:rPr>
        <w:t>MANAGING MISTAKES IN SPOKEN ENGLISH</w:t>
      </w:r>
    </w:p>
    <w:p w:rsidR="00F87515" w:rsidRDefault="00F87515" w:rsidP="00F87515">
      <w:pPr>
        <w:pStyle w:val="Zkladntext"/>
        <w:ind w:firstLine="708"/>
        <w:jc w:val="left"/>
        <w:rPr>
          <w:sz w:val="24"/>
          <w:lang w:val="en-GB"/>
        </w:rPr>
      </w:pPr>
    </w:p>
    <w:p w:rsidR="00F87515" w:rsidRDefault="008D1884" w:rsidP="00F87515">
      <w:pPr>
        <w:pStyle w:val="Zkladntext"/>
        <w:ind w:firstLine="708"/>
        <w:rPr>
          <w:sz w:val="24"/>
          <w:lang w:val="en-GB"/>
        </w:rPr>
      </w:pPr>
      <w:r>
        <w:rPr>
          <w:sz w:val="24"/>
          <w:lang w:val="en-GB"/>
        </w:rPr>
        <w:t xml:space="preserve">Eva </w:t>
      </w:r>
      <w:proofErr w:type="spellStart"/>
      <w:r>
        <w:rPr>
          <w:sz w:val="24"/>
          <w:lang w:val="en-GB"/>
        </w:rPr>
        <w:t>Homolová</w:t>
      </w:r>
      <w:proofErr w:type="spellEnd"/>
    </w:p>
    <w:p w:rsidR="00F87515" w:rsidRDefault="00F87515" w:rsidP="00116B00">
      <w:pPr>
        <w:pStyle w:val="Zkladntext"/>
        <w:jc w:val="left"/>
        <w:rPr>
          <w:sz w:val="24"/>
          <w:lang w:val="en-GB"/>
        </w:rPr>
      </w:pPr>
    </w:p>
    <w:p w:rsidR="00F87515" w:rsidRDefault="00F87515" w:rsidP="00F87515">
      <w:pPr>
        <w:spacing w:line="360" w:lineRule="auto"/>
        <w:jc w:val="both"/>
        <w:rPr>
          <w:b/>
          <w:lang w:val="en-GB"/>
        </w:rPr>
      </w:pPr>
      <w:r>
        <w:rPr>
          <w:b/>
          <w:lang w:val="en-GB"/>
        </w:rPr>
        <w:t xml:space="preserve">Introduction </w:t>
      </w:r>
    </w:p>
    <w:p w:rsidR="00F4617A" w:rsidRDefault="00F87515" w:rsidP="00116B00">
      <w:pPr>
        <w:spacing w:line="360" w:lineRule="auto"/>
        <w:ind w:firstLine="709"/>
        <w:jc w:val="both"/>
        <w:rPr>
          <w:lang w:val="en-GB"/>
        </w:rPr>
      </w:pPr>
      <w:r>
        <w:rPr>
          <w:lang w:val="en-GB"/>
        </w:rPr>
        <w:t xml:space="preserve">The most demanding and difficult language skill to be mastered in language learning and teaching is speaking. The primary importance of teaching English is to reach communicative competence </w:t>
      </w:r>
      <w:r w:rsidR="00E60748">
        <w:rPr>
          <w:lang w:val="en-GB"/>
        </w:rPr>
        <w:t>that</w:t>
      </w:r>
      <w:r>
        <w:rPr>
          <w:lang w:val="en-GB"/>
        </w:rPr>
        <w:t xml:space="preserve"> can be </w:t>
      </w:r>
      <w:r w:rsidR="00957725">
        <w:rPr>
          <w:lang w:val="en-GB"/>
        </w:rPr>
        <w:t>defined as</w:t>
      </w:r>
      <w:r>
        <w:rPr>
          <w:lang w:val="en-GB"/>
        </w:rPr>
        <w:t xml:space="preserve"> the ability to create grammatically correct, logically linked utterances taking into consideration particulate social context and adequate pronunciation.</w:t>
      </w:r>
      <w:r w:rsidR="00F36529">
        <w:rPr>
          <w:lang w:val="en-GB"/>
        </w:rPr>
        <w:t xml:space="preserve"> According to </w:t>
      </w:r>
      <w:proofErr w:type="spellStart"/>
      <w:r w:rsidR="00F36529">
        <w:rPr>
          <w:lang w:val="en-GB"/>
        </w:rPr>
        <w:t>Canal</w:t>
      </w:r>
      <w:r w:rsidR="00957725">
        <w:rPr>
          <w:lang w:val="en-GB"/>
        </w:rPr>
        <w:t>e</w:t>
      </w:r>
      <w:proofErr w:type="spellEnd"/>
      <w:r w:rsidR="00F36529">
        <w:rPr>
          <w:lang w:val="en-GB"/>
        </w:rPr>
        <w:t xml:space="preserve"> and Swain (1980) </w:t>
      </w:r>
      <w:r w:rsidR="00F4617A">
        <w:rPr>
          <w:lang w:val="en-GB"/>
        </w:rPr>
        <w:t>communicative competence can be defined in terms of</w:t>
      </w:r>
      <w:r w:rsidR="00F36529">
        <w:rPr>
          <w:lang w:val="en-GB"/>
        </w:rPr>
        <w:t xml:space="preserve"> different sub competences:</w:t>
      </w:r>
    </w:p>
    <w:p w:rsidR="00F36529" w:rsidRDefault="00F36529" w:rsidP="00116B00">
      <w:pPr>
        <w:pStyle w:val="Odsekzoznamu"/>
        <w:numPr>
          <w:ilvl w:val="0"/>
          <w:numId w:val="9"/>
        </w:numPr>
        <w:spacing w:line="360" w:lineRule="auto"/>
        <w:jc w:val="both"/>
      </w:pPr>
      <w:r w:rsidRPr="00116B00">
        <w:rPr>
          <w:lang w:val="en-GB"/>
        </w:rPr>
        <w:t xml:space="preserve">grammatical / linguistic (defined as ability </w:t>
      </w:r>
      <w:r>
        <w:t xml:space="preserve">to </w:t>
      </w:r>
      <w:proofErr w:type="spellStart"/>
      <w:r>
        <w:t>create</w:t>
      </w:r>
      <w:proofErr w:type="spellEnd"/>
      <w:r>
        <w:t xml:space="preserve"> </w:t>
      </w:r>
      <w:proofErr w:type="spellStart"/>
      <w:r>
        <w:t>grammatically</w:t>
      </w:r>
      <w:proofErr w:type="spellEnd"/>
      <w:r>
        <w:t xml:space="preserve"> </w:t>
      </w:r>
      <w:proofErr w:type="spellStart"/>
      <w:r>
        <w:t>correct</w:t>
      </w:r>
      <w:proofErr w:type="spellEnd"/>
      <w:r>
        <w:t xml:space="preserve"> </w:t>
      </w:r>
      <w:proofErr w:type="spellStart"/>
      <w:r>
        <w:t>utterances</w:t>
      </w:r>
      <w:proofErr w:type="spellEnd"/>
      <w:r>
        <w:t>)</w:t>
      </w:r>
      <w:r w:rsidR="00116B00">
        <w:t>;</w:t>
      </w:r>
    </w:p>
    <w:p w:rsidR="00F36529" w:rsidRPr="00173409" w:rsidRDefault="00F36529" w:rsidP="00116B00">
      <w:pPr>
        <w:pStyle w:val="Odsekzoznamu"/>
        <w:numPr>
          <w:ilvl w:val="0"/>
          <w:numId w:val="9"/>
        </w:numPr>
        <w:spacing w:line="360" w:lineRule="auto"/>
        <w:jc w:val="both"/>
        <w:rPr>
          <w:lang w:val="en-US"/>
        </w:rPr>
      </w:pPr>
      <w:r w:rsidRPr="00173409">
        <w:rPr>
          <w:rStyle w:val="Zvraznenie"/>
          <w:i w:val="0"/>
          <w:lang w:val="en-US"/>
        </w:rPr>
        <w:t>sociolinguistic</w:t>
      </w:r>
      <w:r w:rsidRPr="00173409">
        <w:rPr>
          <w:lang w:val="en-US"/>
        </w:rPr>
        <w:t xml:space="preserve"> (defined as ability to produce </w:t>
      </w:r>
      <w:proofErr w:type="spellStart"/>
      <w:r w:rsidRPr="00173409">
        <w:rPr>
          <w:lang w:val="en-US"/>
        </w:rPr>
        <w:t>sociolinguis</w:t>
      </w:r>
      <w:r w:rsidR="00116B00" w:rsidRPr="00173409">
        <w:rPr>
          <w:lang w:val="en-US"/>
        </w:rPr>
        <w:t>tically</w:t>
      </w:r>
      <w:proofErr w:type="spellEnd"/>
      <w:r w:rsidR="00116B00" w:rsidRPr="00173409">
        <w:rPr>
          <w:lang w:val="en-US"/>
        </w:rPr>
        <w:t xml:space="preserve"> appropriate utterances);</w:t>
      </w:r>
    </w:p>
    <w:p w:rsidR="00FF6937" w:rsidRPr="00173409" w:rsidRDefault="00F36529" w:rsidP="00116B00">
      <w:pPr>
        <w:pStyle w:val="Odsekzoznamu"/>
        <w:numPr>
          <w:ilvl w:val="0"/>
          <w:numId w:val="9"/>
        </w:numPr>
        <w:spacing w:line="360" w:lineRule="auto"/>
        <w:jc w:val="both"/>
        <w:rPr>
          <w:lang w:val="en-US"/>
        </w:rPr>
      </w:pPr>
      <w:r w:rsidRPr="00173409">
        <w:rPr>
          <w:rStyle w:val="Zvraznenie"/>
          <w:i w:val="0"/>
          <w:lang w:val="en-US"/>
        </w:rPr>
        <w:t>discourse</w:t>
      </w:r>
      <w:r w:rsidRPr="00173409">
        <w:rPr>
          <w:i/>
          <w:lang w:val="en-US"/>
        </w:rPr>
        <w:t xml:space="preserve"> </w:t>
      </w:r>
      <w:r w:rsidRPr="00173409">
        <w:rPr>
          <w:lang w:val="en-US"/>
        </w:rPr>
        <w:t xml:space="preserve">(defined </w:t>
      </w:r>
      <w:r w:rsidR="00FF6937" w:rsidRPr="00173409">
        <w:rPr>
          <w:lang w:val="en-US"/>
        </w:rPr>
        <w:t xml:space="preserve">as </w:t>
      </w:r>
      <w:r w:rsidRPr="00173409">
        <w:rPr>
          <w:lang w:val="en-US"/>
        </w:rPr>
        <w:t>ability to produce coherent and cohesive utterances</w:t>
      </w:r>
      <w:r w:rsidR="00FF6937" w:rsidRPr="00173409">
        <w:rPr>
          <w:lang w:val="en-US"/>
        </w:rPr>
        <w:t>/texts</w:t>
      </w:r>
      <w:r w:rsidRPr="00173409">
        <w:rPr>
          <w:lang w:val="en-US"/>
        </w:rPr>
        <w:t>)</w:t>
      </w:r>
      <w:r w:rsidR="00116B00" w:rsidRPr="00173409">
        <w:rPr>
          <w:lang w:val="en-US"/>
        </w:rPr>
        <w:t>;</w:t>
      </w:r>
    </w:p>
    <w:p w:rsidR="00F36529" w:rsidRPr="00957725" w:rsidRDefault="00F36529" w:rsidP="00116B00">
      <w:pPr>
        <w:pStyle w:val="Odsekzoznamu"/>
        <w:numPr>
          <w:ilvl w:val="0"/>
          <w:numId w:val="9"/>
        </w:numPr>
        <w:spacing w:line="360" w:lineRule="auto"/>
        <w:jc w:val="both"/>
      </w:pPr>
      <w:proofErr w:type="gramStart"/>
      <w:r w:rsidRPr="00173409">
        <w:rPr>
          <w:rStyle w:val="Zvraznenie"/>
          <w:i w:val="0"/>
          <w:lang w:val="en-US"/>
        </w:rPr>
        <w:t>strategic</w:t>
      </w:r>
      <w:proofErr w:type="gramEnd"/>
      <w:r w:rsidRPr="00173409">
        <w:rPr>
          <w:lang w:val="en-US"/>
        </w:rPr>
        <w:t xml:space="preserve"> (defined</w:t>
      </w:r>
      <w:r w:rsidR="00FF6937" w:rsidRPr="00173409">
        <w:rPr>
          <w:lang w:val="en-US"/>
        </w:rPr>
        <w:t xml:space="preserve"> as</w:t>
      </w:r>
      <w:r w:rsidRPr="00173409">
        <w:rPr>
          <w:lang w:val="en-US"/>
        </w:rPr>
        <w:t xml:space="preserve"> ability to solve communication problems as they arise).                     </w:t>
      </w:r>
      <w:r>
        <w:t xml:space="preserve">               </w:t>
      </w:r>
    </w:p>
    <w:p w:rsidR="00F36529" w:rsidRDefault="00F36529" w:rsidP="00F87515">
      <w:pPr>
        <w:spacing w:line="360" w:lineRule="auto"/>
        <w:ind w:firstLine="708"/>
        <w:jc w:val="both"/>
        <w:rPr>
          <w:lang w:val="en-GB"/>
        </w:rPr>
      </w:pPr>
    </w:p>
    <w:p w:rsidR="00F87515" w:rsidRPr="00FF6937" w:rsidRDefault="00FF6937" w:rsidP="00C138F8">
      <w:pPr>
        <w:spacing w:line="360" w:lineRule="auto"/>
        <w:jc w:val="both"/>
        <w:rPr>
          <w:lang w:val="en-GB"/>
        </w:rPr>
      </w:pPr>
      <w:r w:rsidRPr="00FF6937">
        <w:rPr>
          <w:lang w:val="en-GB"/>
        </w:rPr>
        <w:t>Nowadays, in teaching any foreign</w:t>
      </w:r>
      <w:r w:rsidR="00F4617A" w:rsidRPr="00FF6937">
        <w:rPr>
          <w:lang w:val="en-GB"/>
        </w:rPr>
        <w:t xml:space="preserve"> there is an evident emphasis on using language for purposes of practical communication</w:t>
      </w:r>
      <w:r w:rsidR="00957725" w:rsidRPr="00FF6937">
        <w:rPr>
          <w:lang w:val="en-GB"/>
        </w:rPr>
        <w:t xml:space="preserve"> considering accurate and fluent production</w:t>
      </w:r>
      <w:r w:rsidR="00F4617A" w:rsidRPr="00FF6937">
        <w:rPr>
          <w:lang w:val="en-GB"/>
        </w:rPr>
        <w:t xml:space="preserve"> (</w:t>
      </w:r>
      <w:proofErr w:type="spellStart"/>
      <w:r w:rsidR="00F4617A" w:rsidRPr="00FF6937">
        <w:rPr>
          <w:lang w:val="en-GB"/>
        </w:rPr>
        <w:t>Thornbury</w:t>
      </w:r>
      <w:proofErr w:type="spellEnd"/>
      <w:r w:rsidR="00F4617A" w:rsidRPr="00FF6937">
        <w:rPr>
          <w:lang w:val="en-GB"/>
        </w:rPr>
        <w:t>,</w:t>
      </w:r>
      <w:r w:rsidR="00F36529" w:rsidRPr="00FF6937">
        <w:rPr>
          <w:lang w:val="en-GB"/>
        </w:rPr>
        <w:t xml:space="preserve"> </w:t>
      </w:r>
      <w:r w:rsidR="00F4617A" w:rsidRPr="00FF6937">
        <w:rPr>
          <w:lang w:val="en-GB"/>
        </w:rPr>
        <w:t xml:space="preserve">2008, </w:t>
      </w:r>
      <w:proofErr w:type="spellStart"/>
      <w:r w:rsidR="00F4617A" w:rsidRPr="00FF6937">
        <w:rPr>
          <w:lang w:val="en-GB"/>
        </w:rPr>
        <w:t>Littlewood</w:t>
      </w:r>
      <w:proofErr w:type="spellEnd"/>
      <w:r w:rsidR="00F4617A" w:rsidRPr="00FF6937">
        <w:rPr>
          <w:lang w:val="en-GB"/>
        </w:rPr>
        <w:t>, 2006, Harmer, 2009).</w:t>
      </w:r>
    </w:p>
    <w:p w:rsidR="00F50E04" w:rsidRPr="00FF6937" w:rsidRDefault="00F50E04" w:rsidP="00C138F8">
      <w:pPr>
        <w:spacing w:line="360" w:lineRule="auto"/>
        <w:jc w:val="both"/>
        <w:rPr>
          <w:color w:val="FF0000"/>
          <w:lang w:val="en-GB"/>
        </w:rPr>
      </w:pPr>
      <w:r>
        <w:rPr>
          <w:lang w:val="en-GB"/>
        </w:rPr>
        <w:t>Apart from artificial languages such as Esperanto</w:t>
      </w:r>
      <w:r w:rsidR="00FF6937">
        <w:rPr>
          <w:rStyle w:val="Odkaznapoznmkupodiarou"/>
          <w:lang w:val="en-GB"/>
        </w:rPr>
        <w:footnoteReference w:id="1"/>
      </w:r>
      <w:r>
        <w:rPr>
          <w:lang w:val="en-GB"/>
        </w:rPr>
        <w:t xml:space="preserve">, language is never a rationally designed, perfect and finished phenomenon. It is rather a spontaneous and dynamic </w:t>
      </w:r>
      <w:r w:rsidR="00957725">
        <w:rPr>
          <w:lang w:val="en-GB"/>
        </w:rPr>
        <w:t>stream</w:t>
      </w:r>
      <w:r w:rsidR="00FF6937">
        <w:rPr>
          <w:lang w:val="en-GB"/>
        </w:rPr>
        <w:t xml:space="preserve"> of linguistic </w:t>
      </w:r>
      <w:r w:rsidR="00116B00">
        <w:rPr>
          <w:lang w:val="en-GB"/>
        </w:rPr>
        <w:t>and extra</w:t>
      </w:r>
      <w:r w:rsidR="00116B00" w:rsidRPr="00116B00">
        <w:rPr>
          <w:color w:val="000000" w:themeColor="text1"/>
          <w:lang w:val="en-GB"/>
        </w:rPr>
        <w:t xml:space="preserve"> linguistic</w:t>
      </w:r>
      <w:r w:rsidR="00FF6937">
        <w:rPr>
          <w:lang w:val="en-GB"/>
        </w:rPr>
        <w:t xml:space="preserve"> means</w:t>
      </w:r>
      <w:r>
        <w:rPr>
          <w:lang w:val="en-GB"/>
        </w:rPr>
        <w:t xml:space="preserve">, </w:t>
      </w:r>
      <w:r w:rsidR="00957725">
        <w:rPr>
          <w:lang w:val="en-GB"/>
        </w:rPr>
        <w:t>often</w:t>
      </w:r>
      <w:r>
        <w:rPr>
          <w:lang w:val="en-GB"/>
        </w:rPr>
        <w:t xml:space="preserve"> unpredictabl</w:t>
      </w:r>
      <w:r w:rsidR="00FF6937">
        <w:rPr>
          <w:lang w:val="en-GB"/>
        </w:rPr>
        <w:t>y</w:t>
      </w:r>
      <w:r>
        <w:rPr>
          <w:lang w:val="en-GB"/>
        </w:rPr>
        <w:t xml:space="preserve"> </w:t>
      </w:r>
      <w:r w:rsidR="00957725">
        <w:rPr>
          <w:lang w:val="en-GB"/>
        </w:rPr>
        <w:t xml:space="preserve">influenced by many objective and subjective factors. The speaker has many options to choose from </w:t>
      </w:r>
      <w:r w:rsidR="00E823E0">
        <w:rPr>
          <w:lang w:val="en-GB"/>
        </w:rPr>
        <w:t xml:space="preserve">which can or cannot be appropriate in a foreign language context or situation. Some choices in language production can be acceptable in </w:t>
      </w:r>
      <w:r w:rsidR="004806A3">
        <w:rPr>
          <w:lang w:val="en-GB"/>
        </w:rPr>
        <w:t>Standard</w:t>
      </w:r>
      <w:r w:rsidR="00E823E0">
        <w:rPr>
          <w:lang w:val="en-GB"/>
        </w:rPr>
        <w:t xml:space="preserve"> </w:t>
      </w:r>
      <w:r w:rsidR="004806A3">
        <w:rPr>
          <w:lang w:val="en-GB"/>
        </w:rPr>
        <w:t>English;</w:t>
      </w:r>
      <w:r w:rsidR="00E823E0">
        <w:rPr>
          <w:lang w:val="en-GB"/>
        </w:rPr>
        <w:t xml:space="preserve"> others </w:t>
      </w:r>
      <w:r w:rsidR="00FF6937">
        <w:rPr>
          <w:lang w:val="en-GB"/>
        </w:rPr>
        <w:t>would be rejected as inappropriate in the given context.</w:t>
      </w:r>
    </w:p>
    <w:p w:rsidR="00E823E0" w:rsidRDefault="00E823E0" w:rsidP="00C138F8">
      <w:pPr>
        <w:spacing w:line="360" w:lineRule="auto"/>
        <w:jc w:val="both"/>
        <w:rPr>
          <w:lang w:val="en-GB"/>
        </w:rPr>
      </w:pPr>
      <w:r>
        <w:rPr>
          <w:lang w:val="en-GB"/>
        </w:rPr>
        <w:lastRenderedPageBreak/>
        <w:t xml:space="preserve">The quality of any language production can be measured in terms of </w:t>
      </w:r>
      <w:r w:rsidR="00A145C3">
        <w:rPr>
          <w:lang w:val="en-GB"/>
        </w:rPr>
        <w:t>comprehensibility. In fact the quality even of the native language is very vague and considered as “something unnecessary” to many members of the community. In everyday communication, media, published materials one can spot a lot of examples of “</w:t>
      </w:r>
      <w:r w:rsidR="00116B00">
        <w:rPr>
          <w:lang w:val="en-GB"/>
        </w:rPr>
        <w:t>wrong Slovak</w:t>
      </w:r>
      <w:r w:rsidR="00A145C3">
        <w:rPr>
          <w:lang w:val="en-GB"/>
        </w:rPr>
        <w:t xml:space="preserve">” that go against rules. </w:t>
      </w:r>
    </w:p>
    <w:p w:rsidR="00F50E04" w:rsidRDefault="00A145C3" w:rsidP="00797FEE">
      <w:pPr>
        <w:spacing w:line="360" w:lineRule="auto"/>
        <w:ind w:firstLine="708"/>
        <w:jc w:val="both"/>
        <w:rPr>
          <w:lang w:val="en-GB"/>
        </w:rPr>
      </w:pPr>
      <w:r>
        <w:rPr>
          <w:lang w:val="en-GB"/>
        </w:rPr>
        <w:t>The aim of the article is to consider the place of mistakes</w:t>
      </w:r>
      <w:r w:rsidR="004D4365">
        <w:rPr>
          <w:rStyle w:val="Odkaznapoznmkupodiarou"/>
          <w:lang w:val="en-GB"/>
        </w:rPr>
        <w:footnoteReference w:id="2"/>
      </w:r>
      <w:r w:rsidR="00B96275">
        <w:rPr>
          <w:lang w:val="en-GB"/>
        </w:rPr>
        <w:t xml:space="preserve"> or “wrong English”</w:t>
      </w:r>
      <w:r>
        <w:rPr>
          <w:lang w:val="en-GB"/>
        </w:rPr>
        <w:t xml:space="preserve"> in speaking</w:t>
      </w:r>
      <w:r w:rsidR="00797FEE">
        <w:rPr>
          <w:lang w:val="en-GB"/>
        </w:rPr>
        <w:t xml:space="preserve"> EFL</w:t>
      </w:r>
      <w:r w:rsidR="00B96275">
        <w:rPr>
          <w:rStyle w:val="Odkaznapoznmkupodiarou"/>
          <w:lang w:val="en-GB"/>
        </w:rPr>
        <w:footnoteReference w:id="3"/>
      </w:r>
      <w:r>
        <w:rPr>
          <w:lang w:val="en-GB"/>
        </w:rPr>
        <w:t xml:space="preserve">, </w:t>
      </w:r>
      <w:r w:rsidR="00797FEE">
        <w:rPr>
          <w:lang w:val="en-GB"/>
        </w:rPr>
        <w:t xml:space="preserve">how the teacher should handle learner´s mistakes in spoken English and </w:t>
      </w:r>
      <w:r>
        <w:rPr>
          <w:lang w:val="en-GB"/>
        </w:rPr>
        <w:t>react to them to retain learner´s motivation and willingness to speak</w:t>
      </w:r>
      <w:r w:rsidR="00797FEE">
        <w:rPr>
          <w:lang w:val="en-GB"/>
        </w:rPr>
        <w:t xml:space="preserve"> in the lesson</w:t>
      </w:r>
      <w:r w:rsidR="008D1884">
        <w:rPr>
          <w:lang w:val="en-GB"/>
        </w:rPr>
        <w:t xml:space="preserve"> and later out of the classroom.</w:t>
      </w:r>
    </w:p>
    <w:p w:rsidR="00F87515" w:rsidRDefault="00F87515" w:rsidP="00F87515">
      <w:pPr>
        <w:spacing w:line="360" w:lineRule="auto"/>
        <w:ind w:firstLine="708"/>
        <w:jc w:val="both"/>
        <w:rPr>
          <w:lang w:val="en-GB"/>
        </w:rPr>
      </w:pPr>
    </w:p>
    <w:p w:rsidR="00F87515" w:rsidRDefault="00F87515" w:rsidP="00F87515">
      <w:pPr>
        <w:spacing w:line="360" w:lineRule="auto"/>
        <w:jc w:val="both"/>
        <w:rPr>
          <w:b/>
          <w:lang w:val="en-GB"/>
        </w:rPr>
      </w:pPr>
      <w:r>
        <w:rPr>
          <w:b/>
          <w:lang w:val="en-GB"/>
        </w:rPr>
        <w:t xml:space="preserve">1 </w:t>
      </w:r>
      <w:r w:rsidR="00B96275">
        <w:rPr>
          <w:b/>
          <w:lang w:val="en-GB"/>
        </w:rPr>
        <w:t>Mistakes as evidence of learning</w:t>
      </w:r>
    </w:p>
    <w:p w:rsidR="00287D65" w:rsidRDefault="00820A6C" w:rsidP="0080413C">
      <w:pPr>
        <w:spacing w:line="360" w:lineRule="auto"/>
        <w:ind w:firstLine="708"/>
        <w:jc w:val="both"/>
        <w:rPr>
          <w:lang w:val="en-GB"/>
        </w:rPr>
      </w:pPr>
      <w:r>
        <w:rPr>
          <w:lang w:val="en-GB"/>
        </w:rPr>
        <w:t xml:space="preserve">In the process of learning anything a human being learns by </w:t>
      </w:r>
      <w:r w:rsidR="004806A3">
        <w:rPr>
          <w:lang w:val="en-GB"/>
        </w:rPr>
        <w:t>making minor</w:t>
      </w:r>
      <w:r>
        <w:rPr>
          <w:lang w:val="en-GB"/>
        </w:rPr>
        <w:t xml:space="preserve"> or major mistakes. It takes a long time until we become</w:t>
      </w:r>
      <w:r w:rsidR="008D1884">
        <w:rPr>
          <w:lang w:val="en-GB"/>
        </w:rPr>
        <w:t xml:space="preserve"> for example</w:t>
      </w:r>
      <w:r>
        <w:rPr>
          <w:lang w:val="en-GB"/>
        </w:rPr>
        <w:t xml:space="preserve"> good drivers, teachers, or cooks. Our path to “perfection” is paved with </w:t>
      </w:r>
      <w:r w:rsidR="008D1884">
        <w:rPr>
          <w:lang w:val="en-GB"/>
        </w:rPr>
        <w:t>lot of mistakes</w:t>
      </w:r>
      <w:r>
        <w:rPr>
          <w:lang w:val="en-GB"/>
        </w:rPr>
        <w:t xml:space="preserve">. </w:t>
      </w:r>
      <w:r w:rsidR="004806A3">
        <w:rPr>
          <w:lang w:val="en-GB"/>
        </w:rPr>
        <w:t>Thus m</w:t>
      </w:r>
      <w:r w:rsidR="00827C22">
        <w:rPr>
          <w:lang w:val="en-GB"/>
        </w:rPr>
        <w:t xml:space="preserve">aking </w:t>
      </w:r>
      <w:r w:rsidR="00B96275">
        <w:rPr>
          <w:lang w:val="en-GB"/>
        </w:rPr>
        <w:t>them</w:t>
      </w:r>
      <w:r w:rsidR="00827C22">
        <w:rPr>
          <w:lang w:val="en-GB"/>
        </w:rPr>
        <w:t xml:space="preserve"> is inevitable also in the process of learning/acquiring </w:t>
      </w:r>
      <w:r w:rsidR="004806A3">
        <w:rPr>
          <w:lang w:val="en-GB"/>
        </w:rPr>
        <w:t>English.</w:t>
      </w:r>
    </w:p>
    <w:p w:rsidR="002A6997" w:rsidRDefault="00797FEE" w:rsidP="0080413C">
      <w:pPr>
        <w:spacing w:line="360" w:lineRule="auto"/>
        <w:ind w:firstLine="708"/>
        <w:jc w:val="both"/>
        <w:rPr>
          <w:lang w:val="en-GB"/>
        </w:rPr>
      </w:pPr>
      <w:r>
        <w:rPr>
          <w:lang w:val="en-GB"/>
        </w:rPr>
        <w:t xml:space="preserve">The quality of language production cannot be measured only by accuracy.  Modern English usage is fairly liberal. In the </w:t>
      </w:r>
      <w:r w:rsidR="004806A3">
        <w:rPr>
          <w:lang w:val="en-GB"/>
        </w:rPr>
        <w:t>Oxford Guide</w:t>
      </w:r>
      <w:r>
        <w:rPr>
          <w:lang w:val="en-GB"/>
        </w:rPr>
        <w:t xml:space="preserve"> to </w:t>
      </w:r>
      <w:r w:rsidR="00820A6C">
        <w:rPr>
          <w:lang w:val="en-GB"/>
        </w:rPr>
        <w:t>English</w:t>
      </w:r>
      <w:r>
        <w:rPr>
          <w:lang w:val="en-GB"/>
        </w:rPr>
        <w:t xml:space="preserve"> </w:t>
      </w:r>
      <w:r w:rsidR="00820A6C">
        <w:rPr>
          <w:lang w:val="en-GB"/>
        </w:rPr>
        <w:t>U</w:t>
      </w:r>
      <w:r>
        <w:rPr>
          <w:lang w:val="en-GB"/>
        </w:rPr>
        <w:t xml:space="preserve">sage one can read: </w:t>
      </w:r>
      <w:r w:rsidRPr="004806A3">
        <w:rPr>
          <w:i/>
          <w:lang w:val="en-GB"/>
        </w:rPr>
        <w:t xml:space="preserve">The emphasis is on the degree </w:t>
      </w:r>
      <w:r w:rsidR="00820A6C" w:rsidRPr="004806A3">
        <w:rPr>
          <w:i/>
          <w:lang w:val="en-GB"/>
        </w:rPr>
        <w:t>of</w:t>
      </w:r>
      <w:r w:rsidRPr="004806A3">
        <w:rPr>
          <w:i/>
          <w:lang w:val="en-GB"/>
        </w:rPr>
        <w:t xml:space="preserve"> acceptability in </w:t>
      </w:r>
      <w:r w:rsidR="00EA55B2" w:rsidRPr="004806A3">
        <w:rPr>
          <w:i/>
          <w:lang w:val="en-GB"/>
        </w:rPr>
        <w:t>Standard</w:t>
      </w:r>
      <w:r w:rsidRPr="004806A3">
        <w:rPr>
          <w:i/>
          <w:lang w:val="en-GB"/>
        </w:rPr>
        <w:t xml:space="preserve"> English of a particular use, rather </w:t>
      </w:r>
      <w:r w:rsidR="00634413" w:rsidRPr="004806A3">
        <w:rPr>
          <w:i/>
          <w:lang w:val="en-GB"/>
        </w:rPr>
        <w:t>than on</w:t>
      </w:r>
      <w:r w:rsidRPr="004806A3">
        <w:rPr>
          <w:i/>
          <w:lang w:val="en-GB"/>
        </w:rPr>
        <w:t xml:space="preserve"> a dogmatic distinction of right and wrong</w:t>
      </w:r>
      <w:r w:rsidR="00820A6C">
        <w:rPr>
          <w:lang w:val="en-GB"/>
        </w:rPr>
        <w:t xml:space="preserve"> </w:t>
      </w:r>
      <w:r w:rsidR="00116B00">
        <w:rPr>
          <w:lang w:val="en-GB"/>
        </w:rPr>
        <w:t>(1995</w:t>
      </w:r>
      <w:r w:rsidR="0080413C">
        <w:rPr>
          <w:lang w:val="en-GB"/>
        </w:rPr>
        <w:t>, p.8)</w:t>
      </w:r>
      <w:r w:rsidR="004806A3">
        <w:rPr>
          <w:lang w:val="en-GB"/>
        </w:rPr>
        <w:t xml:space="preserve">. </w:t>
      </w:r>
      <w:r w:rsidR="00634413">
        <w:rPr>
          <w:lang w:val="en-GB"/>
        </w:rPr>
        <w:t>We have to admit t</w:t>
      </w:r>
      <w:r w:rsidR="00A145C3" w:rsidRPr="00C138F8">
        <w:rPr>
          <w:lang w:val="en-GB"/>
        </w:rPr>
        <w:t xml:space="preserve">here </w:t>
      </w:r>
      <w:r w:rsidR="00293587">
        <w:rPr>
          <w:lang w:val="en-GB"/>
        </w:rPr>
        <w:t>are</w:t>
      </w:r>
      <w:r w:rsidR="00A145C3" w:rsidRPr="00C138F8">
        <w:rPr>
          <w:lang w:val="en-GB"/>
        </w:rPr>
        <w:t xml:space="preserve"> </w:t>
      </w:r>
      <w:r w:rsidR="00634413">
        <w:rPr>
          <w:lang w:val="en-GB"/>
        </w:rPr>
        <w:t>several</w:t>
      </w:r>
      <w:r w:rsidR="00A145C3" w:rsidRPr="00C138F8">
        <w:rPr>
          <w:lang w:val="en-GB"/>
        </w:rPr>
        <w:t xml:space="preserve"> degree</w:t>
      </w:r>
      <w:r w:rsidR="00634413">
        <w:rPr>
          <w:lang w:val="en-GB"/>
        </w:rPr>
        <w:t>s</w:t>
      </w:r>
      <w:r w:rsidR="00A145C3" w:rsidRPr="00C138F8">
        <w:rPr>
          <w:lang w:val="en-GB"/>
        </w:rPr>
        <w:t xml:space="preserve"> of correctness.</w:t>
      </w:r>
      <w:r w:rsidR="00A145C3">
        <w:rPr>
          <w:lang w:val="en-GB"/>
        </w:rPr>
        <w:t xml:space="preserve"> </w:t>
      </w:r>
      <w:r w:rsidR="008D1884">
        <w:rPr>
          <w:lang w:val="en-GB"/>
        </w:rPr>
        <w:t>Obviously t</w:t>
      </w:r>
      <w:r w:rsidR="00634413">
        <w:rPr>
          <w:lang w:val="en-GB"/>
        </w:rPr>
        <w:t>here are teachers who would always insist on grammatical correctness but nowadays g</w:t>
      </w:r>
      <w:r w:rsidR="00A145C3">
        <w:rPr>
          <w:lang w:val="en-GB"/>
        </w:rPr>
        <w:t>rammar is not the most important aspect of teaching and learning English</w:t>
      </w:r>
      <w:r w:rsidR="00634413">
        <w:rPr>
          <w:lang w:val="en-GB"/>
        </w:rPr>
        <w:t xml:space="preserve"> (Swan</w:t>
      </w:r>
      <w:r w:rsidR="00DF6626">
        <w:rPr>
          <w:lang w:val="en-GB"/>
        </w:rPr>
        <w:t>,</w:t>
      </w:r>
      <w:r w:rsidR="00634413">
        <w:rPr>
          <w:lang w:val="en-GB"/>
        </w:rPr>
        <w:t xml:space="preserve"> 2008)</w:t>
      </w:r>
      <w:r w:rsidR="00A145C3">
        <w:rPr>
          <w:lang w:val="en-GB"/>
        </w:rPr>
        <w:t>.</w:t>
      </w:r>
      <w:r w:rsidR="00634413">
        <w:rPr>
          <w:lang w:val="en-GB"/>
        </w:rPr>
        <w:t xml:space="preserve">On one hand </w:t>
      </w:r>
      <w:r w:rsidR="00A145C3">
        <w:rPr>
          <w:lang w:val="en-GB"/>
        </w:rPr>
        <w:t xml:space="preserve">if </w:t>
      </w:r>
      <w:r w:rsidR="00634413">
        <w:rPr>
          <w:lang w:val="en-GB"/>
        </w:rPr>
        <w:t xml:space="preserve">you </w:t>
      </w:r>
      <w:r w:rsidR="00A145C3">
        <w:rPr>
          <w:lang w:val="en-GB"/>
        </w:rPr>
        <w:t>make many mistakes</w:t>
      </w:r>
      <w:r w:rsidR="00634413">
        <w:rPr>
          <w:lang w:val="en-GB"/>
        </w:rPr>
        <w:t xml:space="preserve"> of any kind</w:t>
      </w:r>
      <w:r w:rsidR="00A145C3">
        <w:rPr>
          <w:lang w:val="en-GB"/>
        </w:rPr>
        <w:t xml:space="preserve"> one may be more difficult to</w:t>
      </w:r>
      <w:r w:rsidR="00DF6626">
        <w:rPr>
          <w:lang w:val="en-GB"/>
        </w:rPr>
        <w:t xml:space="preserve"> be </w:t>
      </w:r>
      <w:r w:rsidR="00293587">
        <w:rPr>
          <w:lang w:val="en-GB"/>
        </w:rPr>
        <w:t>understood</w:t>
      </w:r>
      <w:r w:rsidR="00A145C3">
        <w:rPr>
          <w:lang w:val="en-GB"/>
        </w:rPr>
        <w:t xml:space="preserve">, and people may look down on you or not take you seriously. </w:t>
      </w:r>
      <w:r w:rsidR="00634413">
        <w:rPr>
          <w:lang w:val="en-GB"/>
        </w:rPr>
        <w:t>On the other hand h</w:t>
      </w:r>
      <w:r w:rsidR="00A145C3">
        <w:rPr>
          <w:lang w:val="en-GB"/>
        </w:rPr>
        <w:t>ardly anybody communicates in a foreign language perfectly.</w:t>
      </w:r>
    </w:p>
    <w:p w:rsidR="0080413C" w:rsidRDefault="0052000D" w:rsidP="0080413C">
      <w:pPr>
        <w:spacing w:line="360" w:lineRule="auto"/>
        <w:ind w:firstLine="708"/>
        <w:jc w:val="both"/>
        <w:rPr>
          <w:lang w:val="en-GB"/>
        </w:rPr>
      </w:pPr>
      <w:r>
        <w:rPr>
          <w:lang w:val="en-GB"/>
        </w:rPr>
        <w:t xml:space="preserve">In the past mistakes were regarded as evidence of insufficient learning and </w:t>
      </w:r>
      <w:r w:rsidR="00DF6626">
        <w:rPr>
          <w:lang w:val="en-GB"/>
        </w:rPr>
        <w:t>reasons</w:t>
      </w:r>
      <w:r>
        <w:rPr>
          <w:lang w:val="en-GB"/>
        </w:rPr>
        <w:t xml:space="preserve"> to punish learners.</w:t>
      </w:r>
      <w:r w:rsidR="0080413C">
        <w:rPr>
          <w:lang w:val="en-GB"/>
        </w:rPr>
        <w:t xml:space="preserve"> </w:t>
      </w:r>
      <w:r>
        <w:rPr>
          <w:lang w:val="en-GB"/>
        </w:rPr>
        <w:t>Nowadays d</w:t>
      </w:r>
      <w:r w:rsidR="008F5505">
        <w:rPr>
          <w:lang w:val="en-GB"/>
        </w:rPr>
        <w:t>ue to trends in humanistic pedagogy and psychology, mistakes are seen as positive progress in language learning. It is</w:t>
      </w:r>
      <w:r w:rsidR="008D1884">
        <w:rPr>
          <w:lang w:val="en-GB"/>
        </w:rPr>
        <w:t xml:space="preserve"> a</w:t>
      </w:r>
      <w:r w:rsidR="008F5505">
        <w:rPr>
          <w:lang w:val="en-GB"/>
        </w:rPr>
        <w:t xml:space="preserve"> generally accepted idea that </w:t>
      </w:r>
      <w:r w:rsidR="008D1884">
        <w:rPr>
          <w:lang w:val="en-GB"/>
        </w:rPr>
        <w:t xml:space="preserve">any </w:t>
      </w:r>
      <w:r w:rsidR="008F5505">
        <w:rPr>
          <w:lang w:val="en-GB"/>
        </w:rPr>
        <w:t>language can be mastered through using it</w:t>
      </w:r>
      <w:r w:rsidR="008D1884">
        <w:rPr>
          <w:lang w:val="en-GB"/>
        </w:rPr>
        <w:t xml:space="preserve"> in communication</w:t>
      </w:r>
      <w:r w:rsidR="008F5505">
        <w:rPr>
          <w:lang w:val="en-GB"/>
        </w:rPr>
        <w:t xml:space="preserve">. As Bowen points out, mistakes are visible evidence of the invisible process of learning (Bowen – Marks, 1994). </w:t>
      </w:r>
      <w:r w:rsidR="00DF6626">
        <w:rPr>
          <w:lang w:val="en-GB"/>
        </w:rPr>
        <w:t xml:space="preserve">Errors can show the teacher that a learner is trying out ideas, experimenting with language and taking </w:t>
      </w:r>
      <w:r w:rsidR="00DF6626">
        <w:rPr>
          <w:lang w:val="en-GB"/>
        </w:rPr>
        <w:lastRenderedPageBreak/>
        <w:t>risk. Analyzing what kind of errors the learner makes, the teacher can prepare remedial language work</w:t>
      </w:r>
      <w:r w:rsidR="0080413C">
        <w:rPr>
          <w:lang w:val="en-GB"/>
        </w:rPr>
        <w:t>.</w:t>
      </w:r>
    </w:p>
    <w:p w:rsidR="00A145C3" w:rsidRDefault="002A6997" w:rsidP="0080413C">
      <w:pPr>
        <w:spacing w:line="360" w:lineRule="auto"/>
        <w:ind w:firstLine="708"/>
        <w:jc w:val="both"/>
        <w:rPr>
          <w:lang w:val="en-GB"/>
        </w:rPr>
      </w:pPr>
      <w:r>
        <w:rPr>
          <w:lang w:val="en-GB"/>
        </w:rPr>
        <w:t>Apparently error correction is a very familiar feature in most of our classrooms. In the classroom situation it</w:t>
      </w:r>
      <w:r w:rsidR="00634413">
        <w:rPr>
          <w:lang w:val="en-GB"/>
        </w:rPr>
        <w:t xml:space="preserve"> is the </w:t>
      </w:r>
      <w:r>
        <w:rPr>
          <w:lang w:val="en-GB"/>
        </w:rPr>
        <w:t xml:space="preserve">English </w:t>
      </w:r>
      <w:r w:rsidR="00634413">
        <w:rPr>
          <w:lang w:val="en-GB"/>
        </w:rPr>
        <w:t xml:space="preserve">teacher who is </w:t>
      </w:r>
      <w:r>
        <w:rPr>
          <w:lang w:val="en-GB"/>
        </w:rPr>
        <w:t xml:space="preserve">often </w:t>
      </w:r>
      <w:r w:rsidR="00634413">
        <w:rPr>
          <w:lang w:val="en-GB"/>
        </w:rPr>
        <w:t>in a dilemma; correct or not to correct</w:t>
      </w:r>
      <w:r>
        <w:rPr>
          <w:lang w:val="en-GB"/>
        </w:rPr>
        <w:t xml:space="preserve"> wrong English. </w:t>
      </w:r>
    </w:p>
    <w:p w:rsidR="00A145C3" w:rsidRDefault="002A6997" w:rsidP="0080413C">
      <w:pPr>
        <w:spacing w:line="360" w:lineRule="auto"/>
        <w:ind w:firstLine="708"/>
        <w:jc w:val="both"/>
        <w:rPr>
          <w:lang w:val="en-GB"/>
        </w:rPr>
      </w:pPr>
      <w:r>
        <w:rPr>
          <w:lang w:val="en-GB"/>
        </w:rPr>
        <w:t>As m</w:t>
      </w:r>
      <w:r w:rsidR="00A145C3">
        <w:rPr>
          <w:lang w:val="en-GB"/>
        </w:rPr>
        <w:t>any mistakes in communication can result in misunderstanding and further problems</w:t>
      </w:r>
      <w:r w:rsidR="008F5505">
        <w:rPr>
          <w:lang w:val="en-GB"/>
        </w:rPr>
        <w:t xml:space="preserve">, the teacher in the role of assessor has to react to learner´s </w:t>
      </w:r>
      <w:r w:rsidR="0052000D">
        <w:rPr>
          <w:lang w:val="en-GB"/>
        </w:rPr>
        <w:t xml:space="preserve">mistakes. What I want to stress is the </w:t>
      </w:r>
      <w:r w:rsidR="003E75D1">
        <w:rPr>
          <w:lang w:val="en-GB"/>
        </w:rPr>
        <w:t xml:space="preserve">word </w:t>
      </w:r>
      <w:r w:rsidR="003E75D1" w:rsidRPr="003E75D1">
        <w:rPr>
          <w:i/>
          <w:lang w:val="en-GB"/>
        </w:rPr>
        <w:t>react</w:t>
      </w:r>
      <w:r w:rsidR="003E75D1">
        <w:rPr>
          <w:lang w:val="en-GB"/>
        </w:rPr>
        <w:t xml:space="preserve"> and not </w:t>
      </w:r>
      <w:r w:rsidR="0052000D" w:rsidRPr="003E75D1">
        <w:rPr>
          <w:i/>
          <w:lang w:val="en-GB"/>
        </w:rPr>
        <w:t>correct</w:t>
      </w:r>
      <w:r w:rsidR="0052000D">
        <w:rPr>
          <w:lang w:val="en-GB"/>
        </w:rPr>
        <w:t xml:space="preserve"> as correction is only one of several </w:t>
      </w:r>
      <w:r w:rsidR="003E75D1">
        <w:rPr>
          <w:lang w:val="en-GB"/>
        </w:rPr>
        <w:t>options</w:t>
      </w:r>
      <w:r w:rsidR="0052000D">
        <w:rPr>
          <w:lang w:val="en-GB"/>
        </w:rPr>
        <w:t xml:space="preserve"> the teacher can choose from.</w:t>
      </w:r>
    </w:p>
    <w:p w:rsidR="00DF6626" w:rsidRDefault="00DF6626" w:rsidP="0080413C">
      <w:pPr>
        <w:spacing w:line="360" w:lineRule="auto"/>
        <w:ind w:firstLine="708"/>
        <w:jc w:val="both"/>
        <w:rPr>
          <w:lang w:val="en-GB"/>
        </w:rPr>
      </w:pPr>
      <w:r>
        <w:rPr>
          <w:lang w:val="en-GB"/>
        </w:rPr>
        <w:t>The aim of reacting to errors is not giving a learner the correct answer on the plate</w:t>
      </w:r>
      <w:r w:rsidR="00CC53CC">
        <w:rPr>
          <w:lang w:val="en-GB"/>
        </w:rPr>
        <w:t xml:space="preserve">. It is </w:t>
      </w:r>
      <w:r w:rsidR="00226945">
        <w:rPr>
          <w:lang w:val="en-GB"/>
        </w:rPr>
        <w:t>rather help</w:t>
      </w:r>
      <w:r>
        <w:rPr>
          <w:lang w:val="en-GB"/>
        </w:rPr>
        <w:t xml:space="preserve"> them to make their own correction</w:t>
      </w:r>
      <w:r w:rsidR="00CC53CC">
        <w:rPr>
          <w:lang w:val="en-GB"/>
        </w:rPr>
        <w:t xml:space="preserve"> and raise their awareness about English.</w:t>
      </w:r>
    </w:p>
    <w:p w:rsidR="00CC53CC" w:rsidRDefault="00CC53CC" w:rsidP="00A145C3">
      <w:pPr>
        <w:spacing w:line="360" w:lineRule="auto"/>
        <w:jc w:val="both"/>
        <w:rPr>
          <w:lang w:val="en-GB"/>
        </w:rPr>
      </w:pPr>
      <w:r>
        <w:rPr>
          <w:lang w:val="en-GB"/>
        </w:rPr>
        <w:t>Scrivener (1994) summarizes aims when correcting as follows:</w:t>
      </w:r>
    </w:p>
    <w:p w:rsidR="00CC53CC" w:rsidRPr="003E75D1" w:rsidRDefault="00CC53CC" w:rsidP="003E75D1">
      <w:pPr>
        <w:pStyle w:val="Odsekzoznamu"/>
        <w:numPr>
          <w:ilvl w:val="0"/>
          <w:numId w:val="8"/>
        </w:numPr>
        <w:spacing w:line="360" w:lineRule="auto"/>
        <w:jc w:val="both"/>
        <w:rPr>
          <w:lang w:val="en-GB"/>
        </w:rPr>
      </w:pPr>
      <w:r w:rsidRPr="003E75D1">
        <w:rPr>
          <w:lang w:val="en-GB"/>
        </w:rPr>
        <w:t>building confidence;</w:t>
      </w:r>
    </w:p>
    <w:p w:rsidR="00CC53CC" w:rsidRPr="003E75D1" w:rsidRDefault="00CC53CC" w:rsidP="003E75D1">
      <w:pPr>
        <w:pStyle w:val="Odsekzoznamu"/>
        <w:numPr>
          <w:ilvl w:val="0"/>
          <w:numId w:val="8"/>
        </w:numPr>
        <w:spacing w:line="360" w:lineRule="auto"/>
        <w:jc w:val="both"/>
        <w:rPr>
          <w:lang w:val="en-GB"/>
        </w:rPr>
      </w:pPr>
      <w:r w:rsidRPr="003E75D1">
        <w:rPr>
          <w:lang w:val="en-GB"/>
        </w:rPr>
        <w:t>raising awareness;</w:t>
      </w:r>
    </w:p>
    <w:p w:rsidR="00CC53CC" w:rsidRPr="003E75D1" w:rsidRDefault="00CC53CC" w:rsidP="003E75D1">
      <w:pPr>
        <w:pStyle w:val="Odsekzoznamu"/>
        <w:numPr>
          <w:ilvl w:val="0"/>
          <w:numId w:val="8"/>
        </w:numPr>
        <w:spacing w:line="360" w:lineRule="auto"/>
        <w:jc w:val="both"/>
        <w:rPr>
          <w:lang w:val="en-GB"/>
        </w:rPr>
      </w:pPr>
      <w:r w:rsidRPr="003E75D1">
        <w:rPr>
          <w:lang w:val="en-GB"/>
        </w:rPr>
        <w:t>acknowledging achievement and progress;</w:t>
      </w:r>
    </w:p>
    <w:p w:rsidR="00CC53CC" w:rsidRPr="003E75D1" w:rsidRDefault="00CC53CC" w:rsidP="003E75D1">
      <w:pPr>
        <w:pStyle w:val="Odsekzoznamu"/>
        <w:numPr>
          <w:ilvl w:val="0"/>
          <w:numId w:val="8"/>
        </w:numPr>
        <w:spacing w:line="360" w:lineRule="auto"/>
        <w:jc w:val="both"/>
        <w:rPr>
          <w:lang w:val="en-GB"/>
        </w:rPr>
      </w:pPr>
      <w:proofErr w:type="gramStart"/>
      <w:r w:rsidRPr="003E75D1">
        <w:rPr>
          <w:lang w:val="en-GB"/>
        </w:rPr>
        <w:t>helping</w:t>
      </w:r>
      <w:proofErr w:type="gramEnd"/>
      <w:r w:rsidRPr="003E75D1">
        <w:rPr>
          <w:lang w:val="en-GB"/>
        </w:rPr>
        <w:t xml:space="preserve"> learners to become more accurate in using English. (Scrivener, 1994, p.109)</w:t>
      </w:r>
      <w:r w:rsidR="003E75D1">
        <w:rPr>
          <w:lang w:val="en-GB"/>
        </w:rPr>
        <w:t>.</w:t>
      </w:r>
    </w:p>
    <w:p w:rsidR="00EA55B2" w:rsidRDefault="00EA55B2" w:rsidP="00A145C3">
      <w:pPr>
        <w:spacing w:line="360" w:lineRule="auto"/>
        <w:jc w:val="both"/>
        <w:rPr>
          <w:lang w:val="en-GB"/>
        </w:rPr>
      </w:pPr>
    </w:p>
    <w:p w:rsidR="00CC53CC" w:rsidRDefault="00CC53CC" w:rsidP="00A145C3">
      <w:pPr>
        <w:spacing w:line="360" w:lineRule="auto"/>
        <w:jc w:val="both"/>
        <w:rPr>
          <w:b/>
          <w:lang w:val="en-GB"/>
        </w:rPr>
      </w:pPr>
      <w:r w:rsidRPr="00CC53CC">
        <w:rPr>
          <w:b/>
          <w:lang w:val="en-GB"/>
        </w:rPr>
        <w:t>2 Mistakes and learner responsibility</w:t>
      </w:r>
    </w:p>
    <w:p w:rsidR="00ED7B61" w:rsidRDefault="00EA55B2" w:rsidP="0080413C">
      <w:pPr>
        <w:spacing w:line="360" w:lineRule="auto"/>
        <w:ind w:firstLine="708"/>
        <w:jc w:val="both"/>
        <w:rPr>
          <w:lang w:val="en-GB"/>
        </w:rPr>
      </w:pPr>
      <w:r>
        <w:rPr>
          <w:lang w:val="en-GB"/>
        </w:rPr>
        <w:t xml:space="preserve">The process of developing </w:t>
      </w:r>
      <w:r w:rsidR="00915860">
        <w:rPr>
          <w:lang w:val="en-GB"/>
        </w:rPr>
        <w:t>learners’</w:t>
      </w:r>
      <w:r>
        <w:rPr>
          <w:lang w:val="en-GB"/>
        </w:rPr>
        <w:t xml:space="preserve"> autonomy is closely related to a view that learners need to be more responsible for recognising and correcting their own mistakes. The question is whether teachers are ready to give responsibility and learners are ready to take it. In our schools learners like to receive feedback in different ways for different reasons</w:t>
      </w:r>
      <w:r w:rsidR="004D3D0E">
        <w:rPr>
          <w:lang w:val="en-GB"/>
        </w:rPr>
        <w:t xml:space="preserve">. What the teacher has to consider is the age and level of the learner, the aim of the lesson or/and </w:t>
      </w:r>
      <w:r w:rsidR="00DD4733">
        <w:rPr>
          <w:lang w:val="en-GB"/>
        </w:rPr>
        <w:t>task</w:t>
      </w:r>
      <w:r w:rsidR="004D3D0E">
        <w:rPr>
          <w:lang w:val="en-GB"/>
        </w:rPr>
        <w:t>, possible learner´s embarrassment and the danger of losing face.</w:t>
      </w:r>
      <w:r w:rsidR="00AF406A">
        <w:rPr>
          <w:lang w:val="en-GB"/>
        </w:rPr>
        <w:t xml:space="preserve"> </w:t>
      </w:r>
      <w:r w:rsidR="00ED7B61">
        <w:rPr>
          <w:lang w:val="en-GB"/>
        </w:rPr>
        <w:t xml:space="preserve">As </w:t>
      </w:r>
      <w:proofErr w:type="spellStart"/>
      <w:r w:rsidR="00ED7B61">
        <w:rPr>
          <w:lang w:val="en-GB"/>
        </w:rPr>
        <w:t>Vajdičková</w:t>
      </w:r>
      <w:proofErr w:type="spellEnd"/>
      <w:r w:rsidR="00ED7B61">
        <w:rPr>
          <w:lang w:val="en-GB"/>
        </w:rPr>
        <w:t xml:space="preserve"> (2012)</w:t>
      </w:r>
      <w:r w:rsidR="00DD4733">
        <w:rPr>
          <w:lang w:val="en-GB"/>
        </w:rPr>
        <w:t xml:space="preserve"> </w:t>
      </w:r>
      <w:r w:rsidR="00ED7B61">
        <w:rPr>
          <w:lang w:val="en-GB"/>
        </w:rPr>
        <w:t>points out</w:t>
      </w:r>
      <w:r w:rsidR="00DD4733">
        <w:rPr>
          <w:lang w:val="en-GB"/>
        </w:rPr>
        <w:t xml:space="preserve"> task based language teaching is a natural extension of communicative language learning which means than the reaction to mistakes should be similar to one in real communication.</w:t>
      </w:r>
    </w:p>
    <w:p w:rsidR="00ED2F4C" w:rsidRDefault="00AF406A" w:rsidP="0080413C">
      <w:pPr>
        <w:spacing w:line="360" w:lineRule="auto"/>
        <w:ind w:firstLine="708"/>
        <w:jc w:val="both"/>
        <w:rPr>
          <w:lang w:val="en-GB"/>
        </w:rPr>
      </w:pPr>
      <w:r>
        <w:rPr>
          <w:lang w:val="en-GB"/>
        </w:rPr>
        <w:t>Considering these factors</w:t>
      </w:r>
      <w:r w:rsidR="00ED7B61">
        <w:rPr>
          <w:lang w:val="en-GB"/>
        </w:rPr>
        <w:t xml:space="preserve"> </w:t>
      </w:r>
      <w:r>
        <w:rPr>
          <w:lang w:val="en-GB"/>
        </w:rPr>
        <w:t xml:space="preserve">the teacher can intuitively find out when </w:t>
      </w:r>
      <w:r w:rsidR="00DD4733">
        <w:rPr>
          <w:lang w:val="en-GB"/>
        </w:rPr>
        <w:t>is the</w:t>
      </w:r>
      <w:r>
        <w:rPr>
          <w:lang w:val="en-GB"/>
        </w:rPr>
        <w:t xml:space="preserve"> “right moment” and what is the “right technique”</w:t>
      </w:r>
      <w:r w:rsidR="00ED2F4C">
        <w:rPr>
          <w:lang w:val="en-GB"/>
        </w:rPr>
        <w:t xml:space="preserve"> for a concrete learner. </w:t>
      </w:r>
    </w:p>
    <w:p w:rsidR="00ED2F4C" w:rsidRDefault="00ED2F4C" w:rsidP="00A145C3">
      <w:pPr>
        <w:spacing w:line="360" w:lineRule="auto"/>
        <w:jc w:val="both"/>
        <w:rPr>
          <w:lang w:val="en-GB"/>
        </w:rPr>
      </w:pPr>
      <w:r>
        <w:rPr>
          <w:lang w:val="en-GB"/>
        </w:rPr>
        <w:t>Brown (1998</w:t>
      </w:r>
      <w:r w:rsidR="00915860">
        <w:rPr>
          <w:lang w:val="en-GB"/>
        </w:rPr>
        <w:t xml:space="preserve">, p. 265) suggests </w:t>
      </w:r>
      <w:r>
        <w:rPr>
          <w:lang w:val="en-GB"/>
        </w:rPr>
        <w:t>error treatment options that can provide teachers with some guidelines how to approach learner´s mistakes in the lesson:</w:t>
      </w:r>
    </w:p>
    <w:p w:rsidR="00ED2F4C" w:rsidRDefault="00ED2F4C" w:rsidP="00A145C3">
      <w:pPr>
        <w:spacing w:line="360" w:lineRule="auto"/>
        <w:jc w:val="both"/>
        <w:rPr>
          <w:lang w:val="en-GB"/>
        </w:rPr>
      </w:pPr>
      <w:r>
        <w:rPr>
          <w:lang w:val="en-GB"/>
        </w:rPr>
        <w:t>Basic options:</w:t>
      </w:r>
    </w:p>
    <w:p w:rsidR="00AF406A" w:rsidRDefault="00ED2F4C" w:rsidP="00ED2F4C">
      <w:pPr>
        <w:pStyle w:val="Odsekzoznamu"/>
        <w:numPr>
          <w:ilvl w:val="0"/>
          <w:numId w:val="6"/>
        </w:numPr>
        <w:spacing w:line="360" w:lineRule="auto"/>
        <w:jc w:val="both"/>
        <w:rPr>
          <w:lang w:val="en-GB"/>
        </w:rPr>
      </w:pPr>
      <w:r>
        <w:rPr>
          <w:lang w:val="en-GB"/>
        </w:rPr>
        <w:t>To treat or to ignore a mistake</w:t>
      </w:r>
    </w:p>
    <w:p w:rsidR="00ED2F4C" w:rsidRDefault="00ED2F4C" w:rsidP="00ED2F4C">
      <w:pPr>
        <w:pStyle w:val="Odsekzoznamu"/>
        <w:numPr>
          <w:ilvl w:val="0"/>
          <w:numId w:val="6"/>
        </w:numPr>
        <w:spacing w:line="360" w:lineRule="auto"/>
        <w:jc w:val="both"/>
        <w:rPr>
          <w:lang w:val="en-GB"/>
        </w:rPr>
      </w:pPr>
      <w:r>
        <w:rPr>
          <w:lang w:val="en-GB"/>
        </w:rPr>
        <w:t>To treat immediately or to delay</w:t>
      </w:r>
    </w:p>
    <w:p w:rsidR="00ED2F4C" w:rsidRDefault="00ED2F4C" w:rsidP="00ED2F4C">
      <w:pPr>
        <w:pStyle w:val="Odsekzoznamu"/>
        <w:numPr>
          <w:ilvl w:val="0"/>
          <w:numId w:val="6"/>
        </w:numPr>
        <w:spacing w:line="360" w:lineRule="auto"/>
        <w:jc w:val="both"/>
        <w:rPr>
          <w:lang w:val="en-GB"/>
        </w:rPr>
      </w:pPr>
      <w:r>
        <w:rPr>
          <w:lang w:val="en-GB"/>
        </w:rPr>
        <w:t>To transfer treatment e.g. to other learners or not</w:t>
      </w:r>
    </w:p>
    <w:p w:rsidR="00ED2F4C" w:rsidRDefault="00ED2F4C" w:rsidP="00ED2F4C">
      <w:pPr>
        <w:pStyle w:val="Odsekzoznamu"/>
        <w:numPr>
          <w:ilvl w:val="0"/>
          <w:numId w:val="6"/>
        </w:numPr>
        <w:spacing w:line="360" w:lineRule="auto"/>
        <w:jc w:val="both"/>
        <w:rPr>
          <w:lang w:val="en-GB"/>
        </w:rPr>
      </w:pPr>
      <w:r>
        <w:rPr>
          <w:lang w:val="en-GB"/>
        </w:rPr>
        <w:lastRenderedPageBreak/>
        <w:t>To transfer to another learner/learners/a whole class</w:t>
      </w:r>
    </w:p>
    <w:p w:rsidR="00ED2F4C" w:rsidRDefault="00ED2F4C" w:rsidP="00ED2F4C">
      <w:pPr>
        <w:pStyle w:val="Odsekzoznamu"/>
        <w:numPr>
          <w:ilvl w:val="0"/>
          <w:numId w:val="6"/>
        </w:numPr>
        <w:spacing w:line="360" w:lineRule="auto"/>
        <w:jc w:val="both"/>
        <w:rPr>
          <w:lang w:val="en-GB"/>
        </w:rPr>
      </w:pPr>
      <w:r>
        <w:rPr>
          <w:lang w:val="en-GB"/>
        </w:rPr>
        <w:t>To return, or not, to original error maker after treatment</w:t>
      </w:r>
    </w:p>
    <w:p w:rsidR="00ED2F4C" w:rsidRDefault="00ED2F4C" w:rsidP="00ED2F4C">
      <w:pPr>
        <w:pStyle w:val="Odsekzoznamu"/>
        <w:numPr>
          <w:ilvl w:val="0"/>
          <w:numId w:val="6"/>
        </w:numPr>
        <w:spacing w:line="360" w:lineRule="auto"/>
        <w:jc w:val="both"/>
        <w:rPr>
          <w:lang w:val="en-GB"/>
        </w:rPr>
      </w:pPr>
      <w:r>
        <w:rPr>
          <w:lang w:val="en-GB"/>
        </w:rPr>
        <w:t>To permit other learners to initiate treatment</w:t>
      </w:r>
    </w:p>
    <w:p w:rsidR="00ED2F4C" w:rsidRDefault="00ED2F4C" w:rsidP="00ED2F4C">
      <w:pPr>
        <w:pStyle w:val="Odsekzoznamu"/>
        <w:numPr>
          <w:ilvl w:val="0"/>
          <w:numId w:val="6"/>
        </w:numPr>
        <w:spacing w:line="360" w:lineRule="auto"/>
        <w:jc w:val="both"/>
        <w:rPr>
          <w:lang w:val="en-GB"/>
        </w:rPr>
      </w:pPr>
      <w:r>
        <w:rPr>
          <w:lang w:val="en-GB"/>
        </w:rPr>
        <w:t>To test for the efficacy of the treatment</w:t>
      </w:r>
      <w:r w:rsidR="008512A8">
        <w:rPr>
          <w:lang w:val="en-GB"/>
        </w:rPr>
        <w:t>.</w:t>
      </w:r>
    </w:p>
    <w:p w:rsidR="00ED2F4C" w:rsidRDefault="00ED2F4C" w:rsidP="00ED2F4C">
      <w:pPr>
        <w:pStyle w:val="Odsekzoznamu"/>
        <w:spacing w:line="360" w:lineRule="auto"/>
        <w:ind w:left="856"/>
        <w:jc w:val="both"/>
        <w:rPr>
          <w:lang w:val="en-GB"/>
        </w:rPr>
      </w:pPr>
    </w:p>
    <w:p w:rsidR="00ED2F4C" w:rsidRDefault="00ED2F4C" w:rsidP="00ED2F4C">
      <w:pPr>
        <w:spacing w:line="360" w:lineRule="auto"/>
        <w:ind w:left="136"/>
        <w:jc w:val="both"/>
        <w:rPr>
          <w:lang w:val="en-GB"/>
        </w:rPr>
      </w:pPr>
      <w:r>
        <w:rPr>
          <w:lang w:val="en-GB"/>
        </w:rPr>
        <w:t>Possible features:</w:t>
      </w:r>
    </w:p>
    <w:p w:rsidR="00ED2F4C" w:rsidRDefault="00ED2F4C" w:rsidP="00ED2F4C">
      <w:pPr>
        <w:pStyle w:val="Odsekzoznamu"/>
        <w:numPr>
          <w:ilvl w:val="0"/>
          <w:numId w:val="7"/>
        </w:numPr>
        <w:spacing w:line="360" w:lineRule="auto"/>
        <w:jc w:val="both"/>
        <w:rPr>
          <w:lang w:val="en-GB"/>
        </w:rPr>
      </w:pPr>
      <w:r>
        <w:rPr>
          <w:lang w:val="en-GB"/>
        </w:rPr>
        <w:t>Fact of error indicated</w:t>
      </w:r>
    </w:p>
    <w:p w:rsidR="00ED2F4C" w:rsidRDefault="00ED2F4C" w:rsidP="00ED2F4C">
      <w:pPr>
        <w:pStyle w:val="Odsekzoznamu"/>
        <w:numPr>
          <w:ilvl w:val="0"/>
          <w:numId w:val="7"/>
        </w:numPr>
        <w:spacing w:line="360" w:lineRule="auto"/>
        <w:jc w:val="both"/>
        <w:rPr>
          <w:lang w:val="en-GB"/>
        </w:rPr>
      </w:pPr>
      <w:r>
        <w:rPr>
          <w:lang w:val="en-GB"/>
        </w:rPr>
        <w:t>Location indicated</w:t>
      </w:r>
    </w:p>
    <w:p w:rsidR="00ED2F4C" w:rsidRDefault="00ED2F4C" w:rsidP="00ED2F4C">
      <w:pPr>
        <w:pStyle w:val="Odsekzoznamu"/>
        <w:numPr>
          <w:ilvl w:val="0"/>
          <w:numId w:val="7"/>
        </w:numPr>
        <w:spacing w:line="360" w:lineRule="auto"/>
        <w:jc w:val="both"/>
        <w:rPr>
          <w:lang w:val="en-GB"/>
        </w:rPr>
      </w:pPr>
      <w:r>
        <w:rPr>
          <w:lang w:val="en-GB"/>
        </w:rPr>
        <w:t>Opportunity for new attempt given</w:t>
      </w:r>
    </w:p>
    <w:p w:rsidR="00ED2F4C" w:rsidRDefault="00ED2F4C" w:rsidP="00ED2F4C">
      <w:pPr>
        <w:pStyle w:val="Odsekzoznamu"/>
        <w:numPr>
          <w:ilvl w:val="0"/>
          <w:numId w:val="7"/>
        </w:numPr>
        <w:spacing w:line="360" w:lineRule="auto"/>
        <w:jc w:val="both"/>
        <w:rPr>
          <w:lang w:val="en-GB"/>
        </w:rPr>
      </w:pPr>
      <w:r>
        <w:rPr>
          <w:lang w:val="en-GB"/>
        </w:rPr>
        <w:t>Model provided</w:t>
      </w:r>
    </w:p>
    <w:p w:rsidR="00ED2F4C" w:rsidRDefault="00ED2F4C" w:rsidP="00ED2F4C">
      <w:pPr>
        <w:pStyle w:val="Odsekzoznamu"/>
        <w:numPr>
          <w:ilvl w:val="0"/>
          <w:numId w:val="7"/>
        </w:numPr>
        <w:spacing w:line="360" w:lineRule="auto"/>
        <w:jc w:val="both"/>
        <w:rPr>
          <w:lang w:val="en-GB"/>
        </w:rPr>
      </w:pPr>
      <w:r>
        <w:rPr>
          <w:lang w:val="en-GB"/>
        </w:rPr>
        <w:t>Error type indicated</w:t>
      </w:r>
    </w:p>
    <w:p w:rsidR="00ED2F4C" w:rsidRDefault="00ED2F4C" w:rsidP="00ED2F4C">
      <w:pPr>
        <w:pStyle w:val="Odsekzoznamu"/>
        <w:numPr>
          <w:ilvl w:val="0"/>
          <w:numId w:val="7"/>
        </w:numPr>
        <w:spacing w:line="360" w:lineRule="auto"/>
        <w:jc w:val="both"/>
        <w:rPr>
          <w:lang w:val="en-GB"/>
        </w:rPr>
      </w:pPr>
      <w:r>
        <w:rPr>
          <w:lang w:val="en-GB"/>
        </w:rPr>
        <w:t>Remedy indicated</w:t>
      </w:r>
    </w:p>
    <w:p w:rsidR="00ED2F4C" w:rsidRDefault="00ED2F4C" w:rsidP="00ED2F4C">
      <w:pPr>
        <w:pStyle w:val="Odsekzoznamu"/>
        <w:numPr>
          <w:ilvl w:val="0"/>
          <w:numId w:val="7"/>
        </w:numPr>
        <w:spacing w:line="360" w:lineRule="auto"/>
        <w:jc w:val="both"/>
        <w:rPr>
          <w:lang w:val="en-GB"/>
        </w:rPr>
      </w:pPr>
      <w:r>
        <w:rPr>
          <w:lang w:val="en-GB"/>
        </w:rPr>
        <w:t>Improvement indicated</w:t>
      </w:r>
    </w:p>
    <w:p w:rsidR="00ED2F4C" w:rsidRDefault="00ED2F4C" w:rsidP="00ED2F4C">
      <w:pPr>
        <w:pStyle w:val="Odsekzoznamu"/>
        <w:numPr>
          <w:ilvl w:val="0"/>
          <w:numId w:val="7"/>
        </w:numPr>
        <w:spacing w:line="360" w:lineRule="auto"/>
        <w:jc w:val="both"/>
        <w:rPr>
          <w:lang w:val="en-GB"/>
        </w:rPr>
      </w:pPr>
      <w:r>
        <w:rPr>
          <w:lang w:val="en-GB"/>
        </w:rPr>
        <w:t>Praise indicated</w:t>
      </w:r>
      <w:r w:rsidR="008512A8">
        <w:rPr>
          <w:lang w:val="en-GB"/>
        </w:rPr>
        <w:t>.</w:t>
      </w:r>
    </w:p>
    <w:p w:rsidR="00ED2F4C" w:rsidRPr="00ED2F4C" w:rsidRDefault="00ED2F4C" w:rsidP="00ED2F4C">
      <w:pPr>
        <w:spacing w:line="360" w:lineRule="auto"/>
        <w:rPr>
          <w:lang w:val="en-GB"/>
        </w:rPr>
      </w:pPr>
    </w:p>
    <w:p w:rsidR="00CC53CC" w:rsidRDefault="00915860" w:rsidP="0080413C">
      <w:pPr>
        <w:spacing w:line="360" w:lineRule="auto"/>
        <w:ind w:firstLine="496"/>
        <w:jc w:val="both"/>
        <w:rPr>
          <w:lang w:val="en-GB"/>
        </w:rPr>
      </w:pPr>
      <w:r>
        <w:rPr>
          <w:lang w:val="en-GB"/>
        </w:rPr>
        <w:t xml:space="preserve">All of the basic options and features within each option </w:t>
      </w:r>
      <w:r w:rsidR="00293587">
        <w:rPr>
          <w:lang w:val="en-GB"/>
        </w:rPr>
        <w:t xml:space="preserve">are </w:t>
      </w:r>
      <w:r>
        <w:rPr>
          <w:lang w:val="en-GB"/>
        </w:rPr>
        <w:t>possible modes of error management in the lesson and some of them can contribute to developing learner´s responsibility for own progress and autonomy. The teacher needs to develop the intuition for deciding which option or combination of options is appropriate for the given situation.</w:t>
      </w:r>
    </w:p>
    <w:p w:rsidR="00F87515" w:rsidRDefault="00F87515" w:rsidP="00293587">
      <w:pPr>
        <w:spacing w:line="360" w:lineRule="auto"/>
        <w:ind w:firstLine="708"/>
        <w:jc w:val="both"/>
        <w:rPr>
          <w:lang w:val="en-GB"/>
        </w:rPr>
      </w:pPr>
      <w:r>
        <w:rPr>
          <w:lang w:val="en-GB"/>
        </w:rPr>
        <w:t xml:space="preserve"> </w:t>
      </w:r>
    </w:p>
    <w:p w:rsidR="00F87515" w:rsidRDefault="00F87515" w:rsidP="00F87515">
      <w:pPr>
        <w:spacing w:line="360" w:lineRule="auto"/>
        <w:ind w:left="3537" w:hanging="3537"/>
        <w:jc w:val="both"/>
        <w:rPr>
          <w:b/>
          <w:lang w:val="en-GB"/>
        </w:rPr>
      </w:pPr>
      <w:r>
        <w:rPr>
          <w:b/>
          <w:lang w:val="en-GB"/>
        </w:rPr>
        <w:t>Conclusion</w:t>
      </w:r>
    </w:p>
    <w:p w:rsidR="003E75D1" w:rsidRDefault="00C729EE" w:rsidP="00F87515">
      <w:pPr>
        <w:pStyle w:val="Zkladntext"/>
        <w:ind w:firstLine="708"/>
        <w:jc w:val="both"/>
        <w:rPr>
          <w:b w:val="0"/>
          <w:bCs w:val="0"/>
          <w:spacing w:val="0"/>
          <w:sz w:val="24"/>
          <w:lang w:val="en-GB" w:eastAsia="en-US"/>
        </w:rPr>
      </w:pPr>
      <w:r>
        <w:rPr>
          <w:b w:val="0"/>
          <w:bCs w:val="0"/>
          <w:spacing w:val="0"/>
          <w:sz w:val="24"/>
          <w:lang w:val="en-GB" w:eastAsia="en-US"/>
        </w:rPr>
        <w:t xml:space="preserve">To conclude it is useful to stress again, that the problem with mistakes management does not lie in the fact that learners are corrected, but rather in the way they are corrected. Some learners are apparently able to deal with this in a very rational manner and teacher´s correction leads them to responsibility, others may become disappointed and upset. </w:t>
      </w:r>
    </w:p>
    <w:p w:rsidR="00C729EE" w:rsidRDefault="003E75D1" w:rsidP="00F87515">
      <w:pPr>
        <w:pStyle w:val="Zkladntext"/>
        <w:ind w:firstLine="708"/>
        <w:jc w:val="both"/>
        <w:rPr>
          <w:b w:val="0"/>
          <w:bCs w:val="0"/>
          <w:spacing w:val="0"/>
          <w:sz w:val="24"/>
          <w:lang w:val="en-GB" w:eastAsia="en-US"/>
        </w:rPr>
      </w:pPr>
      <w:r>
        <w:rPr>
          <w:b w:val="0"/>
          <w:bCs w:val="0"/>
          <w:spacing w:val="0"/>
          <w:sz w:val="24"/>
          <w:lang w:val="en-GB" w:eastAsia="en-US"/>
        </w:rPr>
        <w:t>Every teacher is to value learners, prize any attempts to communicate and express oneself, and then provide optimal feedback.</w:t>
      </w:r>
      <w:r w:rsidR="00C729EE">
        <w:rPr>
          <w:b w:val="0"/>
          <w:bCs w:val="0"/>
          <w:spacing w:val="0"/>
          <w:sz w:val="24"/>
          <w:lang w:val="en-GB" w:eastAsia="en-US"/>
        </w:rPr>
        <w:t xml:space="preserve"> </w:t>
      </w:r>
    </w:p>
    <w:p w:rsidR="00F87515" w:rsidRDefault="00C729EE" w:rsidP="00F87515">
      <w:pPr>
        <w:pStyle w:val="Zkladntext"/>
        <w:ind w:firstLine="708"/>
        <w:jc w:val="both"/>
        <w:rPr>
          <w:b w:val="0"/>
          <w:bCs w:val="0"/>
          <w:spacing w:val="0"/>
          <w:sz w:val="24"/>
          <w:lang w:val="en-GB" w:eastAsia="en-US"/>
        </w:rPr>
      </w:pPr>
      <w:r>
        <w:rPr>
          <w:b w:val="0"/>
          <w:bCs w:val="0"/>
          <w:spacing w:val="0"/>
          <w:sz w:val="24"/>
          <w:lang w:val="en-GB" w:eastAsia="en-US"/>
        </w:rPr>
        <w:t xml:space="preserve"> </w:t>
      </w:r>
    </w:p>
    <w:p w:rsidR="00293587" w:rsidRPr="00116B00" w:rsidRDefault="00F87515" w:rsidP="00116B00">
      <w:pPr>
        <w:spacing w:line="360" w:lineRule="auto"/>
        <w:jc w:val="both"/>
        <w:rPr>
          <w:b/>
          <w:lang w:val="en-GB"/>
        </w:rPr>
      </w:pPr>
      <w:r>
        <w:rPr>
          <w:b/>
          <w:lang w:val="en-GB"/>
        </w:rPr>
        <w:t>References</w:t>
      </w:r>
    </w:p>
    <w:p w:rsidR="0080413C" w:rsidRPr="0080413C" w:rsidRDefault="0080413C" w:rsidP="00F87515">
      <w:pPr>
        <w:spacing w:line="360" w:lineRule="auto"/>
        <w:jc w:val="both"/>
        <w:rPr>
          <w:lang w:val="en-GB"/>
        </w:rPr>
      </w:pPr>
      <w:proofErr w:type="gramStart"/>
      <w:r>
        <w:rPr>
          <w:lang w:val="en-GB"/>
        </w:rPr>
        <w:t>BARTRAM, M.-WALTON, R. 1991.</w:t>
      </w:r>
      <w:proofErr w:type="gramEnd"/>
      <w:r>
        <w:rPr>
          <w:lang w:val="en-GB"/>
        </w:rPr>
        <w:t xml:space="preserve"> </w:t>
      </w:r>
      <w:proofErr w:type="gramStart"/>
      <w:r w:rsidRPr="0080413C">
        <w:rPr>
          <w:i/>
          <w:lang w:val="en-GB"/>
        </w:rPr>
        <w:t>Correction.</w:t>
      </w:r>
      <w:proofErr w:type="gramEnd"/>
      <w:r>
        <w:rPr>
          <w:i/>
          <w:lang w:val="en-GB"/>
        </w:rPr>
        <w:t xml:space="preserve"> </w:t>
      </w:r>
      <w:proofErr w:type="gramStart"/>
      <w:r>
        <w:rPr>
          <w:lang w:val="en-GB"/>
        </w:rPr>
        <w:t>Hove :</w:t>
      </w:r>
      <w:proofErr w:type="gramEnd"/>
      <w:r>
        <w:rPr>
          <w:lang w:val="en-GB"/>
        </w:rPr>
        <w:t xml:space="preserve"> Language Teaching Publication,</w:t>
      </w:r>
      <w:r w:rsidR="00116B00">
        <w:rPr>
          <w:lang w:val="en-GB"/>
        </w:rPr>
        <w:t xml:space="preserve"> 1991. </w:t>
      </w:r>
      <w:proofErr w:type="gramStart"/>
      <w:r w:rsidR="00116B00">
        <w:rPr>
          <w:lang w:val="en-GB"/>
        </w:rPr>
        <w:t>pp.122, ISBN 0 906717-91-4.</w:t>
      </w:r>
      <w:proofErr w:type="gramEnd"/>
    </w:p>
    <w:p w:rsidR="00293587" w:rsidRPr="008512A8" w:rsidRDefault="00293587" w:rsidP="00F87515">
      <w:pPr>
        <w:spacing w:line="360" w:lineRule="auto"/>
        <w:jc w:val="both"/>
        <w:rPr>
          <w:lang w:val="de-DE"/>
        </w:rPr>
      </w:pPr>
      <w:proofErr w:type="gramStart"/>
      <w:r w:rsidRPr="00226945">
        <w:rPr>
          <w:lang w:val="en-GB"/>
        </w:rPr>
        <w:t>BOWEN,</w:t>
      </w:r>
      <w:r>
        <w:rPr>
          <w:lang w:val="en-GB"/>
        </w:rPr>
        <w:t xml:space="preserve"> </w:t>
      </w:r>
      <w:r w:rsidRPr="00226945">
        <w:rPr>
          <w:lang w:val="en-GB"/>
        </w:rPr>
        <w:t>T</w:t>
      </w:r>
      <w:r w:rsidR="00116B00" w:rsidRPr="00226945">
        <w:rPr>
          <w:lang w:val="en-GB"/>
        </w:rPr>
        <w:t>. -</w:t>
      </w:r>
      <w:r>
        <w:rPr>
          <w:lang w:val="en-GB"/>
        </w:rPr>
        <w:t xml:space="preserve"> </w:t>
      </w:r>
      <w:r w:rsidRPr="00226945">
        <w:rPr>
          <w:lang w:val="en-GB"/>
        </w:rPr>
        <w:t>MARKS,</w:t>
      </w:r>
      <w:r>
        <w:rPr>
          <w:lang w:val="en-GB"/>
        </w:rPr>
        <w:t xml:space="preserve"> </w:t>
      </w:r>
      <w:r w:rsidRPr="00226945">
        <w:rPr>
          <w:lang w:val="en-GB"/>
        </w:rPr>
        <w:t>J.</w:t>
      </w:r>
      <w:r>
        <w:rPr>
          <w:lang w:val="en-GB"/>
        </w:rPr>
        <w:t xml:space="preserve"> 1994.</w:t>
      </w:r>
      <w:proofErr w:type="gramEnd"/>
      <w:r w:rsidRPr="00226945">
        <w:rPr>
          <w:lang w:val="en-GB"/>
        </w:rPr>
        <w:t xml:space="preserve"> </w:t>
      </w:r>
      <w:proofErr w:type="gramStart"/>
      <w:r w:rsidRPr="00226945">
        <w:rPr>
          <w:i/>
          <w:lang w:val="en-GB"/>
        </w:rPr>
        <w:t>Inside Teaching</w:t>
      </w:r>
      <w:r>
        <w:rPr>
          <w:b/>
          <w:lang w:val="en-GB"/>
        </w:rPr>
        <w:t>.</w:t>
      </w:r>
      <w:proofErr w:type="gramEnd"/>
      <w:r>
        <w:rPr>
          <w:b/>
          <w:lang w:val="en-GB"/>
        </w:rPr>
        <w:t xml:space="preserve"> </w:t>
      </w:r>
      <w:r w:rsidRPr="008512A8">
        <w:rPr>
          <w:lang w:val="de-DE"/>
        </w:rPr>
        <w:t>Oxford : Heinemann ELT,1994.pp. 210. ISBN 0 4352 40</w:t>
      </w:r>
      <w:r w:rsidR="0080413C" w:rsidRPr="008512A8">
        <w:rPr>
          <w:lang w:val="de-DE"/>
        </w:rPr>
        <w:t> </w:t>
      </w:r>
      <w:r w:rsidRPr="008512A8">
        <w:rPr>
          <w:lang w:val="de-DE"/>
        </w:rPr>
        <w:t>889</w:t>
      </w:r>
      <w:r w:rsidR="0080413C" w:rsidRPr="008512A8">
        <w:rPr>
          <w:lang w:val="de-DE"/>
        </w:rPr>
        <w:t>.</w:t>
      </w:r>
    </w:p>
    <w:p w:rsidR="0080413C" w:rsidRDefault="0080413C" w:rsidP="00F87515">
      <w:pPr>
        <w:spacing w:line="360" w:lineRule="auto"/>
        <w:jc w:val="both"/>
        <w:rPr>
          <w:b/>
          <w:lang w:val="en-GB"/>
        </w:rPr>
      </w:pPr>
      <w:r>
        <w:rPr>
          <w:lang w:val="en-GB"/>
        </w:rPr>
        <w:lastRenderedPageBreak/>
        <w:t>BROWN,</w:t>
      </w:r>
      <w:r w:rsidR="00116B00">
        <w:rPr>
          <w:lang w:val="en-GB"/>
        </w:rPr>
        <w:t xml:space="preserve"> </w:t>
      </w:r>
      <w:r>
        <w:rPr>
          <w:lang w:val="en-GB"/>
        </w:rPr>
        <w:t>H.</w:t>
      </w:r>
      <w:r w:rsidR="00116B00">
        <w:rPr>
          <w:lang w:val="en-GB"/>
        </w:rPr>
        <w:t xml:space="preserve"> </w:t>
      </w:r>
      <w:r>
        <w:rPr>
          <w:lang w:val="en-GB"/>
        </w:rPr>
        <w:t xml:space="preserve">D. 1998. </w:t>
      </w:r>
      <w:proofErr w:type="gramStart"/>
      <w:r w:rsidRPr="0080413C">
        <w:rPr>
          <w:i/>
          <w:lang w:val="en-GB"/>
        </w:rPr>
        <w:t>Teaching by Principles</w:t>
      </w:r>
      <w:r>
        <w:rPr>
          <w:lang w:val="en-GB"/>
        </w:rPr>
        <w:t>.</w:t>
      </w:r>
      <w:proofErr w:type="gramEnd"/>
      <w:r>
        <w:rPr>
          <w:lang w:val="en-GB"/>
        </w:rPr>
        <w:t xml:space="preserve"> </w:t>
      </w:r>
      <w:proofErr w:type="gramStart"/>
      <w:r>
        <w:rPr>
          <w:lang w:val="en-GB"/>
        </w:rPr>
        <w:t>Toronto :</w:t>
      </w:r>
      <w:proofErr w:type="gramEnd"/>
      <w:r>
        <w:rPr>
          <w:lang w:val="en-GB"/>
        </w:rPr>
        <w:t xml:space="preserve"> Prentice Hall,1998. </w:t>
      </w:r>
      <w:proofErr w:type="gramStart"/>
      <w:r>
        <w:rPr>
          <w:lang w:val="en-GB"/>
        </w:rPr>
        <w:t>pp. 463.</w:t>
      </w:r>
      <w:proofErr w:type="gramEnd"/>
      <w:r>
        <w:rPr>
          <w:lang w:val="en-GB"/>
        </w:rPr>
        <w:t xml:space="preserve"> ISBN 0 13</w:t>
      </w:r>
      <w:r w:rsidR="00116B00">
        <w:rPr>
          <w:lang w:val="en-GB"/>
        </w:rPr>
        <w:t>-</w:t>
      </w:r>
      <w:r>
        <w:rPr>
          <w:lang w:val="en-GB"/>
        </w:rPr>
        <w:t>328220</w:t>
      </w:r>
      <w:r w:rsidR="00116B00">
        <w:rPr>
          <w:lang w:val="en-GB"/>
        </w:rPr>
        <w:t>-</w:t>
      </w:r>
      <w:r>
        <w:rPr>
          <w:lang w:val="en-GB"/>
        </w:rPr>
        <w:t>1.</w:t>
      </w:r>
    </w:p>
    <w:p w:rsidR="00293587" w:rsidRDefault="00293587" w:rsidP="00226945">
      <w:pPr>
        <w:spacing w:line="360" w:lineRule="auto"/>
        <w:jc w:val="both"/>
        <w:rPr>
          <w:lang w:val="en-GB"/>
        </w:rPr>
      </w:pPr>
      <w:r>
        <w:t xml:space="preserve">CANALE, M. - SWAIN, M. 1980. </w:t>
      </w:r>
      <w:proofErr w:type="spellStart"/>
      <w:r>
        <w:rPr>
          <w:rStyle w:val="Zvraznenie"/>
        </w:rPr>
        <w:t>Theoretical</w:t>
      </w:r>
      <w:proofErr w:type="spellEnd"/>
      <w:r>
        <w:rPr>
          <w:rStyle w:val="Zvraznenie"/>
        </w:rPr>
        <w:t xml:space="preserve"> </w:t>
      </w:r>
      <w:proofErr w:type="spellStart"/>
      <w:r>
        <w:rPr>
          <w:rStyle w:val="Zvraznenie"/>
        </w:rPr>
        <w:t>bases</w:t>
      </w:r>
      <w:proofErr w:type="spellEnd"/>
      <w:r>
        <w:rPr>
          <w:rStyle w:val="Zvraznenie"/>
        </w:rPr>
        <w:t xml:space="preserve"> </w:t>
      </w:r>
      <w:proofErr w:type="spellStart"/>
      <w:r>
        <w:rPr>
          <w:rStyle w:val="Zvraznenie"/>
        </w:rPr>
        <w:t>of</w:t>
      </w:r>
      <w:proofErr w:type="spellEnd"/>
      <w:r>
        <w:rPr>
          <w:rStyle w:val="Zvraznenie"/>
        </w:rPr>
        <w:t xml:space="preserve"> </w:t>
      </w:r>
      <w:proofErr w:type="spellStart"/>
      <w:r>
        <w:rPr>
          <w:rStyle w:val="Zvraznenie"/>
        </w:rPr>
        <w:t>communicative</w:t>
      </w:r>
      <w:proofErr w:type="spellEnd"/>
      <w:r>
        <w:rPr>
          <w:rStyle w:val="Zvraznenie"/>
        </w:rPr>
        <w:t xml:space="preserve"> </w:t>
      </w:r>
      <w:proofErr w:type="spellStart"/>
      <w:r>
        <w:rPr>
          <w:rStyle w:val="Zvraznenie"/>
        </w:rPr>
        <w:t>approaches</w:t>
      </w:r>
      <w:proofErr w:type="spellEnd"/>
      <w:r>
        <w:rPr>
          <w:rStyle w:val="Zvraznenie"/>
        </w:rPr>
        <w:t xml:space="preserve"> to </w:t>
      </w:r>
      <w:proofErr w:type="spellStart"/>
      <w:r>
        <w:rPr>
          <w:rStyle w:val="Zvraznenie"/>
        </w:rPr>
        <w:t>second</w:t>
      </w:r>
      <w:proofErr w:type="spellEnd"/>
      <w:r>
        <w:rPr>
          <w:rStyle w:val="Zvraznenie"/>
        </w:rPr>
        <w:t xml:space="preserve"> </w:t>
      </w:r>
      <w:proofErr w:type="spellStart"/>
      <w:r>
        <w:rPr>
          <w:rStyle w:val="Zvraznenie"/>
        </w:rPr>
        <w:t>language</w:t>
      </w:r>
      <w:proofErr w:type="spellEnd"/>
      <w:r>
        <w:rPr>
          <w:rStyle w:val="Zvraznenie"/>
        </w:rPr>
        <w:t xml:space="preserve"> </w:t>
      </w:r>
      <w:proofErr w:type="spellStart"/>
      <w:r>
        <w:rPr>
          <w:rStyle w:val="Zvraznenie"/>
        </w:rPr>
        <w:t>teaching</w:t>
      </w:r>
      <w:proofErr w:type="spellEnd"/>
      <w:r>
        <w:rPr>
          <w:rStyle w:val="Zvraznenie"/>
        </w:rPr>
        <w:t xml:space="preserve"> and </w:t>
      </w:r>
      <w:proofErr w:type="spellStart"/>
      <w:r>
        <w:rPr>
          <w:rStyle w:val="Zvraznenie"/>
        </w:rPr>
        <w:t>testing</w:t>
      </w:r>
      <w:proofErr w:type="spellEnd"/>
      <w:r>
        <w:t xml:space="preserve">. </w:t>
      </w:r>
      <w:proofErr w:type="spellStart"/>
      <w:r>
        <w:t>Applied</w:t>
      </w:r>
      <w:proofErr w:type="spellEnd"/>
      <w:r>
        <w:t xml:space="preserve"> </w:t>
      </w:r>
      <w:proofErr w:type="spellStart"/>
      <w:r>
        <w:t>Linguistics</w:t>
      </w:r>
      <w:proofErr w:type="spellEnd"/>
      <w:r>
        <w:t xml:space="preserve"> 1 (1), 1-47.</w:t>
      </w:r>
    </w:p>
    <w:p w:rsidR="00293587" w:rsidRDefault="00293587" w:rsidP="00F87515">
      <w:pPr>
        <w:spacing w:line="360" w:lineRule="auto"/>
        <w:rPr>
          <w:lang w:val="en-GB"/>
        </w:rPr>
      </w:pPr>
      <w:proofErr w:type="gramStart"/>
      <w:r>
        <w:rPr>
          <w:lang w:val="en-GB"/>
        </w:rPr>
        <w:t>HARMER, J. 2009.</w:t>
      </w:r>
      <w:proofErr w:type="gramEnd"/>
      <w:r>
        <w:rPr>
          <w:lang w:val="en-GB"/>
        </w:rPr>
        <w:t xml:space="preserve"> </w:t>
      </w:r>
      <w:proofErr w:type="gramStart"/>
      <w:r w:rsidRPr="00C435EE">
        <w:rPr>
          <w:i/>
          <w:lang w:val="en-GB"/>
        </w:rPr>
        <w:t>How to teach English.</w:t>
      </w:r>
      <w:proofErr w:type="gramEnd"/>
      <w:r w:rsidRPr="00C435EE">
        <w:rPr>
          <w:lang w:val="en-GB"/>
        </w:rPr>
        <w:t xml:space="preserve"> </w:t>
      </w:r>
      <w:r>
        <w:rPr>
          <w:lang w:val="en-GB"/>
        </w:rPr>
        <w:t xml:space="preserve">Harlow: Pearson Education, 2009. </w:t>
      </w:r>
      <w:proofErr w:type="gramStart"/>
      <w:r>
        <w:rPr>
          <w:lang w:val="en-GB"/>
        </w:rPr>
        <w:t>pp.</w:t>
      </w:r>
      <w:proofErr w:type="gramEnd"/>
      <w:r>
        <w:rPr>
          <w:lang w:val="en-GB"/>
        </w:rPr>
        <w:t xml:space="preserve"> </w:t>
      </w:r>
      <w:r w:rsidR="00116B00">
        <w:rPr>
          <w:lang w:val="en-GB"/>
        </w:rPr>
        <w:t xml:space="preserve"> </w:t>
      </w:r>
      <w:r>
        <w:rPr>
          <w:lang w:val="en-GB"/>
        </w:rPr>
        <w:t>288. ISBN 978-1-405-85309-5</w:t>
      </w:r>
      <w:r w:rsidR="0080413C">
        <w:rPr>
          <w:lang w:val="en-GB"/>
        </w:rPr>
        <w:t>.</w:t>
      </w:r>
    </w:p>
    <w:p w:rsidR="00293587" w:rsidRDefault="00293587" w:rsidP="00F87515">
      <w:pPr>
        <w:spacing w:line="360" w:lineRule="auto"/>
        <w:rPr>
          <w:lang w:val="en-GB"/>
        </w:rPr>
      </w:pPr>
      <w:r>
        <w:rPr>
          <w:lang w:val="en-GB"/>
        </w:rPr>
        <w:t xml:space="preserve">LITTLEWOOD, W. 2006 </w:t>
      </w:r>
      <w:r w:rsidRPr="00293587">
        <w:rPr>
          <w:i/>
          <w:lang w:val="en-GB"/>
        </w:rPr>
        <w:t xml:space="preserve">Communicative Language </w:t>
      </w:r>
      <w:r>
        <w:rPr>
          <w:i/>
          <w:lang w:val="en-GB"/>
        </w:rPr>
        <w:t>T</w:t>
      </w:r>
      <w:r w:rsidRPr="00293587">
        <w:rPr>
          <w:i/>
          <w:lang w:val="en-GB"/>
        </w:rPr>
        <w:t>eaching</w:t>
      </w:r>
      <w:r>
        <w:rPr>
          <w:lang w:val="en-GB"/>
        </w:rPr>
        <w:t xml:space="preserve">. </w:t>
      </w:r>
      <w:proofErr w:type="gramStart"/>
      <w:r>
        <w:rPr>
          <w:lang w:val="en-GB"/>
        </w:rPr>
        <w:t>Oxford :</w:t>
      </w:r>
      <w:proofErr w:type="gramEnd"/>
      <w:r>
        <w:rPr>
          <w:lang w:val="en-GB"/>
        </w:rPr>
        <w:t xml:space="preserve"> Oxford University Press, 2006. </w:t>
      </w:r>
      <w:proofErr w:type="gramStart"/>
      <w:r w:rsidR="00116B00">
        <w:rPr>
          <w:lang w:val="en-GB"/>
        </w:rPr>
        <w:t>p</w:t>
      </w:r>
      <w:r>
        <w:rPr>
          <w:lang w:val="en-GB"/>
        </w:rPr>
        <w:t>p</w:t>
      </w:r>
      <w:r w:rsidR="00116B00">
        <w:rPr>
          <w:lang w:val="en-GB"/>
        </w:rPr>
        <w:t>.</w:t>
      </w:r>
      <w:r>
        <w:rPr>
          <w:lang w:val="en-GB"/>
        </w:rPr>
        <w:t>114</w:t>
      </w:r>
      <w:proofErr w:type="gramEnd"/>
      <w:r>
        <w:rPr>
          <w:lang w:val="en-GB"/>
        </w:rPr>
        <w:t>. ISBN 13978-0-521-28154-6.</w:t>
      </w:r>
    </w:p>
    <w:p w:rsidR="0080413C" w:rsidRPr="0080413C" w:rsidRDefault="0080413C" w:rsidP="00F87515">
      <w:pPr>
        <w:spacing w:line="360" w:lineRule="auto"/>
        <w:rPr>
          <w:lang w:val="en-GB"/>
        </w:rPr>
      </w:pPr>
      <w:proofErr w:type="gramStart"/>
      <w:r w:rsidRPr="0080413C">
        <w:rPr>
          <w:i/>
          <w:lang w:val="en-GB"/>
        </w:rPr>
        <w:t>Oxford Guide to English Usage</w:t>
      </w:r>
      <w:r>
        <w:rPr>
          <w:i/>
          <w:lang w:val="en-GB"/>
        </w:rPr>
        <w:t>.</w:t>
      </w:r>
      <w:r>
        <w:rPr>
          <w:lang w:val="en-GB"/>
        </w:rPr>
        <w:t>1995.</w:t>
      </w:r>
      <w:proofErr w:type="gramEnd"/>
      <w:r>
        <w:rPr>
          <w:lang w:val="en-GB"/>
        </w:rPr>
        <w:t xml:space="preserve"> </w:t>
      </w:r>
      <w:proofErr w:type="gramStart"/>
      <w:r>
        <w:rPr>
          <w:lang w:val="en-GB"/>
        </w:rPr>
        <w:t>Oxford :</w:t>
      </w:r>
      <w:proofErr w:type="gramEnd"/>
      <w:r>
        <w:rPr>
          <w:lang w:val="en-GB"/>
        </w:rPr>
        <w:t xml:space="preserve"> Oxford University Press, 1995. </w:t>
      </w:r>
      <w:proofErr w:type="gramStart"/>
      <w:r>
        <w:rPr>
          <w:lang w:val="en-GB"/>
        </w:rPr>
        <w:t>pp.</w:t>
      </w:r>
      <w:proofErr w:type="gramEnd"/>
      <w:r>
        <w:rPr>
          <w:lang w:val="en-GB"/>
        </w:rPr>
        <w:t xml:space="preserve"> </w:t>
      </w:r>
      <w:r w:rsidR="00116B00">
        <w:rPr>
          <w:lang w:val="en-GB"/>
        </w:rPr>
        <w:t xml:space="preserve"> </w:t>
      </w:r>
      <w:proofErr w:type="gramStart"/>
      <w:r>
        <w:rPr>
          <w:lang w:val="en-GB"/>
        </w:rPr>
        <w:t>318, ISBN 978 0- 1928-0024-4.</w:t>
      </w:r>
      <w:proofErr w:type="gramEnd"/>
    </w:p>
    <w:p w:rsidR="00293587" w:rsidRDefault="00293587" w:rsidP="00F87515">
      <w:pPr>
        <w:spacing w:line="360" w:lineRule="auto"/>
        <w:rPr>
          <w:lang w:val="en-GB"/>
        </w:rPr>
      </w:pPr>
      <w:proofErr w:type="gramStart"/>
      <w:r>
        <w:rPr>
          <w:lang w:val="en-GB"/>
        </w:rPr>
        <w:t>SCRIVENER, J. 1994.</w:t>
      </w:r>
      <w:proofErr w:type="gramEnd"/>
      <w:r>
        <w:rPr>
          <w:lang w:val="en-GB"/>
        </w:rPr>
        <w:t xml:space="preserve"> </w:t>
      </w:r>
      <w:proofErr w:type="gramStart"/>
      <w:r w:rsidRPr="001C6677">
        <w:rPr>
          <w:i/>
          <w:lang w:val="en-GB"/>
        </w:rPr>
        <w:t>Learning teaching</w:t>
      </w:r>
      <w:r>
        <w:rPr>
          <w:lang w:val="en-GB"/>
        </w:rPr>
        <w:t>.</w:t>
      </w:r>
      <w:proofErr w:type="gramEnd"/>
      <w:r>
        <w:rPr>
          <w:lang w:val="en-GB"/>
        </w:rPr>
        <w:t xml:space="preserve"> </w:t>
      </w:r>
      <w:proofErr w:type="gramStart"/>
      <w:r>
        <w:rPr>
          <w:lang w:val="en-GB"/>
        </w:rPr>
        <w:t>Oxford :</w:t>
      </w:r>
      <w:proofErr w:type="gramEnd"/>
      <w:r>
        <w:rPr>
          <w:lang w:val="en-GB"/>
        </w:rPr>
        <w:t xml:space="preserve"> Heinemann ELT,1994. </w:t>
      </w:r>
      <w:proofErr w:type="gramStart"/>
      <w:r>
        <w:rPr>
          <w:lang w:val="en-GB"/>
        </w:rPr>
        <w:t>pp.</w:t>
      </w:r>
      <w:proofErr w:type="gramEnd"/>
      <w:r w:rsidR="00116B00">
        <w:rPr>
          <w:lang w:val="en-GB"/>
        </w:rPr>
        <w:t xml:space="preserve"> </w:t>
      </w:r>
      <w:r>
        <w:rPr>
          <w:lang w:val="en-GB"/>
        </w:rPr>
        <w:t xml:space="preserve"> 218.</w:t>
      </w:r>
      <w:r w:rsidR="00116B00">
        <w:rPr>
          <w:lang w:val="en-GB"/>
        </w:rPr>
        <w:t xml:space="preserve"> </w:t>
      </w:r>
      <w:r>
        <w:rPr>
          <w:lang w:val="en-GB"/>
        </w:rPr>
        <w:t xml:space="preserve"> ISBN 0-435-24089-7.</w:t>
      </w:r>
    </w:p>
    <w:p w:rsidR="00293587" w:rsidRDefault="00293587" w:rsidP="00F87515">
      <w:pPr>
        <w:spacing w:line="360" w:lineRule="auto"/>
        <w:rPr>
          <w:lang w:val="en-GB"/>
        </w:rPr>
      </w:pPr>
      <w:proofErr w:type="gramStart"/>
      <w:r>
        <w:rPr>
          <w:lang w:val="en-GB"/>
        </w:rPr>
        <w:t>SWAN, M.-WALTER, C.2008.</w:t>
      </w:r>
      <w:proofErr w:type="gramEnd"/>
      <w:r>
        <w:rPr>
          <w:lang w:val="en-GB"/>
        </w:rPr>
        <w:t xml:space="preserve"> </w:t>
      </w:r>
      <w:proofErr w:type="gramStart"/>
      <w:r w:rsidRPr="001C6677">
        <w:rPr>
          <w:i/>
          <w:lang w:val="en-GB"/>
        </w:rPr>
        <w:t>How English works</w:t>
      </w:r>
      <w:r>
        <w:rPr>
          <w:lang w:val="en-GB"/>
        </w:rPr>
        <w:t>.</w:t>
      </w:r>
      <w:proofErr w:type="gramEnd"/>
      <w:r>
        <w:rPr>
          <w:lang w:val="en-GB"/>
        </w:rPr>
        <w:t xml:space="preserve"> Oxford: Oxford University Press, 2008.  </w:t>
      </w:r>
      <w:proofErr w:type="gramStart"/>
      <w:r>
        <w:rPr>
          <w:lang w:val="en-GB"/>
        </w:rPr>
        <w:t>pp. 357.</w:t>
      </w:r>
      <w:proofErr w:type="gramEnd"/>
      <w:r>
        <w:rPr>
          <w:lang w:val="en-GB"/>
        </w:rPr>
        <w:t xml:space="preserve"> </w:t>
      </w:r>
      <w:proofErr w:type="gramStart"/>
      <w:r>
        <w:rPr>
          <w:lang w:val="en-GB"/>
        </w:rPr>
        <w:t>ISBN 978-0-19-431456-5.</w:t>
      </w:r>
      <w:proofErr w:type="gramEnd"/>
    </w:p>
    <w:p w:rsidR="00293587" w:rsidRDefault="00293587" w:rsidP="00F87515">
      <w:pPr>
        <w:spacing w:line="360" w:lineRule="auto"/>
        <w:rPr>
          <w:lang w:val="en-GB"/>
        </w:rPr>
      </w:pPr>
      <w:r>
        <w:rPr>
          <w:lang w:val="en-GB"/>
        </w:rPr>
        <w:t xml:space="preserve">THORNBURY, S. 2008. </w:t>
      </w:r>
      <w:proofErr w:type="gramStart"/>
      <w:r w:rsidRPr="00ED7B61">
        <w:rPr>
          <w:i/>
          <w:lang w:val="en-GB"/>
        </w:rPr>
        <w:t>How to teach speaking.</w:t>
      </w:r>
      <w:proofErr w:type="gramEnd"/>
      <w:r>
        <w:rPr>
          <w:lang w:val="en-GB"/>
        </w:rPr>
        <w:t xml:space="preserve"> Longman: Pearson Education Limited, 2005. </w:t>
      </w:r>
      <w:proofErr w:type="gramStart"/>
      <w:r>
        <w:rPr>
          <w:lang w:val="en-GB"/>
        </w:rPr>
        <w:t>pp. 156.</w:t>
      </w:r>
      <w:proofErr w:type="gramEnd"/>
      <w:r w:rsidR="00173409">
        <w:rPr>
          <w:lang w:val="en-GB"/>
        </w:rPr>
        <w:t xml:space="preserve"> </w:t>
      </w:r>
      <w:proofErr w:type="gramStart"/>
      <w:r>
        <w:rPr>
          <w:lang w:val="en-GB"/>
        </w:rPr>
        <w:t>ISBN 978-0-582-85359-1.</w:t>
      </w:r>
      <w:proofErr w:type="gramEnd"/>
    </w:p>
    <w:p w:rsidR="00293587" w:rsidRDefault="00293587" w:rsidP="00F87515">
      <w:pPr>
        <w:spacing w:line="360" w:lineRule="auto"/>
        <w:rPr>
          <w:lang w:val="en-GB"/>
        </w:rPr>
      </w:pPr>
      <w:r>
        <w:rPr>
          <w:lang w:val="en-GB"/>
        </w:rPr>
        <w:t xml:space="preserve">VAJDIČKOVÁ, R. 2012. </w:t>
      </w:r>
      <w:proofErr w:type="spellStart"/>
      <w:r>
        <w:rPr>
          <w:lang w:val="en-GB"/>
        </w:rPr>
        <w:t>Princípy</w:t>
      </w:r>
      <w:proofErr w:type="spellEnd"/>
      <w:r>
        <w:rPr>
          <w:lang w:val="en-GB"/>
        </w:rPr>
        <w:t xml:space="preserve"> </w:t>
      </w:r>
      <w:proofErr w:type="spellStart"/>
      <w:r>
        <w:rPr>
          <w:lang w:val="en-GB"/>
        </w:rPr>
        <w:t>komunikačného</w:t>
      </w:r>
      <w:proofErr w:type="spellEnd"/>
      <w:r>
        <w:rPr>
          <w:lang w:val="en-GB"/>
        </w:rPr>
        <w:t xml:space="preserve"> </w:t>
      </w:r>
      <w:proofErr w:type="spellStart"/>
      <w:r>
        <w:rPr>
          <w:lang w:val="en-GB"/>
        </w:rPr>
        <w:t>vyučovania</w:t>
      </w:r>
      <w:proofErr w:type="spellEnd"/>
      <w:r>
        <w:rPr>
          <w:lang w:val="en-GB"/>
        </w:rPr>
        <w:t xml:space="preserve"> </w:t>
      </w:r>
      <w:proofErr w:type="spellStart"/>
      <w:r>
        <w:rPr>
          <w:lang w:val="en-GB"/>
        </w:rPr>
        <w:t>anglického</w:t>
      </w:r>
      <w:proofErr w:type="spellEnd"/>
      <w:r>
        <w:rPr>
          <w:lang w:val="en-GB"/>
        </w:rPr>
        <w:t xml:space="preserve"> </w:t>
      </w:r>
      <w:proofErr w:type="spellStart"/>
      <w:r>
        <w:rPr>
          <w:lang w:val="en-GB"/>
        </w:rPr>
        <w:t>jazyka</w:t>
      </w:r>
      <w:proofErr w:type="spellEnd"/>
      <w:r>
        <w:rPr>
          <w:lang w:val="en-GB"/>
        </w:rPr>
        <w:t xml:space="preserve"> s </w:t>
      </w:r>
      <w:proofErr w:type="spellStart"/>
      <w:r>
        <w:rPr>
          <w:lang w:val="en-GB"/>
        </w:rPr>
        <w:t>využitím</w:t>
      </w:r>
      <w:proofErr w:type="spellEnd"/>
      <w:r>
        <w:rPr>
          <w:lang w:val="en-GB"/>
        </w:rPr>
        <w:t xml:space="preserve"> </w:t>
      </w:r>
      <w:proofErr w:type="spellStart"/>
      <w:r>
        <w:rPr>
          <w:lang w:val="en-GB"/>
        </w:rPr>
        <w:t>zadávania</w:t>
      </w:r>
      <w:proofErr w:type="spellEnd"/>
      <w:r>
        <w:rPr>
          <w:lang w:val="en-GB"/>
        </w:rPr>
        <w:t xml:space="preserve"> </w:t>
      </w:r>
      <w:proofErr w:type="spellStart"/>
      <w:r>
        <w:rPr>
          <w:lang w:val="en-GB"/>
        </w:rPr>
        <w:t>učebných</w:t>
      </w:r>
      <w:proofErr w:type="spellEnd"/>
      <w:r>
        <w:rPr>
          <w:lang w:val="en-GB"/>
        </w:rPr>
        <w:t xml:space="preserve"> </w:t>
      </w:r>
      <w:proofErr w:type="spellStart"/>
      <w:r>
        <w:rPr>
          <w:lang w:val="en-GB"/>
        </w:rPr>
        <w:t>úloh</w:t>
      </w:r>
      <w:proofErr w:type="spellEnd"/>
      <w:r>
        <w:rPr>
          <w:lang w:val="en-GB"/>
        </w:rPr>
        <w:t xml:space="preserve"> </w:t>
      </w:r>
      <w:proofErr w:type="gramStart"/>
      <w:r>
        <w:rPr>
          <w:lang w:val="en-GB"/>
        </w:rPr>
        <w:t>“ Task</w:t>
      </w:r>
      <w:proofErr w:type="gramEnd"/>
      <w:r>
        <w:rPr>
          <w:lang w:val="en-GB"/>
        </w:rPr>
        <w:t xml:space="preserve">  based language teaching”. In </w:t>
      </w:r>
      <w:r w:rsidRPr="00226945">
        <w:rPr>
          <w:i/>
          <w:lang w:val="en-GB"/>
        </w:rPr>
        <w:t xml:space="preserve">ARS </w:t>
      </w:r>
      <w:proofErr w:type="gramStart"/>
      <w:r w:rsidRPr="00226945">
        <w:rPr>
          <w:i/>
          <w:lang w:val="en-GB"/>
        </w:rPr>
        <w:t>AETERNA</w:t>
      </w:r>
      <w:r>
        <w:rPr>
          <w:lang w:val="en-GB"/>
        </w:rPr>
        <w:t xml:space="preserve"> :</w:t>
      </w:r>
      <w:proofErr w:type="gramEnd"/>
      <w:r>
        <w:rPr>
          <w:lang w:val="en-GB"/>
        </w:rPr>
        <w:t xml:space="preserve"> humanistic foreign language teaching in the 21</w:t>
      </w:r>
      <w:r w:rsidRPr="00293587">
        <w:rPr>
          <w:vertAlign w:val="superscript"/>
          <w:lang w:val="en-GB"/>
        </w:rPr>
        <w:t>st</w:t>
      </w:r>
      <w:r>
        <w:rPr>
          <w:lang w:val="en-GB"/>
        </w:rPr>
        <w:t xml:space="preserve">  century. </w:t>
      </w:r>
      <w:proofErr w:type="gramStart"/>
      <w:r>
        <w:rPr>
          <w:lang w:val="en-GB"/>
        </w:rPr>
        <w:t>Nitra :</w:t>
      </w:r>
      <w:proofErr w:type="gramEnd"/>
      <w:r>
        <w:rPr>
          <w:lang w:val="en-GB"/>
        </w:rPr>
        <w:t xml:space="preserve"> UKF, 2012, vol. 4, no.2. ISSN 1337-9291 pp. 111-127</w:t>
      </w:r>
    </w:p>
    <w:p w:rsidR="0080413C" w:rsidRPr="00C435EE" w:rsidRDefault="0080413C" w:rsidP="00F87515">
      <w:pPr>
        <w:spacing w:line="360" w:lineRule="auto"/>
        <w:rPr>
          <w:lang w:val="en-GB"/>
        </w:rPr>
      </w:pPr>
    </w:p>
    <w:p w:rsidR="00F87515" w:rsidRDefault="00F87515" w:rsidP="00F87515">
      <w:pPr>
        <w:pStyle w:val="Zkladntext"/>
        <w:jc w:val="both"/>
        <w:rPr>
          <w:bCs w:val="0"/>
          <w:spacing w:val="0"/>
          <w:sz w:val="24"/>
          <w:lang w:eastAsia="en-US"/>
        </w:rPr>
      </w:pPr>
      <w:r>
        <w:rPr>
          <w:bCs w:val="0"/>
          <w:spacing w:val="0"/>
          <w:sz w:val="24"/>
          <w:lang w:eastAsia="en-US"/>
        </w:rPr>
        <w:t>Resumé</w:t>
      </w:r>
    </w:p>
    <w:p w:rsidR="00F87515" w:rsidRDefault="004D3D0E" w:rsidP="004D3D0E">
      <w:pPr>
        <w:pStyle w:val="Zkladntext"/>
        <w:ind w:firstLine="708"/>
        <w:jc w:val="both"/>
        <w:rPr>
          <w:b w:val="0"/>
          <w:bCs w:val="0"/>
          <w:spacing w:val="0"/>
          <w:sz w:val="24"/>
          <w:lang w:eastAsia="en-US"/>
        </w:rPr>
      </w:pPr>
      <w:r>
        <w:rPr>
          <w:b w:val="0"/>
          <w:bCs w:val="0"/>
          <w:spacing w:val="0"/>
          <w:sz w:val="24"/>
          <w:lang w:eastAsia="en-US"/>
        </w:rPr>
        <w:t xml:space="preserve">Cieľom príspevku je poukázať na význam chyby a možností reakcie na chyby v ústnom prejave žiakov. V článku </w:t>
      </w:r>
      <w:r w:rsidR="00AF406A">
        <w:rPr>
          <w:b w:val="0"/>
          <w:bCs w:val="0"/>
          <w:spacing w:val="0"/>
          <w:sz w:val="24"/>
          <w:lang w:eastAsia="en-US"/>
        </w:rPr>
        <w:t>považujeme</w:t>
      </w:r>
      <w:r>
        <w:rPr>
          <w:b w:val="0"/>
          <w:bCs w:val="0"/>
          <w:spacing w:val="0"/>
          <w:sz w:val="24"/>
          <w:lang w:eastAsia="en-US"/>
        </w:rPr>
        <w:t xml:space="preserve"> </w:t>
      </w:r>
      <w:r w:rsidR="00AF406A">
        <w:rPr>
          <w:b w:val="0"/>
          <w:bCs w:val="0"/>
          <w:spacing w:val="0"/>
          <w:sz w:val="24"/>
          <w:lang w:eastAsia="en-US"/>
        </w:rPr>
        <w:t xml:space="preserve">chybu za pozitívny signál pre učiteľa aj </w:t>
      </w:r>
      <w:r w:rsidR="00173409">
        <w:rPr>
          <w:b w:val="0"/>
          <w:bCs w:val="0"/>
          <w:spacing w:val="0"/>
          <w:sz w:val="24"/>
          <w:lang w:eastAsia="en-US"/>
        </w:rPr>
        <w:t xml:space="preserve">pre </w:t>
      </w:r>
      <w:r w:rsidR="00AF406A">
        <w:rPr>
          <w:b w:val="0"/>
          <w:bCs w:val="0"/>
          <w:spacing w:val="0"/>
          <w:sz w:val="24"/>
          <w:lang w:eastAsia="en-US"/>
        </w:rPr>
        <w:t xml:space="preserve">žiaka o zvyšovaní </w:t>
      </w:r>
      <w:r w:rsidR="000811A7">
        <w:rPr>
          <w:b w:val="0"/>
          <w:bCs w:val="0"/>
          <w:spacing w:val="0"/>
          <w:sz w:val="24"/>
          <w:lang w:eastAsia="en-US"/>
        </w:rPr>
        <w:t>jeho komunikačnej kompetencie</w:t>
      </w:r>
      <w:r w:rsidR="00AF406A">
        <w:rPr>
          <w:b w:val="0"/>
          <w:bCs w:val="0"/>
          <w:spacing w:val="0"/>
          <w:sz w:val="24"/>
          <w:lang w:eastAsia="en-US"/>
        </w:rPr>
        <w:t>.</w:t>
      </w:r>
      <w:r w:rsidR="00F87515">
        <w:rPr>
          <w:b w:val="0"/>
          <w:bCs w:val="0"/>
          <w:spacing w:val="0"/>
          <w:sz w:val="24"/>
          <w:lang w:eastAsia="en-US"/>
        </w:rPr>
        <w:t xml:space="preserve"> </w:t>
      </w:r>
      <w:r w:rsidR="00AF406A">
        <w:rPr>
          <w:b w:val="0"/>
          <w:bCs w:val="0"/>
          <w:spacing w:val="0"/>
          <w:sz w:val="24"/>
          <w:lang w:eastAsia="en-US"/>
        </w:rPr>
        <w:t>Zdôrazňujeme nutnosť individuálneho prístupu a</w:t>
      </w:r>
      <w:r w:rsidR="000811A7">
        <w:rPr>
          <w:b w:val="0"/>
          <w:bCs w:val="0"/>
          <w:spacing w:val="0"/>
          <w:sz w:val="24"/>
          <w:lang w:eastAsia="en-US"/>
        </w:rPr>
        <w:t> </w:t>
      </w:r>
      <w:r w:rsidR="00AF406A">
        <w:rPr>
          <w:b w:val="0"/>
          <w:bCs w:val="0"/>
          <w:spacing w:val="0"/>
          <w:sz w:val="24"/>
          <w:lang w:eastAsia="en-US"/>
        </w:rPr>
        <w:t>rôznorodých</w:t>
      </w:r>
      <w:r w:rsidR="000811A7">
        <w:rPr>
          <w:b w:val="0"/>
          <w:bCs w:val="0"/>
          <w:spacing w:val="0"/>
          <w:sz w:val="24"/>
          <w:lang w:eastAsia="en-US"/>
        </w:rPr>
        <w:t xml:space="preserve"> korekčných t</w:t>
      </w:r>
      <w:r w:rsidR="00AF406A">
        <w:rPr>
          <w:b w:val="0"/>
          <w:bCs w:val="0"/>
          <w:spacing w:val="0"/>
          <w:sz w:val="24"/>
          <w:lang w:eastAsia="en-US"/>
        </w:rPr>
        <w:t xml:space="preserve">echník </w:t>
      </w:r>
      <w:r w:rsidR="000811A7">
        <w:rPr>
          <w:b w:val="0"/>
          <w:bCs w:val="0"/>
          <w:spacing w:val="0"/>
          <w:sz w:val="24"/>
          <w:lang w:eastAsia="en-US"/>
        </w:rPr>
        <w:t xml:space="preserve">a reakcií </w:t>
      </w:r>
      <w:r w:rsidR="00AF406A">
        <w:rPr>
          <w:b w:val="0"/>
          <w:bCs w:val="0"/>
          <w:spacing w:val="0"/>
          <w:sz w:val="24"/>
          <w:lang w:eastAsia="en-US"/>
        </w:rPr>
        <w:t>učiteľa na chyby</w:t>
      </w:r>
      <w:r w:rsidR="000811A7">
        <w:rPr>
          <w:b w:val="0"/>
          <w:bCs w:val="0"/>
          <w:spacing w:val="0"/>
          <w:sz w:val="24"/>
          <w:lang w:eastAsia="en-US"/>
        </w:rPr>
        <w:t xml:space="preserve"> žiaka v ústnej produkcii.</w:t>
      </w:r>
    </w:p>
    <w:p w:rsidR="00F87515" w:rsidRDefault="00F87515" w:rsidP="00F87515">
      <w:pPr>
        <w:pStyle w:val="Zkladntext"/>
        <w:jc w:val="both"/>
        <w:rPr>
          <w:b w:val="0"/>
          <w:bCs w:val="0"/>
          <w:spacing w:val="0"/>
          <w:sz w:val="24"/>
          <w:lang w:eastAsia="en-US"/>
        </w:rPr>
      </w:pPr>
    </w:p>
    <w:p w:rsidR="00F87515" w:rsidRDefault="00F87515" w:rsidP="00F87515">
      <w:pPr>
        <w:pStyle w:val="Zkladntext"/>
        <w:jc w:val="both"/>
        <w:rPr>
          <w:bCs w:val="0"/>
          <w:spacing w:val="0"/>
          <w:sz w:val="24"/>
          <w:lang w:eastAsia="en-US"/>
        </w:rPr>
      </w:pPr>
      <w:proofErr w:type="spellStart"/>
      <w:r>
        <w:rPr>
          <w:bCs w:val="0"/>
          <w:spacing w:val="0"/>
          <w:sz w:val="24"/>
          <w:lang w:eastAsia="en-US"/>
        </w:rPr>
        <w:t>Contact</w:t>
      </w:r>
      <w:proofErr w:type="spellEnd"/>
    </w:p>
    <w:p w:rsidR="00F87515" w:rsidRDefault="004D3D0E" w:rsidP="00F87515">
      <w:pPr>
        <w:pStyle w:val="Zkladntext"/>
        <w:jc w:val="both"/>
        <w:rPr>
          <w:b w:val="0"/>
          <w:bCs w:val="0"/>
          <w:spacing w:val="0"/>
          <w:sz w:val="24"/>
          <w:lang w:eastAsia="en-US"/>
        </w:rPr>
      </w:pPr>
      <w:r>
        <w:rPr>
          <w:b w:val="0"/>
          <w:bCs w:val="0"/>
          <w:spacing w:val="0"/>
          <w:sz w:val="24"/>
          <w:lang w:eastAsia="en-US"/>
        </w:rPr>
        <w:t>Doc.</w:t>
      </w:r>
      <w:r w:rsidR="00293587">
        <w:rPr>
          <w:b w:val="0"/>
          <w:bCs w:val="0"/>
          <w:spacing w:val="0"/>
          <w:sz w:val="24"/>
          <w:lang w:eastAsia="en-US"/>
        </w:rPr>
        <w:t xml:space="preserve"> </w:t>
      </w:r>
      <w:r w:rsidR="00F87515">
        <w:rPr>
          <w:b w:val="0"/>
          <w:bCs w:val="0"/>
          <w:spacing w:val="0"/>
          <w:sz w:val="24"/>
          <w:lang w:eastAsia="en-US"/>
        </w:rPr>
        <w:t>P</w:t>
      </w:r>
      <w:r>
        <w:rPr>
          <w:b w:val="0"/>
          <w:bCs w:val="0"/>
          <w:spacing w:val="0"/>
          <w:sz w:val="24"/>
          <w:lang w:eastAsia="en-US"/>
        </w:rPr>
        <w:t xml:space="preserve">hDr. Eva Homolová, </w:t>
      </w:r>
      <w:r w:rsidR="00F87515">
        <w:rPr>
          <w:b w:val="0"/>
          <w:bCs w:val="0"/>
          <w:spacing w:val="0"/>
          <w:sz w:val="24"/>
          <w:lang w:eastAsia="en-US"/>
        </w:rPr>
        <w:t>PhD.</w:t>
      </w:r>
    </w:p>
    <w:p w:rsidR="00F87515" w:rsidRDefault="00F87515" w:rsidP="00F87515">
      <w:pPr>
        <w:pStyle w:val="Zkladntext"/>
        <w:jc w:val="both"/>
        <w:rPr>
          <w:b w:val="0"/>
          <w:bCs w:val="0"/>
          <w:spacing w:val="0"/>
          <w:sz w:val="24"/>
          <w:lang w:eastAsia="en-US"/>
        </w:rPr>
      </w:pPr>
      <w:r>
        <w:rPr>
          <w:b w:val="0"/>
          <w:bCs w:val="0"/>
          <w:spacing w:val="0"/>
          <w:sz w:val="24"/>
          <w:lang w:eastAsia="en-US"/>
        </w:rPr>
        <w:t>Katedra anglistiky a  </w:t>
      </w:r>
      <w:proofErr w:type="spellStart"/>
      <w:r>
        <w:rPr>
          <w:b w:val="0"/>
          <w:bCs w:val="0"/>
          <w:spacing w:val="0"/>
          <w:sz w:val="24"/>
          <w:lang w:eastAsia="en-US"/>
        </w:rPr>
        <w:t>amerikanistiky</w:t>
      </w:r>
      <w:proofErr w:type="spellEnd"/>
      <w:r>
        <w:rPr>
          <w:b w:val="0"/>
          <w:bCs w:val="0"/>
          <w:spacing w:val="0"/>
          <w:sz w:val="24"/>
          <w:lang w:eastAsia="en-US"/>
        </w:rPr>
        <w:t xml:space="preserve">, </w:t>
      </w:r>
    </w:p>
    <w:p w:rsidR="00F87515" w:rsidRDefault="00F87515" w:rsidP="00F87515">
      <w:pPr>
        <w:pStyle w:val="Zkladntext"/>
        <w:jc w:val="both"/>
        <w:rPr>
          <w:b w:val="0"/>
          <w:bCs w:val="0"/>
          <w:spacing w:val="0"/>
          <w:sz w:val="24"/>
          <w:lang w:eastAsia="en-US"/>
        </w:rPr>
      </w:pPr>
      <w:r>
        <w:rPr>
          <w:b w:val="0"/>
          <w:bCs w:val="0"/>
          <w:spacing w:val="0"/>
          <w:sz w:val="24"/>
          <w:lang w:eastAsia="en-US"/>
        </w:rPr>
        <w:t>Filozofická fakulta Univerzity Mateja Bela v Banskej Bystrici</w:t>
      </w:r>
    </w:p>
    <w:p w:rsidR="00F87515" w:rsidRDefault="000811A7" w:rsidP="00F87515">
      <w:pPr>
        <w:pStyle w:val="Zkladntext"/>
        <w:jc w:val="both"/>
        <w:rPr>
          <w:b w:val="0"/>
          <w:bCs w:val="0"/>
          <w:spacing w:val="0"/>
          <w:sz w:val="24"/>
          <w:lang w:eastAsia="en-US"/>
        </w:rPr>
      </w:pPr>
      <w:r>
        <w:rPr>
          <w:b w:val="0"/>
          <w:bCs w:val="0"/>
          <w:spacing w:val="0"/>
          <w:sz w:val="24"/>
          <w:lang w:eastAsia="en-US"/>
        </w:rPr>
        <w:t>e</w:t>
      </w:r>
      <w:r w:rsidR="004D3D0E">
        <w:rPr>
          <w:b w:val="0"/>
          <w:bCs w:val="0"/>
          <w:spacing w:val="0"/>
          <w:sz w:val="24"/>
          <w:lang w:eastAsia="en-US"/>
        </w:rPr>
        <w:t>va.homolova</w:t>
      </w:r>
      <w:r w:rsidR="00F87515">
        <w:rPr>
          <w:b w:val="0"/>
          <w:bCs w:val="0"/>
          <w:spacing w:val="0"/>
          <w:sz w:val="24"/>
          <w:lang w:eastAsia="en-US"/>
        </w:rPr>
        <w:t>@umb.sk</w:t>
      </w:r>
    </w:p>
    <w:sectPr w:rsidR="00F87515" w:rsidSect="00BA6C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64" w:rsidRDefault="00142864" w:rsidP="00FF6937">
      <w:r>
        <w:separator/>
      </w:r>
    </w:p>
  </w:endnote>
  <w:endnote w:type="continuationSeparator" w:id="0">
    <w:p w:rsidR="00142864" w:rsidRDefault="00142864" w:rsidP="00FF6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64" w:rsidRDefault="00142864" w:rsidP="00FF6937">
      <w:r>
        <w:separator/>
      </w:r>
    </w:p>
  </w:footnote>
  <w:footnote w:type="continuationSeparator" w:id="0">
    <w:p w:rsidR="00142864" w:rsidRDefault="00142864" w:rsidP="00FF6937">
      <w:r>
        <w:continuationSeparator/>
      </w:r>
    </w:p>
  </w:footnote>
  <w:footnote w:id="1">
    <w:p w:rsidR="004806A3" w:rsidRPr="001B74E9" w:rsidRDefault="00FF6937" w:rsidP="004806A3">
      <w:pPr>
        <w:spacing w:before="100" w:beforeAutospacing="1" w:after="100" w:afterAutospacing="1"/>
        <w:jc w:val="both"/>
        <w:rPr>
          <w:sz w:val="16"/>
          <w:szCs w:val="16"/>
          <w:lang w:val="en-US"/>
        </w:rPr>
      </w:pPr>
      <w:r>
        <w:rPr>
          <w:rStyle w:val="Odkaznapoznmkupodiarou"/>
        </w:rPr>
        <w:footnoteRef/>
      </w:r>
      <w:r w:rsidR="004806A3">
        <w:rPr>
          <w:sz w:val="16"/>
          <w:szCs w:val="16"/>
          <w:lang w:val="en-US"/>
        </w:rPr>
        <w:t>Esperanto is a n</w:t>
      </w:r>
      <w:r w:rsidR="004806A3" w:rsidRPr="001B74E9">
        <w:rPr>
          <w:sz w:val="16"/>
          <w:szCs w:val="16"/>
          <w:lang w:val="en-US"/>
        </w:rPr>
        <w:t xml:space="preserve">eutral international language created by L </w:t>
      </w:r>
      <w:proofErr w:type="spellStart"/>
      <w:r w:rsidR="004806A3" w:rsidRPr="001B74E9">
        <w:rPr>
          <w:sz w:val="16"/>
          <w:szCs w:val="16"/>
          <w:lang w:val="en-US"/>
        </w:rPr>
        <w:t>L</w:t>
      </w:r>
      <w:proofErr w:type="spellEnd"/>
      <w:r w:rsidR="004806A3" w:rsidRPr="001B74E9">
        <w:rPr>
          <w:sz w:val="16"/>
          <w:szCs w:val="16"/>
          <w:lang w:val="en-US"/>
        </w:rPr>
        <w:t xml:space="preserve"> </w:t>
      </w:r>
      <w:proofErr w:type="spellStart"/>
      <w:r w:rsidR="004806A3" w:rsidRPr="001B74E9">
        <w:rPr>
          <w:sz w:val="16"/>
          <w:szCs w:val="16"/>
          <w:lang w:val="en-US"/>
        </w:rPr>
        <w:t>Zamenhof</w:t>
      </w:r>
      <w:proofErr w:type="spellEnd"/>
      <w:r w:rsidR="004806A3" w:rsidRPr="001B74E9">
        <w:rPr>
          <w:sz w:val="16"/>
          <w:szCs w:val="16"/>
          <w:lang w:val="en-US"/>
        </w:rPr>
        <w:t xml:space="preserve"> in the end of the 19th century. After more than a century since its inception, Esperanto is now spoken by hundreds of thousands - in fact, probably millions - of people all over the world. Today the objective of Esperanto is the same as always: to become the one foreign language everybody studies and learns. While no foreign language is easy to master, Esperanto was intentionally designed to be as easy to learn as possible. Its grammar is concise and highly regular, and its basic vocabulary consists of two thousand words or so - tens of thousands of words are formed with regular endings and other similar devices. You should be able to put Esperanto in use several times faster than any national language</w:t>
      </w:r>
      <w:r w:rsidR="004806A3">
        <w:rPr>
          <w:sz w:val="16"/>
          <w:szCs w:val="16"/>
          <w:lang w:val="en-US"/>
        </w:rPr>
        <w:t>.</w:t>
      </w:r>
      <w:r w:rsidR="004806A3" w:rsidRPr="001B74E9">
        <w:rPr>
          <w:sz w:val="16"/>
          <w:szCs w:val="16"/>
          <w:lang w:val="en-US"/>
        </w:rPr>
        <w:t xml:space="preserve"> </w:t>
      </w:r>
    </w:p>
    <w:p w:rsidR="004806A3" w:rsidRDefault="004806A3" w:rsidP="004806A3">
      <w:pPr>
        <w:rPr>
          <w:lang w:val="en-GB"/>
        </w:rPr>
      </w:pPr>
    </w:p>
    <w:p w:rsidR="00FF6937" w:rsidRDefault="00FF6937">
      <w:pPr>
        <w:pStyle w:val="Textpoznmkypodiarou"/>
      </w:pPr>
      <w:r>
        <w:t xml:space="preserve"> </w:t>
      </w:r>
    </w:p>
  </w:footnote>
  <w:footnote w:id="2">
    <w:p w:rsidR="004D4365" w:rsidRPr="00173409" w:rsidRDefault="004D4365">
      <w:pPr>
        <w:pStyle w:val="Textpoznmkypodiarou"/>
        <w:rPr>
          <w:lang w:val="en-US"/>
        </w:rPr>
      </w:pPr>
      <w:r>
        <w:rPr>
          <w:rStyle w:val="Odkaznapoznmkupodiarou"/>
        </w:rPr>
        <w:footnoteRef/>
      </w:r>
      <w:r>
        <w:t xml:space="preserve"> </w:t>
      </w:r>
      <w:r w:rsidR="00D47B4B" w:rsidRPr="00173409">
        <w:rPr>
          <w:lang w:val="en-US"/>
        </w:rPr>
        <w:t xml:space="preserve">According to </w:t>
      </w:r>
      <w:r w:rsidRPr="00173409">
        <w:rPr>
          <w:lang w:val="en-US"/>
        </w:rPr>
        <w:t xml:space="preserve">Bartram and Walton </w:t>
      </w:r>
      <w:r w:rsidR="00D47B4B" w:rsidRPr="00173409">
        <w:rPr>
          <w:lang w:val="en-US"/>
        </w:rPr>
        <w:t>we distinguish:</w:t>
      </w:r>
    </w:p>
    <w:p w:rsidR="004D4365" w:rsidRPr="00173409" w:rsidRDefault="004D4365">
      <w:pPr>
        <w:pStyle w:val="Textpoznmkypodiarou"/>
        <w:rPr>
          <w:lang w:val="en-US"/>
        </w:rPr>
      </w:pPr>
      <w:r w:rsidRPr="00173409">
        <w:rPr>
          <w:lang w:val="en-US"/>
        </w:rPr>
        <w:t xml:space="preserve"> error – learners experiment with </w:t>
      </w:r>
      <w:r w:rsidR="00173409" w:rsidRPr="00173409">
        <w:rPr>
          <w:lang w:val="en-US"/>
        </w:rPr>
        <w:t>language</w:t>
      </w:r>
      <w:r w:rsidRPr="00173409">
        <w:rPr>
          <w:lang w:val="en-US"/>
        </w:rPr>
        <w:t xml:space="preserve"> without previous knowledge about </w:t>
      </w:r>
      <w:r w:rsidR="00173409" w:rsidRPr="00173409">
        <w:rPr>
          <w:lang w:val="en-US"/>
        </w:rPr>
        <w:t>e.g. a</w:t>
      </w:r>
      <w:r w:rsidRPr="00173409">
        <w:rPr>
          <w:lang w:val="en-US"/>
        </w:rPr>
        <w:t xml:space="preserve"> rule</w:t>
      </w:r>
    </w:p>
    <w:p w:rsidR="004D4365" w:rsidRPr="00173409" w:rsidRDefault="004D4365">
      <w:pPr>
        <w:pStyle w:val="Textpoznmkypodiarou"/>
        <w:rPr>
          <w:lang w:val="en-US"/>
        </w:rPr>
      </w:pPr>
      <w:r w:rsidRPr="00173409">
        <w:rPr>
          <w:lang w:val="en-US"/>
        </w:rPr>
        <w:t xml:space="preserve"> mistake- learners are able to correct themselves</w:t>
      </w:r>
    </w:p>
    <w:p w:rsidR="004D4365" w:rsidRPr="00173409" w:rsidRDefault="00173409">
      <w:pPr>
        <w:pStyle w:val="Textpoznmkypodiarou"/>
        <w:rPr>
          <w:lang w:val="en-US"/>
        </w:rPr>
      </w:pPr>
      <w:proofErr w:type="gramStart"/>
      <w:r>
        <w:rPr>
          <w:lang w:val="en-US"/>
        </w:rPr>
        <w:t>s</w:t>
      </w:r>
      <w:r w:rsidRPr="00173409">
        <w:rPr>
          <w:lang w:val="en-US"/>
        </w:rPr>
        <w:t>lip</w:t>
      </w:r>
      <w:r>
        <w:rPr>
          <w:lang w:val="en-US"/>
        </w:rPr>
        <w:t>-</w:t>
      </w:r>
      <w:r w:rsidRPr="00173409">
        <w:rPr>
          <w:lang w:val="en-US"/>
        </w:rPr>
        <w:t>learners</w:t>
      </w:r>
      <w:proofErr w:type="gramEnd"/>
      <w:r w:rsidR="004D4365" w:rsidRPr="00173409">
        <w:rPr>
          <w:lang w:val="en-US"/>
        </w:rPr>
        <w:t xml:space="preserve"> produce wrong </w:t>
      </w:r>
      <w:r w:rsidRPr="00173409">
        <w:rPr>
          <w:lang w:val="en-US"/>
        </w:rPr>
        <w:t>language</w:t>
      </w:r>
      <w:r w:rsidR="004D4365" w:rsidRPr="00173409">
        <w:rPr>
          <w:lang w:val="en-US"/>
        </w:rPr>
        <w:t xml:space="preserve"> due to stress, lack of con</w:t>
      </w:r>
      <w:r>
        <w:rPr>
          <w:lang w:val="en-US"/>
        </w:rPr>
        <w:t>centration</w:t>
      </w:r>
      <w:r w:rsidR="004D4365" w:rsidRPr="00173409">
        <w:rPr>
          <w:lang w:val="en-US"/>
        </w:rPr>
        <w:t xml:space="preserve"> etc.</w:t>
      </w:r>
    </w:p>
  </w:footnote>
  <w:footnote w:id="3">
    <w:p w:rsidR="00B96275" w:rsidRPr="00173409" w:rsidRDefault="00B96275">
      <w:pPr>
        <w:pStyle w:val="Textpoznmkypodiarou"/>
        <w:rPr>
          <w:lang w:val="en-US"/>
        </w:rPr>
      </w:pPr>
      <w:r w:rsidRPr="00173409">
        <w:rPr>
          <w:rStyle w:val="Odkaznapoznmkupodiarou"/>
          <w:lang w:val="en-US"/>
        </w:rPr>
        <w:footnoteRef/>
      </w:r>
      <w:r w:rsidRPr="00173409">
        <w:rPr>
          <w:lang w:val="en-US"/>
        </w:rPr>
        <w:t xml:space="preserve"> EFL – English as a Foreign Language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7E6"/>
    <w:multiLevelType w:val="hybridMultilevel"/>
    <w:tmpl w:val="7AA45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C66EA8"/>
    <w:multiLevelType w:val="hybridMultilevel"/>
    <w:tmpl w:val="EDF2F6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33C91"/>
    <w:multiLevelType w:val="multilevel"/>
    <w:tmpl w:val="A26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36224"/>
    <w:multiLevelType w:val="hybridMultilevel"/>
    <w:tmpl w:val="A0940040"/>
    <w:lvl w:ilvl="0" w:tplc="041B000F">
      <w:start w:val="1"/>
      <w:numFmt w:val="decimal"/>
      <w:lvlText w:val="%1."/>
      <w:lvlJc w:val="left"/>
      <w:pPr>
        <w:ind w:left="856" w:hanging="360"/>
      </w:p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4">
    <w:nsid w:val="21AD1FC9"/>
    <w:multiLevelType w:val="hybridMultilevel"/>
    <w:tmpl w:val="4E78D9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93810B5"/>
    <w:multiLevelType w:val="hybridMultilevel"/>
    <w:tmpl w:val="602AC0D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39B232AA"/>
    <w:multiLevelType w:val="hybridMultilevel"/>
    <w:tmpl w:val="E08E671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F527872"/>
    <w:multiLevelType w:val="hybridMultilevel"/>
    <w:tmpl w:val="F21A7804"/>
    <w:lvl w:ilvl="0" w:tplc="041B000F">
      <w:start w:val="1"/>
      <w:numFmt w:val="decimal"/>
      <w:lvlText w:val="%1."/>
      <w:lvlJc w:val="left"/>
      <w:pPr>
        <w:ind w:left="856" w:hanging="360"/>
      </w:p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8">
    <w:nsid w:val="64276B5A"/>
    <w:multiLevelType w:val="hybridMultilevel"/>
    <w:tmpl w:val="F6B29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87515"/>
    <w:rsid w:val="00032560"/>
    <w:rsid w:val="000811A7"/>
    <w:rsid w:val="00116B00"/>
    <w:rsid w:val="00142864"/>
    <w:rsid w:val="00173409"/>
    <w:rsid w:val="001B74E9"/>
    <w:rsid w:val="001C6677"/>
    <w:rsid w:val="001D576D"/>
    <w:rsid w:val="00205FFA"/>
    <w:rsid w:val="00212B7B"/>
    <w:rsid w:val="00226945"/>
    <w:rsid w:val="00287D65"/>
    <w:rsid w:val="00293587"/>
    <w:rsid w:val="002A6997"/>
    <w:rsid w:val="002C10F4"/>
    <w:rsid w:val="003A36B2"/>
    <w:rsid w:val="003E75D1"/>
    <w:rsid w:val="00420156"/>
    <w:rsid w:val="0044012A"/>
    <w:rsid w:val="004806A3"/>
    <w:rsid w:val="004C55CF"/>
    <w:rsid w:val="004D3D0E"/>
    <w:rsid w:val="004D4365"/>
    <w:rsid w:val="0052000D"/>
    <w:rsid w:val="00634413"/>
    <w:rsid w:val="00661F5C"/>
    <w:rsid w:val="007120BF"/>
    <w:rsid w:val="00721E04"/>
    <w:rsid w:val="00797FEE"/>
    <w:rsid w:val="0080413C"/>
    <w:rsid w:val="00820A6C"/>
    <w:rsid w:val="008230C0"/>
    <w:rsid w:val="00827C22"/>
    <w:rsid w:val="008512A8"/>
    <w:rsid w:val="008C2822"/>
    <w:rsid w:val="008D1884"/>
    <w:rsid w:val="008E0050"/>
    <w:rsid w:val="008E4AB0"/>
    <w:rsid w:val="008F5505"/>
    <w:rsid w:val="00904005"/>
    <w:rsid w:val="00915860"/>
    <w:rsid w:val="00957725"/>
    <w:rsid w:val="00A145C3"/>
    <w:rsid w:val="00AF406A"/>
    <w:rsid w:val="00B77700"/>
    <w:rsid w:val="00B85C56"/>
    <w:rsid w:val="00B92341"/>
    <w:rsid w:val="00B96275"/>
    <w:rsid w:val="00BA6CD3"/>
    <w:rsid w:val="00BB010D"/>
    <w:rsid w:val="00C138F8"/>
    <w:rsid w:val="00C435EE"/>
    <w:rsid w:val="00C729EE"/>
    <w:rsid w:val="00C90C3D"/>
    <w:rsid w:val="00CC53CC"/>
    <w:rsid w:val="00D47B4B"/>
    <w:rsid w:val="00DA6762"/>
    <w:rsid w:val="00DC09E0"/>
    <w:rsid w:val="00DD4733"/>
    <w:rsid w:val="00DF6626"/>
    <w:rsid w:val="00E11E21"/>
    <w:rsid w:val="00E35615"/>
    <w:rsid w:val="00E60748"/>
    <w:rsid w:val="00E823E0"/>
    <w:rsid w:val="00EA55B2"/>
    <w:rsid w:val="00ED2F4C"/>
    <w:rsid w:val="00ED7B61"/>
    <w:rsid w:val="00F10A98"/>
    <w:rsid w:val="00F13C86"/>
    <w:rsid w:val="00F22DCF"/>
    <w:rsid w:val="00F36529"/>
    <w:rsid w:val="00F4617A"/>
    <w:rsid w:val="00F50E04"/>
    <w:rsid w:val="00F57B01"/>
    <w:rsid w:val="00F863FD"/>
    <w:rsid w:val="00F87515"/>
    <w:rsid w:val="00FF69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7515"/>
    <w:pPr>
      <w:spacing w:after="0"/>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1B74E9"/>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87515"/>
    <w:rPr>
      <w:rFonts w:ascii="Times New Roman" w:hAnsi="Times New Roman" w:cs="Times New Roman" w:hint="default"/>
      <w:color w:val="0000FF"/>
      <w:u w:val="single"/>
    </w:rPr>
  </w:style>
  <w:style w:type="paragraph" w:styleId="Zkladntext">
    <w:name w:val="Body Text"/>
    <w:basedOn w:val="Normlny"/>
    <w:link w:val="ZkladntextChar"/>
    <w:unhideWhenUsed/>
    <w:rsid w:val="00F87515"/>
    <w:pPr>
      <w:spacing w:line="360" w:lineRule="auto"/>
      <w:jc w:val="center"/>
    </w:pPr>
    <w:rPr>
      <w:b/>
      <w:bCs/>
      <w:spacing w:val="20"/>
      <w:sz w:val="28"/>
    </w:rPr>
  </w:style>
  <w:style w:type="character" w:customStyle="1" w:styleId="ZkladntextChar">
    <w:name w:val="Základný text Char"/>
    <w:basedOn w:val="Predvolenpsmoodseku"/>
    <w:link w:val="Zkladntext"/>
    <w:rsid w:val="00F87515"/>
    <w:rPr>
      <w:rFonts w:ascii="Times New Roman" w:eastAsia="Times New Roman" w:hAnsi="Times New Roman" w:cs="Times New Roman"/>
      <w:b/>
      <w:bCs/>
      <w:spacing w:val="20"/>
      <w:sz w:val="28"/>
      <w:szCs w:val="24"/>
      <w:lang w:eastAsia="sk-SK"/>
    </w:rPr>
  </w:style>
  <w:style w:type="paragraph" w:customStyle="1" w:styleId="Default">
    <w:name w:val="Default"/>
    <w:uiPriority w:val="99"/>
    <w:rsid w:val="00F87515"/>
    <w:pPr>
      <w:autoSpaceDE w:val="0"/>
      <w:autoSpaceDN w:val="0"/>
      <w:adjustRightInd w:val="0"/>
      <w:spacing w:after="0"/>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F4617A"/>
    <w:pPr>
      <w:ind w:left="720"/>
      <w:contextualSpacing/>
    </w:pPr>
  </w:style>
  <w:style w:type="paragraph" w:styleId="Normlnywebov">
    <w:name w:val="Normal (Web)"/>
    <w:basedOn w:val="Normlny"/>
    <w:uiPriority w:val="99"/>
    <w:semiHidden/>
    <w:unhideWhenUsed/>
    <w:rsid w:val="00F36529"/>
    <w:pPr>
      <w:spacing w:before="100" w:beforeAutospacing="1" w:after="100" w:afterAutospacing="1"/>
    </w:pPr>
  </w:style>
  <w:style w:type="character" w:styleId="Zvraznenie">
    <w:name w:val="Emphasis"/>
    <w:basedOn w:val="Predvolenpsmoodseku"/>
    <w:uiPriority w:val="20"/>
    <w:qFormat/>
    <w:rsid w:val="00F36529"/>
    <w:rPr>
      <w:i/>
      <w:iCs/>
    </w:rPr>
  </w:style>
  <w:style w:type="paragraph" w:styleId="Textpoznmkypodiarou">
    <w:name w:val="footnote text"/>
    <w:basedOn w:val="Normlny"/>
    <w:link w:val="TextpoznmkypodiarouChar"/>
    <w:uiPriority w:val="99"/>
    <w:semiHidden/>
    <w:unhideWhenUsed/>
    <w:rsid w:val="00FF6937"/>
    <w:rPr>
      <w:sz w:val="20"/>
      <w:szCs w:val="20"/>
    </w:rPr>
  </w:style>
  <w:style w:type="character" w:customStyle="1" w:styleId="TextpoznmkypodiarouChar">
    <w:name w:val="Text poznámky pod čiarou Char"/>
    <w:basedOn w:val="Predvolenpsmoodseku"/>
    <w:link w:val="Textpoznmkypodiarou"/>
    <w:uiPriority w:val="99"/>
    <w:semiHidden/>
    <w:rsid w:val="00FF693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F6937"/>
    <w:rPr>
      <w:vertAlign w:val="superscript"/>
    </w:rPr>
  </w:style>
  <w:style w:type="character" w:customStyle="1" w:styleId="Nadpis2Char">
    <w:name w:val="Nadpis 2 Char"/>
    <w:basedOn w:val="Predvolenpsmoodseku"/>
    <w:link w:val="Nadpis2"/>
    <w:uiPriority w:val="9"/>
    <w:rsid w:val="001B74E9"/>
    <w:rPr>
      <w:rFonts w:ascii="Times New Roman" w:eastAsia="Times New Roman" w:hAnsi="Times New Roman" w:cs="Times New Roman"/>
      <w:b/>
      <w:bCs/>
      <w:sz w:val="36"/>
      <w:szCs w:val="36"/>
      <w:lang w:eastAsia="sk-SK"/>
    </w:rPr>
  </w:style>
</w:styles>
</file>

<file path=word/webSettings.xml><?xml version="1.0" encoding="utf-8"?>
<w:webSettings xmlns:r="http://schemas.openxmlformats.org/officeDocument/2006/relationships" xmlns:w="http://schemas.openxmlformats.org/wordprocessingml/2006/main">
  <w:divs>
    <w:div w:id="14118027">
      <w:bodyDiv w:val="1"/>
      <w:marLeft w:val="0"/>
      <w:marRight w:val="0"/>
      <w:marTop w:val="0"/>
      <w:marBottom w:val="0"/>
      <w:divBdr>
        <w:top w:val="none" w:sz="0" w:space="0" w:color="auto"/>
        <w:left w:val="none" w:sz="0" w:space="0" w:color="auto"/>
        <w:bottom w:val="none" w:sz="0" w:space="0" w:color="auto"/>
        <w:right w:val="none" w:sz="0" w:space="0" w:color="auto"/>
      </w:divBdr>
    </w:div>
    <w:div w:id="129325973">
      <w:bodyDiv w:val="1"/>
      <w:marLeft w:val="0"/>
      <w:marRight w:val="0"/>
      <w:marTop w:val="0"/>
      <w:marBottom w:val="0"/>
      <w:divBdr>
        <w:top w:val="none" w:sz="0" w:space="0" w:color="auto"/>
        <w:left w:val="none" w:sz="0" w:space="0" w:color="auto"/>
        <w:bottom w:val="none" w:sz="0" w:space="0" w:color="auto"/>
        <w:right w:val="none" w:sz="0" w:space="0" w:color="auto"/>
      </w:divBdr>
    </w:div>
    <w:div w:id="616565037">
      <w:bodyDiv w:val="1"/>
      <w:marLeft w:val="0"/>
      <w:marRight w:val="0"/>
      <w:marTop w:val="0"/>
      <w:marBottom w:val="0"/>
      <w:divBdr>
        <w:top w:val="none" w:sz="0" w:space="0" w:color="auto"/>
        <w:left w:val="none" w:sz="0" w:space="0" w:color="auto"/>
        <w:bottom w:val="none" w:sz="0" w:space="0" w:color="auto"/>
        <w:right w:val="none" w:sz="0" w:space="0" w:color="auto"/>
      </w:divBdr>
    </w:div>
    <w:div w:id="847332809">
      <w:bodyDiv w:val="1"/>
      <w:marLeft w:val="0"/>
      <w:marRight w:val="0"/>
      <w:marTop w:val="0"/>
      <w:marBottom w:val="0"/>
      <w:divBdr>
        <w:top w:val="none" w:sz="0" w:space="0" w:color="auto"/>
        <w:left w:val="none" w:sz="0" w:space="0" w:color="auto"/>
        <w:bottom w:val="none" w:sz="0" w:space="0" w:color="auto"/>
        <w:right w:val="none" w:sz="0" w:space="0" w:color="auto"/>
      </w:divBdr>
    </w:div>
    <w:div w:id="17599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93097-9953-4CF1-BB22-E3273219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1403</Words>
  <Characters>8001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ehomolova</dc:creator>
  <cp:keywords/>
  <dc:description/>
  <cp:lastModifiedBy>Jesenska</cp:lastModifiedBy>
  <cp:revision>2</cp:revision>
  <dcterms:created xsi:type="dcterms:W3CDTF">2014-07-01T08:51:00Z</dcterms:created>
  <dcterms:modified xsi:type="dcterms:W3CDTF">2014-07-01T08:51:00Z</dcterms:modified>
</cp:coreProperties>
</file>