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8946A1" w:rsidRPr="008946A1">
        <w:rPr>
          <w:rFonts w:ascii="Verdana" w:hAnsi="Verdana" w:cs="Calibri"/>
          <w:b/>
          <w:lang w:val="en-GB"/>
        </w:rPr>
        <w:t>3</w:t>
      </w:r>
      <w:r w:rsidRPr="008946A1">
        <w:rPr>
          <w:rFonts w:ascii="Verdana" w:hAnsi="Verdana" w:cs="Calibri"/>
          <w:b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FA287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44551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FA287F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44551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FA287F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bookmarkStart w:id="0" w:name="_GoBack"/>
            <w:bookmarkEnd w:id="0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4"/>
        <w:gridCol w:w="1984"/>
        <w:gridCol w:w="2224"/>
        <w:gridCol w:w="2982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044551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Matej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Bel 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044551" w:rsidP="00D71F8A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BANSKA01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531D64">
            <w:pPr>
              <w:shd w:val="clear" w:color="auto" w:fill="FFFFFF"/>
              <w:spacing w:after="0"/>
              <w:ind w:right="-6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044551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Arts/ Department of</w:t>
            </w:r>
            <w:r w:rsidR="00CE0B3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…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71F8A" w:rsidP="00D71F8A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Tajovského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40, 974 01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Banská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Bystrica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71F8A" w:rsidP="00D71F8A">
            <w:pPr>
              <w:shd w:val="clear" w:color="auto" w:fill="FFFFFF"/>
              <w:spacing w:after="0"/>
              <w:ind w:right="49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 Republic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CE0B3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D71F8A" w:rsidRDefault="00D71F8A" w:rsidP="00D71F8A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PhDr. Ingrid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Balážová</w:t>
            </w:r>
            <w:proofErr w:type="spellEnd"/>
          </w:p>
          <w:p w:rsidR="007967A9" w:rsidRPr="005E466D" w:rsidRDefault="00D71F8A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Eadministrator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967A9" w:rsidRDefault="007967A9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71F8A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Ingrid.balazova</w:t>
            </w:r>
            <w:r>
              <w:rPr>
                <w:rFonts w:ascii="Calibri" w:hAnsi="Calibri" w:cs="Arial"/>
                <w:b/>
                <w:color w:val="002060"/>
                <w:sz w:val="20"/>
                <w:lang w:val="fr-BE"/>
              </w:rPr>
              <w:t>@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umb.sk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CE0B38">
            <w:pPr>
              <w:shd w:val="clear" w:color="auto" w:fill="FFFFFF"/>
              <w:spacing w:after="0"/>
              <w:ind w:right="-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D71F8A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 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531D64">
            <w:pPr>
              <w:spacing w:after="0"/>
              <w:ind w:right="-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A287F" w:rsidP="00D71F8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D71F8A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531D6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F2400D">
      <w:pPr>
        <w:pStyle w:val="Textkomentra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F2400D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:rsidR="00F2400D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>(EQF level 5</w:t>
      </w:r>
      <w:proofErr w:type="gramStart"/>
      <w:r w:rsidRPr="00B223B0">
        <w:rPr>
          <w:rFonts w:ascii="Verdana" w:hAnsi="Verdana"/>
          <w:lang w:val="en-GB"/>
        </w:rPr>
        <w:t>)</w:t>
      </w:r>
      <w:r w:rsidR="00F2400D" w:rsidRPr="00F2400D">
        <w:t xml:space="preserve"> </w:t>
      </w:r>
      <w:proofErr w:type="gramEnd"/>
      <w:r w:rsidR="00F2400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F2400D">
        <w:instrText xml:space="preserve"> FORMCHECKBOX </w:instrText>
      </w:r>
      <w:r w:rsidR="00FA287F">
        <w:fldChar w:fldCharType="separate"/>
      </w:r>
      <w:r w:rsidR="00F2400D">
        <w:fldChar w:fldCharType="end"/>
      </w:r>
      <w:bookmarkEnd w:id="1"/>
      <w:r w:rsidRPr="00490F95">
        <w:rPr>
          <w:rFonts w:ascii="Verdana" w:hAnsi="Verdana" w:cs="Calibri"/>
          <w:lang w:val="en-GB"/>
        </w:rPr>
        <w:t xml:space="preserve">; </w:t>
      </w:r>
    </w:p>
    <w:p w:rsidR="00F2400D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</w:t>
      </w:r>
      <w:r w:rsidR="00F2400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400D">
        <w:instrText xml:space="preserve"> FORMCHECKBOX </w:instrText>
      </w:r>
      <w:r w:rsidR="00FA287F">
        <w:fldChar w:fldCharType="separate"/>
      </w:r>
      <w:r w:rsidR="00F2400D">
        <w:fldChar w:fldCharType="end"/>
      </w:r>
      <w:r w:rsidRPr="00490F95">
        <w:rPr>
          <w:rFonts w:ascii="Verdana" w:hAnsi="Verdana" w:cs="Calibri"/>
          <w:lang w:val="en-GB"/>
        </w:rPr>
        <w:t xml:space="preserve">; </w:t>
      </w:r>
    </w:p>
    <w:p w:rsidR="00F2400D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</w:t>
      </w:r>
      <w:proofErr w:type="gramStart"/>
      <w:r w:rsidR="00713E3E">
        <w:rPr>
          <w:rFonts w:ascii="Verdana" w:hAnsi="Verdana"/>
          <w:lang w:val="en-GB"/>
        </w:rPr>
        <w:t>)</w:t>
      </w:r>
      <w:r w:rsidR="00F2400D" w:rsidRPr="00F2400D">
        <w:t xml:space="preserve"> </w:t>
      </w:r>
      <w:proofErr w:type="gramEnd"/>
      <w:r w:rsidR="00F2400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400D">
        <w:instrText xml:space="preserve"> FORMCHECKBOX </w:instrText>
      </w:r>
      <w:r w:rsidR="00FA287F">
        <w:fldChar w:fldCharType="separate"/>
      </w:r>
      <w:r w:rsidR="00F2400D">
        <w:fldChar w:fldCharType="end"/>
      </w:r>
      <w:r w:rsidRPr="00490F95">
        <w:rPr>
          <w:rFonts w:ascii="Verdana" w:hAnsi="Verdana" w:cs="Calibri"/>
          <w:lang w:val="en-GB"/>
        </w:rPr>
        <w:t xml:space="preserve">; </w:t>
      </w:r>
    </w:p>
    <w:p w:rsidR="00377526" w:rsidRPr="00B223B0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F2400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400D">
        <w:instrText xml:space="preserve"> FORMCHECKBOX </w:instrText>
      </w:r>
      <w:r w:rsidR="00FA287F">
        <w:fldChar w:fldCharType="separate"/>
      </w:r>
      <w:r w:rsidR="00F2400D">
        <w:fldChar w:fldCharType="end"/>
      </w:r>
    </w:p>
    <w:p w:rsidR="00377526" w:rsidRPr="00490F95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before="120"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D71F8A">
        <w:rPr>
          <w:rFonts w:ascii="Verdana" w:hAnsi="Verdana" w:cs="Calibri"/>
          <w:b/>
          <w:lang w:val="en-GB"/>
        </w:rPr>
        <w:t>8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Pr="00C51BCD" w:rsidRDefault="00850109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Pr="00C51BCD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C51BCD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Pr="00C51BCD" w:rsidRDefault="0085010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Pr="00C51BCD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Pr="00C51BCD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C387D">
              <w:rPr>
                <w:rFonts w:ascii="Verdana" w:hAnsi="Verdana" w:cs="Calibri"/>
                <w:sz w:val="20"/>
                <w:lang w:val="en-GB"/>
              </w:rPr>
              <w:t xml:space="preserve"> prof. PaedDr. </w:t>
            </w:r>
            <w:r w:rsidR="00F2400D">
              <w:rPr>
                <w:rFonts w:ascii="Verdana" w:hAnsi="Verdana" w:cs="Calibri"/>
                <w:sz w:val="20"/>
                <w:lang w:val="en-GB"/>
              </w:rPr>
              <w:t>P</w:t>
            </w:r>
            <w:r w:rsidR="006C387D">
              <w:rPr>
                <w:rFonts w:ascii="Verdana" w:hAnsi="Verdana" w:cs="Calibri"/>
                <w:sz w:val="20"/>
                <w:lang w:val="en-GB"/>
              </w:rPr>
              <w:t xml:space="preserve">avol </w:t>
            </w:r>
            <w:proofErr w:type="spellStart"/>
            <w:r w:rsidR="006C387D">
              <w:rPr>
                <w:rFonts w:ascii="Verdana" w:hAnsi="Verdana" w:cs="Calibri"/>
                <w:sz w:val="20"/>
                <w:lang w:val="en-GB"/>
              </w:rPr>
              <w:t>Bartík</w:t>
            </w:r>
            <w:proofErr w:type="spellEnd"/>
            <w:r w:rsidR="006C387D">
              <w:rPr>
                <w:rFonts w:ascii="Verdana" w:hAnsi="Verdana" w:cs="Calibri"/>
                <w:sz w:val="20"/>
                <w:lang w:val="en-GB"/>
              </w:rPr>
              <w:t>, PhD.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41589A" w:rsidRPr="00490F95" w:rsidRDefault="0041589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41589A" w:rsidRPr="00490F95" w:rsidRDefault="0041589A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  <w:p w:rsidR="00D57C0A" w:rsidRPr="00662D75" w:rsidRDefault="00D57C0A" w:rsidP="00D57C0A">
      <w:pPr>
        <w:spacing w:before="240"/>
        <w:rPr>
          <w:rFonts w:ascii="Verdana" w:hAnsi="Verdana"/>
          <w:b/>
          <w:i/>
          <w:sz w:val="18"/>
          <w:szCs w:val="18"/>
          <w:lang w:val="en-GB"/>
        </w:rPr>
      </w:pPr>
      <w:r w:rsidRPr="00662D75">
        <w:rPr>
          <w:rFonts w:ascii="Verdana" w:hAnsi="Verdana"/>
          <w:b/>
          <w:i/>
          <w:sz w:val="18"/>
          <w:szCs w:val="18"/>
          <w:lang w:val="en-GB"/>
        </w:rPr>
        <w:t xml:space="preserve">0222 History and </w:t>
      </w:r>
      <w:proofErr w:type="spellStart"/>
      <w:r w:rsidRPr="00662D75">
        <w:rPr>
          <w:rFonts w:ascii="Verdana" w:hAnsi="Verdana"/>
          <w:b/>
          <w:i/>
          <w:sz w:val="18"/>
          <w:szCs w:val="18"/>
          <w:lang w:val="en-GB"/>
        </w:rPr>
        <w:t>archeology</w:t>
      </w:r>
      <w:proofErr w:type="spellEnd"/>
    </w:p>
    <w:p w:rsidR="00D57C0A" w:rsidRPr="00662D75" w:rsidRDefault="00D57C0A" w:rsidP="00D57C0A">
      <w:pPr>
        <w:rPr>
          <w:rFonts w:ascii="Verdana" w:hAnsi="Verdana"/>
          <w:b/>
          <w:i/>
          <w:sz w:val="18"/>
          <w:szCs w:val="18"/>
          <w:lang w:val="en-GB"/>
        </w:rPr>
      </w:pPr>
      <w:r w:rsidRPr="00662D75">
        <w:rPr>
          <w:rFonts w:ascii="Verdana" w:hAnsi="Verdana"/>
          <w:b/>
          <w:i/>
          <w:sz w:val="18"/>
          <w:szCs w:val="18"/>
          <w:lang w:val="en-GB"/>
        </w:rPr>
        <w:t>0223 Philosophy and ethics</w:t>
      </w:r>
    </w:p>
    <w:p w:rsidR="00D57C0A" w:rsidRPr="00662D75" w:rsidRDefault="00D57C0A" w:rsidP="00D57C0A">
      <w:pPr>
        <w:rPr>
          <w:rFonts w:ascii="Verdana" w:hAnsi="Verdana"/>
          <w:b/>
          <w:i/>
          <w:sz w:val="18"/>
          <w:szCs w:val="18"/>
          <w:lang w:val="en-GB"/>
        </w:rPr>
      </w:pPr>
      <w:r w:rsidRPr="00662D75">
        <w:rPr>
          <w:rFonts w:ascii="Verdana" w:hAnsi="Verdana"/>
          <w:b/>
          <w:i/>
          <w:sz w:val="18"/>
          <w:szCs w:val="18"/>
          <w:lang w:val="en-GB"/>
        </w:rPr>
        <w:t>023 Languages</w:t>
      </w:r>
    </w:p>
    <w:p w:rsidR="00D57C0A" w:rsidRPr="002F549E" w:rsidRDefault="00D57C0A" w:rsidP="00D57C0A">
      <w:pPr>
        <w:rPr>
          <w:rFonts w:ascii="Verdana" w:hAnsi="Verdana"/>
          <w:sz w:val="16"/>
          <w:szCs w:val="16"/>
          <w:lang w:val="en-GB"/>
        </w:rPr>
      </w:pPr>
      <w:r w:rsidRPr="00662D75">
        <w:rPr>
          <w:rFonts w:ascii="Verdana" w:hAnsi="Verdana"/>
          <w:b/>
          <w:i/>
          <w:sz w:val="18"/>
          <w:szCs w:val="18"/>
          <w:lang w:val="en-GB"/>
        </w:rPr>
        <w:t>1014 Sports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A2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1D16F7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8C27C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5194C9" wp14:editId="39C5AA94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F2DB526" wp14:editId="478B544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551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16F7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589A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1D64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87D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010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6A1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7C5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A67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BCD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B38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57C0A"/>
    <w:rsid w:val="00D61752"/>
    <w:rsid w:val="00D6181A"/>
    <w:rsid w:val="00D63776"/>
    <w:rsid w:val="00D644A0"/>
    <w:rsid w:val="00D657D4"/>
    <w:rsid w:val="00D700C2"/>
    <w:rsid w:val="00D71F8A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00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87F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http://purl.org/dc/terms/"/>
    <ds:schemaRef ds:uri="0e52a87e-fa0e-4867-9149-5c43122db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18750-37C3-4054-BDA6-B8C109BC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438</Words>
  <Characters>2802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Balazova Ingrid</cp:lastModifiedBy>
  <cp:revision>4</cp:revision>
  <cp:lastPrinted>2013-11-06T08:46:00Z</cp:lastPrinted>
  <dcterms:created xsi:type="dcterms:W3CDTF">2016-10-07T05:19:00Z</dcterms:created>
  <dcterms:modified xsi:type="dcterms:W3CDTF">2017-05-31T08:21:00Z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