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0C5" w:rsidRDefault="003C10C5" w:rsidP="003C10C5">
      <w:pPr>
        <w:shd w:val="clear" w:color="auto" w:fill="FBD4B4" w:themeFill="accent6" w:themeFillTint="66"/>
        <w:adjustRightInd w:val="0"/>
        <w:rPr>
          <w:rFonts w:ascii="Arial" w:hAnsi="Arial" w:cs="Arial"/>
          <w:b/>
          <w:bCs/>
          <w:sz w:val="28"/>
          <w:szCs w:val="28"/>
          <w:lang w:val="en-US"/>
        </w:rPr>
      </w:pPr>
      <w:bookmarkStart w:id="0" w:name="_GoBack"/>
      <w:r>
        <w:rPr>
          <w:rFonts w:ascii="Arial" w:hAnsi="Arial" w:cs="Arial"/>
          <w:b/>
          <w:bCs/>
          <w:sz w:val="28"/>
          <w:szCs w:val="28"/>
          <w:lang w:val="en-US"/>
        </w:rPr>
        <w:t xml:space="preserve">How to </w:t>
      </w:r>
      <w:proofErr w:type="gramStart"/>
      <w:r>
        <w:rPr>
          <w:rFonts w:ascii="Arial" w:hAnsi="Arial" w:cs="Arial"/>
          <w:b/>
          <w:bCs/>
          <w:sz w:val="28"/>
          <w:szCs w:val="28"/>
          <w:lang w:val="en-US"/>
        </w:rPr>
        <w:t>Quote</w:t>
      </w:r>
      <w:proofErr w:type="gramEnd"/>
      <w:r>
        <w:rPr>
          <w:rFonts w:ascii="Arial" w:hAnsi="Arial" w:cs="Arial"/>
          <w:b/>
          <w:bCs/>
          <w:sz w:val="28"/>
          <w:szCs w:val="28"/>
          <w:lang w:val="en-US"/>
        </w:rPr>
        <w:t xml:space="preserve"> this article: </w:t>
      </w:r>
    </w:p>
    <w:p w:rsidR="003C10C5" w:rsidRDefault="003C10C5" w:rsidP="003C10C5">
      <w:pPr>
        <w:shd w:val="clear" w:color="auto" w:fill="FBD4B4" w:themeFill="accent6" w:themeFillTint="66"/>
        <w:adjustRightInd w:val="0"/>
        <w:rPr>
          <w:lang w:val="sk-SK"/>
        </w:rPr>
      </w:pPr>
      <w:r>
        <w:rPr>
          <w:lang w:val="sk-SK"/>
        </w:rPr>
        <w:t xml:space="preserve">AEC06   </w:t>
      </w:r>
      <w:proofErr w:type="spellStart"/>
      <w:r>
        <w:rPr>
          <w:lang w:val="sk-SK"/>
        </w:rPr>
        <w:t>Leaving</w:t>
      </w:r>
      <w:proofErr w:type="spellEnd"/>
      <w:r>
        <w:rPr>
          <w:lang w:val="sk-SK"/>
        </w:rPr>
        <w:t xml:space="preserve"> </w:t>
      </w:r>
      <w:proofErr w:type="spellStart"/>
      <w:r>
        <w:rPr>
          <w:lang w:val="sk-SK"/>
        </w:rPr>
        <w:t>traditions</w:t>
      </w:r>
      <w:proofErr w:type="spellEnd"/>
      <w:r>
        <w:rPr>
          <w:lang w:val="sk-SK"/>
        </w:rPr>
        <w:t xml:space="preserve"> </w:t>
      </w:r>
      <w:proofErr w:type="spellStart"/>
      <w:r>
        <w:rPr>
          <w:lang w:val="sk-SK"/>
        </w:rPr>
        <w:t>behind</w:t>
      </w:r>
      <w:proofErr w:type="spellEnd"/>
      <w:r>
        <w:rPr>
          <w:lang w:val="sk-SK"/>
        </w:rPr>
        <w:t xml:space="preserve"> - </w:t>
      </w:r>
      <w:proofErr w:type="spellStart"/>
      <w:r>
        <w:rPr>
          <w:lang w:val="sk-SK"/>
        </w:rPr>
        <w:t>formal</w:t>
      </w:r>
      <w:proofErr w:type="spellEnd"/>
      <w:r>
        <w:rPr>
          <w:lang w:val="sk-SK"/>
        </w:rPr>
        <w:t xml:space="preserve">, </w:t>
      </w:r>
      <w:proofErr w:type="spellStart"/>
      <w:r>
        <w:rPr>
          <w:lang w:val="sk-SK"/>
        </w:rPr>
        <w:t>acoustic</w:t>
      </w:r>
      <w:proofErr w:type="spellEnd"/>
      <w:r>
        <w:rPr>
          <w:lang w:val="sk-SK"/>
        </w:rPr>
        <w:t xml:space="preserve"> and </w:t>
      </w:r>
      <w:proofErr w:type="spellStart"/>
      <w:r>
        <w:rPr>
          <w:lang w:val="sk-SK"/>
        </w:rPr>
        <w:t>physical</w:t>
      </w:r>
      <w:proofErr w:type="spellEnd"/>
      <w:r>
        <w:rPr>
          <w:lang w:val="sk-SK"/>
        </w:rPr>
        <w:t xml:space="preserve"> experiment in </w:t>
      </w:r>
      <w:proofErr w:type="spellStart"/>
      <w:r>
        <w:rPr>
          <w:lang w:val="sk-SK"/>
        </w:rPr>
        <w:t>modern</w:t>
      </w:r>
      <w:proofErr w:type="spellEnd"/>
      <w:r>
        <w:rPr>
          <w:lang w:val="sk-SK"/>
        </w:rPr>
        <w:t xml:space="preserve"> </w:t>
      </w:r>
      <w:proofErr w:type="spellStart"/>
      <w:r>
        <w:rPr>
          <w:lang w:val="sk-SK"/>
        </w:rPr>
        <w:t>poetry</w:t>
      </w:r>
      <w:proofErr w:type="spellEnd"/>
      <w:r>
        <w:rPr>
          <w:lang w:val="sk-SK"/>
        </w:rPr>
        <w:t xml:space="preserve"> </w:t>
      </w:r>
      <w:proofErr w:type="spellStart"/>
      <w:r>
        <w:rPr>
          <w:lang w:val="sk-SK"/>
        </w:rPr>
        <w:t>written</w:t>
      </w:r>
      <w:proofErr w:type="spellEnd"/>
      <w:r>
        <w:rPr>
          <w:lang w:val="sk-SK"/>
        </w:rPr>
        <w:t xml:space="preserve"> in </w:t>
      </w:r>
      <w:proofErr w:type="spellStart"/>
      <w:r>
        <w:rPr>
          <w:lang w:val="sk-SK"/>
        </w:rPr>
        <w:t>English</w:t>
      </w:r>
      <w:proofErr w:type="spellEnd"/>
      <w:r>
        <w:rPr>
          <w:lang w:val="sk-SK"/>
        </w:rPr>
        <w:t xml:space="preserve"> = Mimo tradícií - formálny, akustický a fyzický experiment v modernej poézii písanej po anglicky / Jana Javorčíková, Linda </w:t>
      </w:r>
      <w:proofErr w:type="spellStart"/>
      <w:r>
        <w:rPr>
          <w:lang w:val="sk-SK"/>
        </w:rPr>
        <w:t>Esteves</w:t>
      </w:r>
      <w:proofErr w:type="spellEnd"/>
      <w:r>
        <w:rPr>
          <w:lang w:val="sk-SK"/>
        </w:rPr>
        <w:t xml:space="preserve"> Hatala.</w:t>
      </w:r>
      <w:r>
        <w:rPr>
          <w:lang w:val="sk-SK"/>
        </w:rPr>
        <w:br/>
        <w:t xml:space="preserve">In </w:t>
      </w:r>
      <w:proofErr w:type="spellStart"/>
      <w:r>
        <w:rPr>
          <w:lang w:val="sk-SK"/>
        </w:rPr>
        <w:t>Literatura</w:t>
      </w:r>
      <w:proofErr w:type="spellEnd"/>
      <w:r>
        <w:rPr>
          <w:lang w:val="sk-SK"/>
        </w:rPr>
        <w:t xml:space="preserve"> - </w:t>
      </w:r>
      <w:proofErr w:type="spellStart"/>
      <w:r>
        <w:rPr>
          <w:lang w:val="sk-SK"/>
        </w:rPr>
        <w:t>teatr</w:t>
      </w:r>
      <w:proofErr w:type="spellEnd"/>
      <w:r>
        <w:rPr>
          <w:lang w:val="sk-SK"/>
        </w:rPr>
        <w:t xml:space="preserve"> - kino : </w:t>
      </w:r>
      <w:proofErr w:type="spellStart"/>
      <w:r>
        <w:rPr>
          <w:lang w:val="sk-SK"/>
        </w:rPr>
        <w:t>problemi</w:t>
      </w:r>
      <w:proofErr w:type="spellEnd"/>
      <w:r>
        <w:rPr>
          <w:lang w:val="sk-SK"/>
        </w:rPr>
        <w:t xml:space="preserve"> </w:t>
      </w:r>
      <w:proofErr w:type="spellStart"/>
      <w:r>
        <w:rPr>
          <w:lang w:val="sk-SK"/>
        </w:rPr>
        <w:t>dialoga</w:t>
      </w:r>
      <w:proofErr w:type="spellEnd"/>
      <w:r>
        <w:rPr>
          <w:lang w:val="sk-SK"/>
        </w:rPr>
        <w:t xml:space="preserve"> : </w:t>
      </w:r>
      <w:proofErr w:type="spellStart"/>
      <w:r>
        <w:rPr>
          <w:lang w:val="sk-SK"/>
        </w:rPr>
        <w:t>kollektivnaja</w:t>
      </w:r>
      <w:proofErr w:type="spellEnd"/>
      <w:r>
        <w:rPr>
          <w:lang w:val="sk-SK"/>
        </w:rPr>
        <w:t xml:space="preserve"> </w:t>
      </w:r>
      <w:proofErr w:type="spellStart"/>
      <w:r>
        <w:rPr>
          <w:lang w:val="sk-SK"/>
        </w:rPr>
        <w:t>monografija</w:t>
      </w:r>
      <w:proofErr w:type="spellEnd"/>
      <w:r>
        <w:rPr>
          <w:lang w:val="sk-SK"/>
        </w:rPr>
        <w:t xml:space="preserve"> / </w:t>
      </w:r>
      <w:proofErr w:type="spellStart"/>
      <w:r>
        <w:rPr>
          <w:lang w:val="sk-SK"/>
        </w:rPr>
        <w:t>rec</w:t>
      </w:r>
      <w:proofErr w:type="spellEnd"/>
      <w:r>
        <w:rPr>
          <w:lang w:val="sk-SK"/>
        </w:rPr>
        <w:t xml:space="preserve">. G. J. </w:t>
      </w:r>
      <w:proofErr w:type="spellStart"/>
      <w:r>
        <w:rPr>
          <w:lang w:val="sk-SK"/>
        </w:rPr>
        <w:t>Karpenko</w:t>
      </w:r>
      <w:proofErr w:type="spellEnd"/>
      <w:r>
        <w:rPr>
          <w:lang w:val="sk-SK"/>
        </w:rPr>
        <w:t xml:space="preserve">, I. V. </w:t>
      </w:r>
      <w:proofErr w:type="spellStart"/>
      <w:r>
        <w:rPr>
          <w:lang w:val="sk-SK"/>
        </w:rPr>
        <w:t>Nekrasova</w:t>
      </w:r>
      <w:proofErr w:type="spellEnd"/>
      <w:r>
        <w:rPr>
          <w:lang w:val="sk-SK"/>
        </w:rPr>
        <w:t xml:space="preserve">. - 1. vyd. - Samara : </w:t>
      </w:r>
      <w:proofErr w:type="spellStart"/>
      <w:r>
        <w:rPr>
          <w:lang w:val="sk-SK"/>
        </w:rPr>
        <w:t>Izdateľstvo</w:t>
      </w:r>
      <w:proofErr w:type="spellEnd"/>
      <w:r>
        <w:rPr>
          <w:lang w:val="sk-SK"/>
        </w:rPr>
        <w:t xml:space="preserve"> </w:t>
      </w:r>
      <w:proofErr w:type="spellStart"/>
      <w:r>
        <w:rPr>
          <w:lang w:val="sk-SK"/>
        </w:rPr>
        <w:t>Samarskij</w:t>
      </w:r>
      <w:proofErr w:type="spellEnd"/>
      <w:r>
        <w:rPr>
          <w:lang w:val="sk-SK"/>
        </w:rPr>
        <w:t xml:space="preserve"> </w:t>
      </w:r>
      <w:proofErr w:type="spellStart"/>
      <w:r>
        <w:rPr>
          <w:lang w:val="sk-SK"/>
        </w:rPr>
        <w:t>Universitet</w:t>
      </w:r>
      <w:proofErr w:type="spellEnd"/>
      <w:r>
        <w:rPr>
          <w:lang w:val="sk-SK"/>
        </w:rPr>
        <w:t>, 2014. - ISBN 978-5-86465-652-5. - S. 375-387.</w:t>
      </w:r>
      <w:r>
        <w:rPr>
          <w:lang w:val="sk-SK"/>
        </w:rPr>
        <w:br/>
        <w:t>[JAVORČÍKOVÁ, Jana (80%) - ESTEVES HATALA, Linda (20%)]</w:t>
      </w:r>
    </w:p>
    <w:bookmarkEnd w:id="0"/>
    <w:p w:rsidR="003C10C5" w:rsidRDefault="003C10C5" w:rsidP="00A936C8">
      <w:pPr>
        <w:autoSpaceDE w:val="0"/>
        <w:autoSpaceDN w:val="0"/>
        <w:adjustRightInd w:val="0"/>
        <w:jc w:val="center"/>
        <w:rPr>
          <w:rFonts w:ascii="Arial" w:hAnsi="Arial" w:cs="Arial"/>
          <w:b/>
          <w:bCs/>
          <w:sz w:val="28"/>
          <w:szCs w:val="28"/>
          <w:lang w:val="en-US"/>
        </w:rPr>
      </w:pPr>
    </w:p>
    <w:p w:rsidR="003C10C5" w:rsidRDefault="003C10C5" w:rsidP="00A936C8">
      <w:pPr>
        <w:autoSpaceDE w:val="0"/>
        <w:autoSpaceDN w:val="0"/>
        <w:adjustRightInd w:val="0"/>
        <w:jc w:val="center"/>
        <w:rPr>
          <w:rFonts w:ascii="Arial" w:hAnsi="Arial" w:cs="Arial"/>
          <w:b/>
          <w:bCs/>
          <w:sz w:val="28"/>
          <w:szCs w:val="28"/>
          <w:lang w:val="en-US"/>
        </w:rPr>
      </w:pPr>
    </w:p>
    <w:p w:rsidR="00340702" w:rsidRDefault="00340702" w:rsidP="00A936C8">
      <w:pPr>
        <w:autoSpaceDE w:val="0"/>
        <w:autoSpaceDN w:val="0"/>
        <w:adjustRightInd w:val="0"/>
        <w:jc w:val="center"/>
        <w:rPr>
          <w:rFonts w:ascii="Arial" w:hAnsi="Arial" w:cs="Arial"/>
          <w:b/>
          <w:bCs/>
          <w:sz w:val="28"/>
          <w:szCs w:val="28"/>
        </w:rPr>
      </w:pPr>
      <w:r>
        <w:rPr>
          <w:rFonts w:ascii="Arial" w:hAnsi="Arial" w:cs="Arial"/>
          <w:b/>
          <w:bCs/>
          <w:sz w:val="28"/>
          <w:szCs w:val="28"/>
          <w:lang w:val="en-US"/>
        </w:rPr>
        <w:t>LEAVING TRADITIONS BEHIND—FORMAL, ACOUSTIC AND PHYSICAL EXPERIMENT IN MODERN POETRY WRITTEN IN ENGLISH</w:t>
      </w:r>
    </w:p>
    <w:p w:rsidR="00340702" w:rsidRDefault="00340702" w:rsidP="00A936C8">
      <w:pPr>
        <w:autoSpaceDE w:val="0"/>
        <w:autoSpaceDN w:val="0"/>
        <w:adjustRightInd w:val="0"/>
        <w:jc w:val="center"/>
        <w:rPr>
          <w:rFonts w:ascii="Arial" w:hAnsi="Arial" w:cs="Arial"/>
          <w:sz w:val="28"/>
          <w:szCs w:val="28"/>
          <w:lang w:val="en-US"/>
        </w:rPr>
      </w:pPr>
      <w:r>
        <w:rPr>
          <w:rFonts w:ascii="Arial" w:hAnsi="Arial" w:cs="Arial"/>
          <w:sz w:val="28"/>
          <w:szCs w:val="28"/>
          <w:lang w:val="en-US"/>
        </w:rPr>
        <w:t xml:space="preserve">(By Jana Javorčíková and Linda Estevez </w:t>
      </w:r>
      <w:proofErr w:type="spellStart"/>
      <w:r>
        <w:rPr>
          <w:rFonts w:ascii="Arial" w:hAnsi="Arial" w:cs="Arial"/>
          <w:sz w:val="28"/>
          <w:szCs w:val="28"/>
          <w:lang w:val="en-US"/>
        </w:rPr>
        <w:t>Hatala</w:t>
      </w:r>
      <w:proofErr w:type="spellEnd"/>
      <w:r>
        <w:rPr>
          <w:rFonts w:ascii="Arial" w:hAnsi="Arial" w:cs="Arial"/>
          <w:sz w:val="28"/>
          <w:szCs w:val="28"/>
          <w:lang w:val="en-US"/>
        </w:rPr>
        <w:t>)</w:t>
      </w:r>
    </w:p>
    <w:p w:rsidR="00E13351" w:rsidRDefault="00E13351" w:rsidP="00A936C8">
      <w:pPr>
        <w:autoSpaceDE w:val="0"/>
        <w:autoSpaceDN w:val="0"/>
        <w:adjustRightInd w:val="0"/>
        <w:jc w:val="center"/>
        <w:rPr>
          <w:rFonts w:ascii="Arial" w:hAnsi="Arial" w:cs="Arial"/>
          <w:sz w:val="28"/>
          <w:szCs w:val="28"/>
          <w:lang w:val="en-US"/>
        </w:rPr>
      </w:pPr>
    </w:p>
    <w:p w:rsidR="00E13351" w:rsidRDefault="00E13351" w:rsidP="00E13351">
      <w:pPr>
        <w:autoSpaceDE w:val="0"/>
        <w:autoSpaceDN w:val="0"/>
        <w:adjustRightInd w:val="0"/>
        <w:jc w:val="both"/>
        <w:rPr>
          <w:rFonts w:ascii="Arial" w:hAnsi="Arial" w:cs="Arial"/>
          <w:lang w:val="en-US"/>
        </w:rPr>
      </w:pPr>
      <w:r w:rsidRPr="00E13351">
        <w:rPr>
          <w:rFonts w:ascii="Arial" w:hAnsi="Arial" w:cs="Arial"/>
          <w:b/>
          <w:lang w:val="en-US"/>
        </w:rPr>
        <w:t>Key words:</w:t>
      </w:r>
      <w:r w:rsidRPr="00E13351">
        <w:rPr>
          <w:rFonts w:ascii="Arial" w:hAnsi="Arial" w:cs="Arial"/>
          <w:lang w:val="en-US"/>
        </w:rPr>
        <w:t xml:space="preserve"> modern poetry, acrostics, palindrome, asemic writing, acoustic poetry, three-dimensional poetry</w:t>
      </w:r>
    </w:p>
    <w:p w:rsidR="00E13351" w:rsidRDefault="00E13351" w:rsidP="00E13351">
      <w:pPr>
        <w:autoSpaceDE w:val="0"/>
        <w:autoSpaceDN w:val="0"/>
        <w:adjustRightInd w:val="0"/>
        <w:jc w:val="both"/>
        <w:rPr>
          <w:rFonts w:ascii="Arial" w:hAnsi="Arial" w:cs="Arial"/>
          <w:lang w:val="en-US"/>
        </w:rPr>
      </w:pPr>
    </w:p>
    <w:p w:rsidR="00E13351" w:rsidRDefault="00E13351" w:rsidP="00E13351">
      <w:pPr>
        <w:autoSpaceDE w:val="0"/>
        <w:autoSpaceDN w:val="0"/>
        <w:adjustRightInd w:val="0"/>
        <w:jc w:val="both"/>
        <w:rPr>
          <w:rFonts w:ascii="Arial" w:hAnsi="Arial" w:cs="Arial"/>
          <w:lang w:val="en-US"/>
        </w:rPr>
      </w:pPr>
      <w:r w:rsidRPr="00E13351">
        <w:rPr>
          <w:rFonts w:ascii="Arial" w:hAnsi="Arial" w:cs="Arial"/>
          <w:b/>
          <w:lang w:val="en-US"/>
        </w:rPr>
        <w:t>Abstract:</w:t>
      </w:r>
      <w:r>
        <w:rPr>
          <w:rFonts w:ascii="Arial" w:hAnsi="Arial" w:cs="Arial"/>
          <w:lang w:val="en-US"/>
        </w:rPr>
        <w:t xml:space="preserve"> The analytical research study explores avant-garde and untraditional forms of modern and ultramodern poetry written in English. The authors analyse the roots of modernity in poetry of Walt Whitman and Thomas Stearns Eliot as well as the innovative forms of latest poetry that affect its verbal, visual, acoustic and even spatial aspects. The article is based on assumption that collages of genres, styles and techniques are the signs of modern poetry. </w:t>
      </w:r>
    </w:p>
    <w:p w:rsidR="00E13351" w:rsidRPr="00E13351" w:rsidRDefault="00E13351" w:rsidP="00E13351">
      <w:pPr>
        <w:autoSpaceDE w:val="0"/>
        <w:autoSpaceDN w:val="0"/>
        <w:adjustRightInd w:val="0"/>
        <w:jc w:val="both"/>
        <w:rPr>
          <w:rFonts w:ascii="Arial" w:hAnsi="Arial" w:cs="Arial"/>
          <w:lang w:val="en-US"/>
        </w:rPr>
      </w:pPr>
    </w:p>
    <w:p w:rsidR="00340702" w:rsidRPr="00E13351" w:rsidRDefault="00E13351" w:rsidP="00A936C8">
      <w:pPr>
        <w:autoSpaceDE w:val="0"/>
        <w:autoSpaceDN w:val="0"/>
        <w:adjustRightInd w:val="0"/>
        <w:rPr>
          <w:rFonts w:ascii="Arial" w:hAnsi="Arial" w:cs="Arial"/>
          <w:b/>
          <w:lang w:val="en-US"/>
        </w:rPr>
      </w:pPr>
      <w:r>
        <w:rPr>
          <w:rFonts w:ascii="Arial" w:hAnsi="Arial" w:cs="Arial"/>
          <w:b/>
          <w:lang w:val="en-US"/>
        </w:rPr>
        <w:t>Introduction</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Writing poetry sometimes means following the tradition, sometimes creating hybrids of old and new and sometimes mere experimentation. Many renowned poets who wanted to leave a trace in the history of literature decided to follow the classic patterns and forms; even more of them, however, pushed the traditional forms to their limits and successfully overcame them, creating thus new literary traditions. In this chapter we would like to have a look at some traditional poetic forms that gave birth to new, experimental and </w:t>
      </w:r>
      <w:r>
        <w:rPr>
          <w:rFonts w:ascii="Arial" w:hAnsi="Arial" w:cs="Arial"/>
        </w:rPr>
        <w:t>‟</w:t>
      </w:r>
      <w:r>
        <w:rPr>
          <w:rFonts w:ascii="Arial" w:hAnsi="Arial" w:cs="Arial"/>
          <w:lang w:val="en-US"/>
        </w:rPr>
        <w:t xml:space="preserve">postmodern” tendencies in so called modern poetry written in English of the post-war seven decades.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b/>
          <w:bCs/>
          <w:sz w:val="28"/>
          <w:szCs w:val="28"/>
          <w:lang w:val="en-US"/>
        </w:rPr>
      </w:pPr>
      <w:r>
        <w:rPr>
          <w:rFonts w:ascii="Arial" w:hAnsi="Arial" w:cs="Arial"/>
          <w:b/>
          <w:bCs/>
          <w:sz w:val="28"/>
          <w:szCs w:val="28"/>
          <w:lang w:val="en-US"/>
        </w:rPr>
        <w:t xml:space="preserve">Traditions revisited </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Even though there were many experimental streams of poetry in the English-writing world (not to speak of other parts of the world) in the 19</w:t>
      </w:r>
      <w:r>
        <w:rPr>
          <w:rFonts w:ascii="Arial" w:hAnsi="Arial" w:cs="Arial"/>
          <w:vertAlign w:val="superscript"/>
          <w:lang w:val="en-US"/>
        </w:rPr>
        <w:t>th</w:t>
      </w:r>
      <w:r>
        <w:rPr>
          <w:rFonts w:ascii="Arial" w:hAnsi="Arial" w:cs="Arial"/>
          <w:lang w:val="en-US"/>
        </w:rPr>
        <w:t xml:space="preserve"> century, the first true experimenters with the form and content of poetry were born in the then new country, the </w:t>
      </w:r>
      <w:smartTag w:uri="urn:schemas-microsoft-com:office:smarttags" w:element="place">
        <w:smartTag w:uri="urn:schemas-microsoft-com:office:smarttags" w:element="country-region">
          <w:r>
            <w:rPr>
              <w:rFonts w:ascii="Arial" w:hAnsi="Arial" w:cs="Arial"/>
              <w:lang w:val="en-US"/>
            </w:rPr>
            <w:t>USA</w:t>
          </w:r>
        </w:smartTag>
      </w:smartTag>
      <w:r>
        <w:rPr>
          <w:rFonts w:ascii="Arial" w:hAnsi="Arial" w:cs="Arial"/>
          <w:lang w:val="en-US"/>
        </w:rPr>
        <w:t xml:space="preserve">. </w:t>
      </w:r>
      <w:r>
        <w:rPr>
          <w:rFonts w:ascii="Arial" w:hAnsi="Arial" w:cs="Arial"/>
          <w:b/>
          <w:bCs/>
          <w:lang w:val="en-US"/>
        </w:rPr>
        <w:t>Emily Dickinson</w:t>
      </w:r>
      <w:r>
        <w:rPr>
          <w:rFonts w:ascii="Arial" w:hAnsi="Arial" w:cs="Arial"/>
          <w:lang w:val="en-US"/>
        </w:rPr>
        <w:t xml:space="preserve"> (1830—1886) and </w:t>
      </w:r>
      <w:r>
        <w:rPr>
          <w:rFonts w:ascii="Arial" w:hAnsi="Arial" w:cs="Arial"/>
          <w:b/>
          <w:bCs/>
          <w:lang w:val="en-US"/>
        </w:rPr>
        <w:t>Walt Whitman</w:t>
      </w:r>
      <w:r>
        <w:rPr>
          <w:rFonts w:ascii="Arial" w:hAnsi="Arial" w:cs="Arial"/>
          <w:lang w:val="en-US"/>
        </w:rPr>
        <w:t xml:space="preserve"> (1819—1892), two non-conformist </w:t>
      </w:r>
      <w:proofErr w:type="spellStart"/>
      <w:r>
        <w:rPr>
          <w:rFonts w:ascii="Arial" w:hAnsi="Arial" w:cs="Arial"/>
          <w:i/>
          <w:iCs/>
          <w:lang w:val="en-US"/>
        </w:rPr>
        <w:t>enfants</w:t>
      </w:r>
      <w:proofErr w:type="spellEnd"/>
      <w:r>
        <w:rPr>
          <w:rFonts w:ascii="Arial" w:hAnsi="Arial" w:cs="Arial"/>
          <w:i/>
          <w:iCs/>
          <w:lang w:val="en-US"/>
        </w:rPr>
        <w:t xml:space="preserve"> </w:t>
      </w:r>
      <w:proofErr w:type="spellStart"/>
      <w:r>
        <w:rPr>
          <w:rFonts w:ascii="Arial" w:hAnsi="Arial" w:cs="Arial"/>
          <w:i/>
          <w:iCs/>
          <w:lang w:val="en-US"/>
        </w:rPr>
        <w:t>terribles</w:t>
      </w:r>
      <w:proofErr w:type="spellEnd"/>
      <w:r>
        <w:rPr>
          <w:rFonts w:ascii="Arial" w:hAnsi="Arial" w:cs="Arial"/>
          <w:lang w:val="en-US"/>
        </w:rPr>
        <w:t xml:space="preserve"> introduced not only new topics (e.g. Dickinson</w:t>
      </w:r>
      <w:r>
        <w:rPr>
          <w:rFonts w:ascii="Arial" w:hAnsi="Arial" w:cs="Arial"/>
          <w:iCs/>
          <w:lang w:val="en-US"/>
        </w:rPr>
        <w:t>’</w:t>
      </w:r>
      <w:r>
        <w:rPr>
          <w:rFonts w:ascii="Arial" w:hAnsi="Arial" w:cs="Arial"/>
          <w:lang w:val="en-US"/>
        </w:rPr>
        <w:t xml:space="preserve">s </w:t>
      </w:r>
      <w:r>
        <w:rPr>
          <w:rFonts w:ascii="Arial" w:hAnsi="Arial" w:cs="Arial"/>
        </w:rPr>
        <w:t>‟</w:t>
      </w:r>
      <w:r>
        <w:rPr>
          <w:rFonts w:ascii="Arial" w:hAnsi="Arial" w:cs="Arial"/>
          <w:lang w:val="en-US"/>
        </w:rPr>
        <w:t>sociopathic” poetry) but also new forms (Whitman</w:t>
      </w:r>
      <w:r>
        <w:rPr>
          <w:rFonts w:ascii="Arial" w:hAnsi="Arial" w:cs="Arial"/>
          <w:iCs/>
          <w:lang w:val="en-US"/>
        </w:rPr>
        <w:t>’</w:t>
      </w:r>
      <w:r>
        <w:rPr>
          <w:rFonts w:ascii="Arial" w:hAnsi="Arial" w:cs="Arial"/>
          <w:lang w:val="en-US"/>
        </w:rPr>
        <w:t xml:space="preserve">s </w:t>
      </w:r>
      <w:r>
        <w:rPr>
          <w:rFonts w:ascii="Arial" w:hAnsi="Arial" w:cs="Arial"/>
          <w:b/>
          <w:bCs/>
          <w:lang w:val="en-US"/>
        </w:rPr>
        <w:t xml:space="preserve">free verse </w:t>
      </w:r>
      <w:r>
        <w:rPr>
          <w:rFonts w:ascii="Arial" w:hAnsi="Arial" w:cs="Arial"/>
          <w:bCs/>
          <w:lang w:val="en-US"/>
        </w:rPr>
        <w:t>also called</w:t>
      </w:r>
      <w:r>
        <w:rPr>
          <w:rFonts w:ascii="Arial" w:hAnsi="Arial" w:cs="Arial"/>
          <w:lang w:val="en-US"/>
        </w:rPr>
        <w:t xml:space="preserve"> </w:t>
      </w:r>
      <w:r>
        <w:rPr>
          <w:rFonts w:ascii="Arial" w:hAnsi="Arial" w:cs="Arial"/>
          <w:b/>
          <w:bCs/>
          <w:i/>
          <w:iCs/>
          <w:lang w:val="en-US"/>
        </w:rPr>
        <w:t xml:space="preserve">verse </w:t>
      </w:r>
      <w:proofErr w:type="spellStart"/>
      <w:r>
        <w:rPr>
          <w:rFonts w:ascii="Arial" w:hAnsi="Arial" w:cs="Arial"/>
          <w:b/>
          <w:bCs/>
          <w:i/>
          <w:iCs/>
          <w:lang w:val="en-US"/>
        </w:rPr>
        <w:t>libre</w:t>
      </w:r>
      <w:proofErr w:type="spellEnd"/>
      <w:r>
        <w:rPr>
          <w:rFonts w:ascii="Arial" w:hAnsi="Arial" w:cs="Arial"/>
          <w:bCs/>
          <w:iCs/>
          <w:lang w:val="en-US"/>
        </w:rPr>
        <w:t xml:space="preserve">. Free verse </w:t>
      </w:r>
      <w:r>
        <w:rPr>
          <w:rFonts w:ascii="Arial" w:hAnsi="Arial" w:cs="Arial"/>
          <w:lang w:val="en-US"/>
        </w:rPr>
        <w:t xml:space="preserve">later made possible even more extreme forms poetry experimenting with </w:t>
      </w:r>
      <w:r>
        <w:rPr>
          <w:rFonts w:ascii="Arial" w:hAnsi="Arial" w:cs="Arial"/>
        </w:rPr>
        <w:t>‟</w:t>
      </w:r>
      <w:r>
        <w:rPr>
          <w:rFonts w:ascii="Arial" w:hAnsi="Arial" w:cs="Arial"/>
          <w:lang w:val="en-US"/>
        </w:rPr>
        <w:t xml:space="preserve">broken” syntax and unusual semantics of modernist poetry, such as: </w:t>
      </w:r>
    </w:p>
    <w:p w:rsidR="00340702" w:rsidRDefault="00340702" w:rsidP="00A936C8">
      <w:pPr>
        <w:numPr>
          <w:ilvl w:val="0"/>
          <w:numId w:val="2"/>
        </w:numPr>
        <w:autoSpaceDE w:val="0"/>
        <w:autoSpaceDN w:val="0"/>
        <w:adjustRightInd w:val="0"/>
        <w:jc w:val="both"/>
        <w:rPr>
          <w:rFonts w:ascii="Arial" w:hAnsi="Arial" w:cs="Arial"/>
          <w:lang w:val="en-US"/>
        </w:rPr>
      </w:pPr>
      <w:r>
        <w:rPr>
          <w:rFonts w:ascii="Arial" w:hAnsi="Arial" w:cs="Arial"/>
          <w:i/>
          <w:iCs/>
          <w:lang w:val="en-US"/>
        </w:rPr>
        <w:t>discontinuous narrative</w:t>
      </w:r>
      <w:r>
        <w:rPr>
          <w:rFonts w:ascii="Arial" w:hAnsi="Arial" w:cs="Arial"/>
          <w:lang w:val="en-US"/>
        </w:rPr>
        <w:t>,</w:t>
      </w:r>
    </w:p>
    <w:p w:rsidR="00340702" w:rsidRDefault="00340702" w:rsidP="00A936C8">
      <w:pPr>
        <w:numPr>
          <w:ilvl w:val="0"/>
          <w:numId w:val="2"/>
        </w:numPr>
        <w:autoSpaceDE w:val="0"/>
        <w:autoSpaceDN w:val="0"/>
        <w:adjustRightInd w:val="0"/>
        <w:jc w:val="both"/>
        <w:rPr>
          <w:rFonts w:ascii="Arial" w:hAnsi="Arial" w:cs="Arial"/>
          <w:lang w:val="en-US"/>
        </w:rPr>
      </w:pPr>
      <w:r>
        <w:rPr>
          <w:rFonts w:ascii="Arial" w:hAnsi="Arial" w:cs="Arial"/>
          <w:i/>
          <w:iCs/>
          <w:lang w:val="en-US"/>
        </w:rPr>
        <w:t xml:space="preserve"> juxtaposition </w:t>
      </w:r>
      <w:r>
        <w:rPr>
          <w:rFonts w:ascii="Arial" w:hAnsi="Arial" w:cs="Arial"/>
          <w:lang w:val="en-US"/>
        </w:rPr>
        <w:t>(contradiction of statements),</w:t>
      </w:r>
      <w:r>
        <w:rPr>
          <w:rFonts w:ascii="Arial" w:hAnsi="Arial" w:cs="Arial"/>
          <w:i/>
          <w:iCs/>
          <w:lang w:val="en-US"/>
        </w:rPr>
        <w:t xml:space="preserve"> </w:t>
      </w:r>
    </w:p>
    <w:p w:rsidR="00340702" w:rsidRDefault="00340702" w:rsidP="00A936C8">
      <w:pPr>
        <w:numPr>
          <w:ilvl w:val="0"/>
          <w:numId w:val="2"/>
        </w:numPr>
        <w:autoSpaceDE w:val="0"/>
        <w:autoSpaceDN w:val="0"/>
        <w:adjustRightInd w:val="0"/>
        <w:jc w:val="both"/>
        <w:rPr>
          <w:rFonts w:ascii="Arial" w:hAnsi="Arial" w:cs="Arial"/>
          <w:lang w:val="en-US"/>
        </w:rPr>
      </w:pPr>
      <w:r>
        <w:rPr>
          <w:rFonts w:ascii="Arial" w:hAnsi="Arial" w:cs="Arial"/>
          <w:i/>
          <w:iCs/>
          <w:lang w:val="en-US"/>
        </w:rPr>
        <w:t xml:space="preserve">intertextuality </w:t>
      </w:r>
      <w:r>
        <w:rPr>
          <w:rFonts w:ascii="Arial" w:hAnsi="Arial" w:cs="Arial"/>
          <w:lang w:val="en-US"/>
        </w:rPr>
        <w:t>(affecting the text</w:t>
      </w:r>
      <w:r>
        <w:rPr>
          <w:rFonts w:ascii="Arial" w:hAnsi="Arial" w:cs="Arial"/>
          <w:iCs/>
          <w:lang w:val="en-US"/>
        </w:rPr>
        <w:t>’</w:t>
      </w:r>
      <w:r>
        <w:rPr>
          <w:rFonts w:ascii="Arial" w:hAnsi="Arial" w:cs="Arial"/>
          <w:lang w:val="en-US"/>
        </w:rPr>
        <w:t xml:space="preserve">s meaning by some other text), </w:t>
      </w:r>
    </w:p>
    <w:p w:rsidR="00340702" w:rsidRDefault="00340702" w:rsidP="00A936C8">
      <w:pPr>
        <w:numPr>
          <w:ilvl w:val="0"/>
          <w:numId w:val="2"/>
        </w:numPr>
        <w:autoSpaceDE w:val="0"/>
        <w:autoSpaceDN w:val="0"/>
        <w:adjustRightInd w:val="0"/>
        <w:jc w:val="both"/>
        <w:rPr>
          <w:rFonts w:ascii="Arial" w:hAnsi="Arial" w:cs="Arial"/>
          <w:lang w:val="en-US"/>
        </w:rPr>
      </w:pPr>
      <w:r>
        <w:rPr>
          <w:rFonts w:ascii="Arial" w:hAnsi="Arial" w:cs="Arial"/>
          <w:i/>
          <w:iCs/>
          <w:lang w:val="en-US"/>
        </w:rPr>
        <w:t xml:space="preserve">fragmentation </w:t>
      </w:r>
      <w:r>
        <w:rPr>
          <w:rFonts w:ascii="Arial" w:hAnsi="Arial" w:cs="Arial"/>
          <w:lang w:val="en-US"/>
        </w:rPr>
        <w:t>(incomplete texts),</w:t>
      </w:r>
    </w:p>
    <w:p w:rsidR="00340702" w:rsidRDefault="00340702" w:rsidP="00A936C8">
      <w:pPr>
        <w:numPr>
          <w:ilvl w:val="0"/>
          <w:numId w:val="2"/>
        </w:numPr>
        <w:autoSpaceDE w:val="0"/>
        <w:autoSpaceDN w:val="0"/>
        <w:adjustRightInd w:val="0"/>
        <w:jc w:val="both"/>
        <w:rPr>
          <w:rFonts w:ascii="Arial" w:hAnsi="Arial" w:cs="Arial"/>
          <w:lang w:val="en-US"/>
        </w:rPr>
      </w:pPr>
      <w:proofErr w:type="gramStart"/>
      <w:r>
        <w:rPr>
          <w:rFonts w:ascii="Arial" w:hAnsi="Arial" w:cs="Arial"/>
          <w:i/>
          <w:iCs/>
          <w:lang w:val="en-US"/>
        </w:rPr>
        <w:lastRenderedPageBreak/>
        <w:t>parallax</w:t>
      </w:r>
      <w:proofErr w:type="gramEnd"/>
      <w:r>
        <w:rPr>
          <w:rFonts w:ascii="Arial" w:hAnsi="Arial" w:cs="Arial"/>
          <w:i/>
          <w:iCs/>
          <w:lang w:val="en-US"/>
        </w:rPr>
        <w:t xml:space="preserve"> </w:t>
      </w:r>
      <w:r>
        <w:rPr>
          <w:rFonts w:ascii="Arial" w:hAnsi="Arial" w:cs="Arial"/>
          <w:lang w:val="en-US"/>
        </w:rPr>
        <w:t xml:space="preserve">(multiple narrative points of view). </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Let us observe how some of these phenomena occur in Whitman</w:t>
      </w:r>
      <w:r>
        <w:rPr>
          <w:rFonts w:ascii="Arial" w:hAnsi="Arial" w:cs="Arial"/>
          <w:iCs/>
          <w:lang w:val="en-US"/>
        </w:rPr>
        <w:t>’</w:t>
      </w:r>
      <w:r>
        <w:rPr>
          <w:rFonts w:ascii="Arial" w:hAnsi="Arial" w:cs="Arial"/>
          <w:lang w:val="en-US"/>
        </w:rPr>
        <w:t xml:space="preserve">s free verse poem </w:t>
      </w:r>
      <w:r>
        <w:rPr>
          <w:rFonts w:ascii="Arial" w:hAnsi="Arial" w:cs="Arial"/>
          <w:i/>
          <w:iCs/>
          <w:lang w:val="en-US"/>
        </w:rPr>
        <w:t xml:space="preserve">As I </w:t>
      </w:r>
      <w:proofErr w:type="spellStart"/>
      <w:r>
        <w:rPr>
          <w:rFonts w:ascii="Arial" w:hAnsi="Arial" w:cs="Arial"/>
          <w:i/>
          <w:iCs/>
          <w:lang w:val="en-US"/>
        </w:rPr>
        <w:t>Ebb</w:t>
      </w:r>
      <w:r>
        <w:rPr>
          <w:rFonts w:ascii="Arial" w:hAnsi="Arial" w:cs="Arial"/>
          <w:iCs/>
          <w:lang w:val="en-US"/>
        </w:rPr>
        <w:t>’</w:t>
      </w:r>
      <w:r>
        <w:rPr>
          <w:rFonts w:ascii="Arial" w:hAnsi="Arial" w:cs="Arial"/>
          <w:i/>
          <w:iCs/>
          <w:lang w:val="en-US"/>
        </w:rPr>
        <w:t>d</w:t>
      </w:r>
      <w:proofErr w:type="spellEnd"/>
      <w:r>
        <w:rPr>
          <w:rFonts w:ascii="Arial" w:hAnsi="Arial" w:cs="Arial"/>
          <w:i/>
          <w:iCs/>
          <w:lang w:val="en-US"/>
        </w:rPr>
        <w:t xml:space="preserve"> With the </w:t>
      </w:r>
      <w:smartTag w:uri="urn:schemas-microsoft-com:office:smarttags" w:element="place">
        <w:smartTag w:uri="urn:schemas-microsoft-com:office:smarttags" w:element="PlaceType">
          <w:r>
            <w:rPr>
              <w:rFonts w:ascii="Arial" w:hAnsi="Arial" w:cs="Arial"/>
              <w:i/>
              <w:iCs/>
              <w:lang w:val="en-US"/>
            </w:rPr>
            <w:t>Ocean</w:t>
          </w:r>
        </w:smartTag>
        <w:r>
          <w:rPr>
            <w:rFonts w:ascii="Arial" w:hAnsi="Arial" w:cs="Arial"/>
            <w:i/>
            <w:iCs/>
            <w:lang w:val="en-US"/>
          </w:rPr>
          <w:t xml:space="preserve"> of </w:t>
        </w:r>
        <w:smartTag w:uri="urn:schemas-microsoft-com:office:smarttags" w:element="PlaceName">
          <w:r>
            <w:rPr>
              <w:rFonts w:ascii="Arial" w:hAnsi="Arial" w:cs="Arial"/>
              <w:i/>
              <w:iCs/>
              <w:lang w:val="en-US"/>
            </w:rPr>
            <w:t>Life</w:t>
          </w:r>
        </w:smartTag>
      </w:smartTag>
      <w:r>
        <w:rPr>
          <w:rFonts w:ascii="Arial" w:hAnsi="Arial" w:cs="Arial"/>
          <w:i/>
          <w:iCs/>
          <w:lang w:val="en-US"/>
        </w:rPr>
        <w:t xml:space="preserve"> </w:t>
      </w:r>
      <w:r>
        <w:rPr>
          <w:rFonts w:ascii="Arial" w:hAnsi="Arial" w:cs="Arial"/>
          <w:iCs/>
          <w:lang w:val="en-US"/>
        </w:rPr>
        <w:t>(1982)</w:t>
      </w:r>
      <w:r>
        <w:rPr>
          <w:rFonts w:ascii="Arial" w:hAnsi="Arial" w:cs="Arial"/>
          <w:lang w:val="en-US"/>
        </w:rPr>
        <w:t>:</w:t>
      </w:r>
    </w:p>
    <w:p w:rsidR="00340702" w:rsidRDefault="00340702" w:rsidP="00A936C8">
      <w:pPr>
        <w:autoSpaceDE w:val="0"/>
        <w:autoSpaceDN w:val="0"/>
        <w:adjustRightInd w:val="0"/>
        <w:jc w:val="both"/>
        <w:rPr>
          <w:rFonts w:ascii="Arial" w:hAnsi="Arial" w:cs="Arial"/>
          <w:i/>
          <w:iCs/>
          <w:lang w:val="en-US"/>
        </w:rPr>
      </w:pPr>
    </w:p>
    <w:p w:rsidR="00340702" w:rsidRDefault="00340702" w:rsidP="00A936C8">
      <w:pPr>
        <w:autoSpaceDE w:val="0"/>
        <w:autoSpaceDN w:val="0"/>
        <w:adjustRightInd w:val="0"/>
        <w:ind w:left="426"/>
        <w:jc w:val="both"/>
        <w:rPr>
          <w:rFonts w:ascii="Arial" w:hAnsi="Arial" w:cs="Arial"/>
          <w:lang w:val="en-US"/>
        </w:rPr>
      </w:pPr>
      <w:proofErr w:type="spellStart"/>
      <w:r>
        <w:rPr>
          <w:rFonts w:ascii="Arial" w:hAnsi="Arial" w:cs="Arial"/>
          <w:i/>
          <w:iCs/>
          <w:lang w:val="en-US"/>
        </w:rPr>
        <w:t>Oppress’d</w:t>
      </w:r>
      <w:proofErr w:type="spellEnd"/>
      <w:r>
        <w:rPr>
          <w:rFonts w:ascii="Arial" w:hAnsi="Arial" w:cs="Arial"/>
          <w:i/>
          <w:iCs/>
          <w:lang w:val="en-US"/>
        </w:rPr>
        <w:t xml:space="preserve"> with myself that I have dared to open my mouth,</w:t>
      </w:r>
    </w:p>
    <w:p w:rsidR="00340702" w:rsidRDefault="00340702" w:rsidP="00A936C8">
      <w:pPr>
        <w:autoSpaceDE w:val="0"/>
        <w:autoSpaceDN w:val="0"/>
        <w:adjustRightInd w:val="0"/>
        <w:ind w:left="426"/>
        <w:jc w:val="both"/>
        <w:rPr>
          <w:rFonts w:ascii="Arial" w:hAnsi="Arial" w:cs="Arial"/>
          <w:i/>
          <w:iCs/>
          <w:lang w:val="en-US"/>
        </w:rPr>
      </w:pPr>
      <w:r>
        <w:rPr>
          <w:rFonts w:ascii="Arial" w:hAnsi="Arial" w:cs="Arial"/>
          <w:i/>
          <w:iCs/>
          <w:lang w:val="en-US"/>
        </w:rPr>
        <w:t>Aware now that amid all that blab whose echoes recoil upon me I have not once had the least idea who or what I am,</w:t>
      </w:r>
    </w:p>
    <w:p w:rsidR="00340702" w:rsidRDefault="00340702" w:rsidP="00A936C8">
      <w:pPr>
        <w:autoSpaceDE w:val="0"/>
        <w:autoSpaceDN w:val="0"/>
        <w:adjustRightInd w:val="0"/>
        <w:ind w:left="426"/>
        <w:jc w:val="both"/>
        <w:rPr>
          <w:rFonts w:ascii="Arial" w:hAnsi="Arial" w:cs="Arial"/>
          <w:i/>
          <w:iCs/>
          <w:lang w:val="en-US"/>
        </w:rPr>
      </w:pPr>
      <w:r>
        <w:rPr>
          <w:rFonts w:ascii="Arial" w:hAnsi="Arial" w:cs="Arial"/>
          <w:i/>
          <w:iCs/>
          <w:lang w:val="en-US"/>
        </w:rPr>
        <w:t xml:space="preserve">But that before all my arrogant poems the real </w:t>
      </w:r>
      <w:proofErr w:type="gramStart"/>
      <w:r>
        <w:rPr>
          <w:rFonts w:ascii="Arial" w:hAnsi="Arial" w:cs="Arial"/>
          <w:i/>
          <w:iCs/>
          <w:lang w:val="en-US"/>
        </w:rPr>
        <w:t>Me</w:t>
      </w:r>
      <w:proofErr w:type="gramEnd"/>
      <w:r>
        <w:rPr>
          <w:rFonts w:ascii="Arial" w:hAnsi="Arial" w:cs="Arial"/>
          <w:i/>
          <w:iCs/>
          <w:lang w:val="en-US"/>
        </w:rPr>
        <w:t xml:space="preserve"> stands yet </w:t>
      </w:r>
      <w:proofErr w:type="spellStart"/>
      <w:r>
        <w:rPr>
          <w:rFonts w:ascii="Arial" w:hAnsi="Arial" w:cs="Arial"/>
          <w:i/>
          <w:iCs/>
          <w:lang w:val="en-US"/>
        </w:rPr>
        <w:t>untouch’d</w:t>
      </w:r>
      <w:proofErr w:type="spellEnd"/>
      <w:r>
        <w:rPr>
          <w:rFonts w:ascii="Arial" w:hAnsi="Arial" w:cs="Arial"/>
          <w:i/>
          <w:iCs/>
          <w:lang w:val="en-US"/>
        </w:rPr>
        <w:t xml:space="preserve">, untold, altogether </w:t>
      </w:r>
      <w:proofErr w:type="spellStart"/>
      <w:r>
        <w:rPr>
          <w:rFonts w:ascii="Arial" w:hAnsi="Arial" w:cs="Arial"/>
          <w:i/>
          <w:iCs/>
          <w:lang w:val="en-US"/>
        </w:rPr>
        <w:t>unreach’d</w:t>
      </w:r>
      <w:proofErr w:type="spellEnd"/>
      <w:r>
        <w:rPr>
          <w:rFonts w:ascii="Arial" w:hAnsi="Arial" w:cs="Arial"/>
          <w:i/>
          <w:iCs/>
          <w:lang w:val="en-US"/>
        </w:rPr>
        <w:t>,</w:t>
      </w:r>
    </w:p>
    <w:p w:rsidR="00340702" w:rsidRDefault="00340702" w:rsidP="00A936C8">
      <w:pPr>
        <w:autoSpaceDE w:val="0"/>
        <w:autoSpaceDN w:val="0"/>
        <w:adjustRightInd w:val="0"/>
        <w:ind w:left="426"/>
        <w:jc w:val="both"/>
        <w:rPr>
          <w:rFonts w:ascii="Arial" w:hAnsi="Arial" w:cs="Arial"/>
          <w:lang w:val="en-US"/>
        </w:rPr>
      </w:pPr>
      <w:r>
        <w:rPr>
          <w:rFonts w:ascii="Arial" w:hAnsi="Arial" w:cs="Arial"/>
          <w:lang w:val="en-US"/>
        </w:rPr>
        <w:t>[…]</w:t>
      </w:r>
    </w:p>
    <w:p w:rsidR="00340702" w:rsidRDefault="00340702" w:rsidP="00A936C8">
      <w:pPr>
        <w:autoSpaceDE w:val="0"/>
        <w:autoSpaceDN w:val="0"/>
        <w:adjustRightInd w:val="0"/>
        <w:ind w:left="426"/>
        <w:jc w:val="both"/>
        <w:rPr>
          <w:rFonts w:ascii="Arial" w:hAnsi="Arial" w:cs="Arial"/>
          <w:i/>
          <w:iCs/>
          <w:lang w:val="en-US"/>
        </w:rPr>
      </w:pPr>
      <w:r>
        <w:rPr>
          <w:rFonts w:ascii="Arial" w:hAnsi="Arial" w:cs="Arial"/>
          <w:i/>
          <w:iCs/>
          <w:lang w:val="en-US"/>
        </w:rPr>
        <w:t>I perceive I have not really understood anything, not a single object, and that no man ever can,</w:t>
      </w:r>
    </w:p>
    <w:p w:rsidR="00340702" w:rsidRDefault="00340702" w:rsidP="00A936C8">
      <w:pPr>
        <w:autoSpaceDE w:val="0"/>
        <w:autoSpaceDN w:val="0"/>
        <w:adjustRightInd w:val="0"/>
        <w:ind w:left="426"/>
        <w:jc w:val="both"/>
        <w:rPr>
          <w:rFonts w:ascii="Arial" w:hAnsi="Arial" w:cs="Arial"/>
          <w:i/>
          <w:iCs/>
          <w:lang w:val="en-US"/>
        </w:rPr>
      </w:pPr>
      <w:r>
        <w:rPr>
          <w:rFonts w:ascii="Arial" w:hAnsi="Arial" w:cs="Arial"/>
          <w:i/>
          <w:iCs/>
          <w:lang w:val="en-US"/>
        </w:rPr>
        <w:t>Nature here in sight of the sea taking advantage of me to dart upon me and sting me,</w:t>
      </w:r>
    </w:p>
    <w:p w:rsidR="00EB7E4A" w:rsidRDefault="00340702" w:rsidP="00A936C8">
      <w:pPr>
        <w:autoSpaceDE w:val="0"/>
        <w:autoSpaceDN w:val="0"/>
        <w:adjustRightInd w:val="0"/>
        <w:ind w:left="426"/>
        <w:jc w:val="both"/>
        <w:rPr>
          <w:rFonts w:ascii="Arial" w:hAnsi="Arial" w:cs="Arial"/>
          <w:lang w:val="en-US"/>
        </w:rPr>
      </w:pPr>
      <w:r>
        <w:rPr>
          <w:rFonts w:ascii="Arial" w:hAnsi="Arial" w:cs="Arial"/>
          <w:i/>
          <w:iCs/>
          <w:lang w:val="en-US"/>
        </w:rPr>
        <w:t xml:space="preserve">Because I have dared to open my mouth to sing at all. </w:t>
      </w:r>
      <w:r w:rsidR="00EB7E4A">
        <w:rPr>
          <w:rFonts w:ascii="Arial" w:hAnsi="Arial" w:cs="Arial"/>
          <w:lang w:val="en-US"/>
        </w:rPr>
        <w:t>[1, p. 1380].</w:t>
      </w:r>
    </w:p>
    <w:p w:rsidR="00340702" w:rsidRDefault="00340702" w:rsidP="00A936C8">
      <w:pPr>
        <w:autoSpaceDE w:val="0"/>
        <w:autoSpaceDN w:val="0"/>
        <w:adjustRightInd w:val="0"/>
        <w:ind w:left="426"/>
        <w:jc w:val="both"/>
        <w:rPr>
          <w:rFonts w:ascii="Arial" w:hAnsi="Arial" w:cs="Arial"/>
          <w:lang w:val="en-US"/>
        </w:rPr>
      </w:pPr>
    </w:p>
    <w:p w:rsidR="00340702" w:rsidRDefault="00340702" w:rsidP="00A936C8">
      <w:pPr>
        <w:autoSpaceDE w:val="0"/>
        <w:autoSpaceDN w:val="0"/>
        <w:adjustRightInd w:val="0"/>
        <w:jc w:val="both"/>
        <w:rPr>
          <w:rFonts w:ascii="Arial" w:hAnsi="Arial" w:cs="Arial"/>
          <w:i/>
          <w:iCs/>
          <w:sz w:val="20"/>
          <w:szCs w:val="20"/>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In this poem, the reader</w:t>
      </w:r>
      <w:r>
        <w:rPr>
          <w:rFonts w:ascii="Arial" w:hAnsi="Arial" w:cs="Arial"/>
          <w:iCs/>
          <w:lang w:val="en-US"/>
        </w:rPr>
        <w:t>’</w:t>
      </w:r>
      <w:r>
        <w:rPr>
          <w:rFonts w:ascii="Arial" w:hAnsi="Arial" w:cs="Arial"/>
          <w:lang w:val="en-US"/>
        </w:rPr>
        <w:t>s attention is first drawn to the irregularities of grammar and syntax. These include not only extremely long sentences and unrhymed endings of lines but also very un-</w:t>
      </w:r>
      <w:proofErr w:type="spellStart"/>
      <w:r>
        <w:rPr>
          <w:rFonts w:ascii="Arial" w:hAnsi="Arial" w:cs="Arial"/>
          <w:lang w:val="en-US"/>
        </w:rPr>
        <w:t>Englishlike</w:t>
      </w:r>
      <w:proofErr w:type="spellEnd"/>
      <w:r>
        <w:rPr>
          <w:rFonts w:ascii="Arial" w:hAnsi="Arial" w:cs="Arial"/>
          <w:lang w:val="en-US"/>
        </w:rPr>
        <w:t xml:space="preserve"> use of unfinished statements, beginning of a sentence with a preposition and conjunctions (</w:t>
      </w:r>
      <w:r>
        <w:rPr>
          <w:rFonts w:ascii="Arial" w:hAnsi="Arial" w:cs="Arial"/>
          <w:i/>
          <w:iCs/>
          <w:lang w:val="en-US"/>
        </w:rPr>
        <w:t xml:space="preserve">But, </w:t>
      </w:r>
      <w:proofErr w:type="gramStart"/>
      <w:r>
        <w:rPr>
          <w:rFonts w:ascii="Arial" w:hAnsi="Arial" w:cs="Arial"/>
          <w:i/>
          <w:iCs/>
          <w:lang w:val="en-US"/>
        </w:rPr>
        <w:t>Because</w:t>
      </w:r>
      <w:proofErr w:type="gramEnd"/>
      <w:r>
        <w:rPr>
          <w:rFonts w:ascii="Arial" w:hAnsi="Arial" w:cs="Arial"/>
          <w:lang w:val="en-US"/>
        </w:rPr>
        <w:t>), grammatically incorrect use of capital letters (</w:t>
      </w:r>
      <w:r>
        <w:rPr>
          <w:rFonts w:ascii="Arial" w:hAnsi="Arial" w:cs="Arial"/>
          <w:i/>
          <w:iCs/>
          <w:lang w:val="en-US"/>
        </w:rPr>
        <w:t>Me, Because</w:t>
      </w:r>
      <w:r>
        <w:rPr>
          <w:rFonts w:ascii="Arial" w:hAnsi="Arial" w:cs="Arial"/>
          <w:lang w:val="en-US"/>
        </w:rPr>
        <w:t xml:space="preserve">) and many others. These formal irregularities, however, are not deliberate—they focus attention on the theme of the piece, most intensely expressed in the lines: </w:t>
      </w:r>
      <w:r>
        <w:rPr>
          <w:rFonts w:ascii="Arial" w:hAnsi="Arial" w:cs="Arial"/>
        </w:rPr>
        <w:t>‟</w:t>
      </w:r>
      <w:r>
        <w:rPr>
          <w:rFonts w:ascii="Arial" w:hAnsi="Arial" w:cs="Arial"/>
          <w:lang w:val="en-US"/>
        </w:rPr>
        <w:t xml:space="preserve">I perceive I have not really understood anything, not a single object, and that no man ever can.” Here Whitman uses the fusion of </w:t>
      </w:r>
      <w:r>
        <w:rPr>
          <w:rFonts w:ascii="Arial" w:hAnsi="Arial" w:cs="Arial"/>
        </w:rPr>
        <w:t>‟</w:t>
      </w:r>
      <w:r>
        <w:rPr>
          <w:rFonts w:ascii="Arial" w:hAnsi="Arial" w:cs="Arial"/>
          <w:lang w:val="en-US"/>
        </w:rPr>
        <w:t>broken” form and verbally expressed doubts of what a man can ever know, undermining the overly optimistic Positivistic beliefs of his times.</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Free verse was and still is popular with British authors. </w:t>
      </w:r>
      <w:r>
        <w:rPr>
          <w:rFonts w:ascii="Arial" w:hAnsi="Arial" w:cs="Arial"/>
          <w:b/>
          <w:lang w:val="en-US"/>
        </w:rPr>
        <w:t>Thomas Stearns Eliot</w:t>
      </w:r>
      <w:r>
        <w:rPr>
          <w:rFonts w:ascii="Arial" w:hAnsi="Arial" w:cs="Arial"/>
          <w:lang w:val="en-US"/>
        </w:rPr>
        <w:t xml:space="preserve"> (1888—1965; born as an American citizen but naturalized as a British citizen at the age of 29) in his Modernist anti-war Nobel-prize-winning poem </w:t>
      </w:r>
      <w:r>
        <w:rPr>
          <w:rFonts w:ascii="Arial" w:hAnsi="Arial" w:cs="Arial"/>
          <w:i/>
          <w:iCs/>
          <w:lang w:val="en-US"/>
        </w:rPr>
        <w:t xml:space="preserve">The Waste Land </w:t>
      </w:r>
      <w:r>
        <w:rPr>
          <w:rFonts w:ascii="Arial" w:hAnsi="Arial" w:cs="Arial"/>
          <w:lang w:val="en-US"/>
        </w:rPr>
        <w:t>(1922) uses free verse, however, he combines it with a rhythmic (almost dialogue-like) exploration of the subject matter</w:t>
      </w:r>
      <w:r w:rsidR="00EB7E4A">
        <w:rPr>
          <w:rFonts w:ascii="Arial" w:hAnsi="Arial" w:cs="Arial"/>
          <w:lang w:val="en-US"/>
        </w:rPr>
        <w:t xml:space="preserve"> [2, p. 301]</w:t>
      </w:r>
      <w:r>
        <w:rPr>
          <w:rFonts w:ascii="Arial" w:hAnsi="Arial" w:cs="Arial"/>
          <w:lang w:val="en-US"/>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6002"/>
      </w:tblGrid>
      <w:tr w:rsidR="00340702" w:rsidRPr="00C40935" w:rsidTr="00340702">
        <w:trPr>
          <w:trHeight w:val="1"/>
          <w:jc w:val="center"/>
        </w:trPr>
        <w:tc>
          <w:tcPr>
            <w:tcW w:w="6002" w:type="dxa"/>
            <w:shd w:val="clear" w:color="auto" w:fill="FFFFFF"/>
            <w:vAlign w:val="center"/>
          </w:tcPr>
          <w:p w:rsidR="00340702" w:rsidRPr="00C40935" w:rsidRDefault="00340702" w:rsidP="00A936C8">
            <w:pPr>
              <w:autoSpaceDE w:val="0"/>
              <w:autoSpaceDN w:val="0"/>
              <w:adjustRightInd w:val="0"/>
              <w:rPr>
                <w:rFonts w:ascii="Arial" w:hAnsi="Arial" w:cs="Arial"/>
                <w:i/>
                <w:iCs/>
                <w:color w:val="000020"/>
                <w:sz w:val="20"/>
                <w:szCs w:val="20"/>
                <w:lang w:val="en-US"/>
              </w:rPr>
            </w:pPr>
          </w:p>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My nerves are bad to-night. Yes, bad. Stay with me.</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xml:space="preserve">Speak to me. </w:t>
            </w:r>
            <w:r w:rsidRPr="00C40935">
              <w:rPr>
                <w:rFonts w:ascii="Arial" w:hAnsi="Arial" w:cs="Arial"/>
                <w:i/>
                <w:sz w:val="20"/>
                <w:szCs w:val="20"/>
              </w:rPr>
              <w:t>‟</w:t>
            </w:r>
            <w:r w:rsidRPr="00C40935">
              <w:rPr>
                <w:rFonts w:ascii="Arial" w:hAnsi="Arial" w:cs="Arial"/>
                <w:i/>
                <w:iCs/>
                <w:color w:val="000020"/>
                <w:sz w:val="20"/>
                <w:szCs w:val="20"/>
                <w:lang w:val="en-US"/>
              </w:rPr>
              <w:t>Why do you never speak? Speak.</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What are you thinking of? What thinking? What?</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I never know what you are thinking. Think.”</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I think we are in rats’ alley</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Where the dead men lost their bones.</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sz w:val="20"/>
                <w:szCs w:val="20"/>
              </w:rPr>
              <w:t>‟</w:t>
            </w:r>
            <w:r w:rsidRPr="00C40935">
              <w:rPr>
                <w:rFonts w:ascii="Arial" w:hAnsi="Arial" w:cs="Arial"/>
                <w:i/>
                <w:iCs/>
                <w:color w:val="000020"/>
                <w:sz w:val="20"/>
                <w:szCs w:val="20"/>
                <w:lang w:val="en-US"/>
              </w:rPr>
              <w:t>What is that noise?”</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The wind under the door.</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sz w:val="20"/>
                <w:szCs w:val="20"/>
              </w:rPr>
              <w:t>‟</w:t>
            </w:r>
            <w:r w:rsidRPr="00C40935">
              <w:rPr>
                <w:rFonts w:ascii="Arial" w:hAnsi="Arial" w:cs="Arial"/>
                <w:i/>
                <w:iCs/>
                <w:color w:val="000020"/>
                <w:sz w:val="20"/>
                <w:szCs w:val="20"/>
                <w:lang w:val="en-US"/>
              </w:rPr>
              <w:t>What is that noise now? What is the wind doing?”</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Nothing again nothing.</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w:t>
            </w:r>
            <w:r w:rsidRPr="00C40935">
              <w:rPr>
                <w:rFonts w:ascii="Arial" w:hAnsi="Arial" w:cs="Arial"/>
                <w:i/>
                <w:sz w:val="20"/>
                <w:szCs w:val="20"/>
              </w:rPr>
              <w:t>‟</w:t>
            </w:r>
            <w:r w:rsidRPr="00C40935">
              <w:rPr>
                <w:rFonts w:ascii="Arial" w:hAnsi="Arial" w:cs="Arial"/>
                <w:i/>
                <w:iCs/>
                <w:color w:val="000020"/>
                <w:sz w:val="20"/>
                <w:szCs w:val="20"/>
                <w:lang w:val="en-US"/>
              </w:rPr>
              <w:t>Do</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You know nothing? Do you see nothing? Do you remember</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Nothing?”</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I remember</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iCs/>
                <w:color w:val="000020"/>
                <w:sz w:val="20"/>
                <w:szCs w:val="20"/>
                <w:lang w:val="en-US"/>
              </w:rPr>
              <w:t>                Those are pearls that were his eyes.</w:t>
            </w:r>
          </w:p>
        </w:tc>
      </w:tr>
      <w:tr w:rsidR="00340702" w:rsidRPr="00C40935" w:rsidTr="00340702">
        <w:trPr>
          <w:trHeight w:val="1"/>
          <w:jc w:val="center"/>
        </w:trPr>
        <w:tc>
          <w:tcPr>
            <w:tcW w:w="6002" w:type="dxa"/>
            <w:shd w:val="clear" w:color="auto" w:fill="FFFFFF"/>
            <w:vAlign w:val="center"/>
            <w:hideMark/>
          </w:tcPr>
          <w:p w:rsidR="00340702" w:rsidRPr="00C40935" w:rsidRDefault="00340702" w:rsidP="00A936C8">
            <w:pPr>
              <w:autoSpaceDE w:val="0"/>
              <w:autoSpaceDN w:val="0"/>
              <w:adjustRightInd w:val="0"/>
              <w:rPr>
                <w:rFonts w:ascii="Calibri" w:hAnsi="Calibri" w:cs="Calibri"/>
                <w:i/>
                <w:sz w:val="20"/>
                <w:szCs w:val="20"/>
                <w:lang w:val="en-US"/>
              </w:rPr>
            </w:pPr>
            <w:r w:rsidRPr="00C40935">
              <w:rPr>
                <w:rFonts w:ascii="Arial" w:hAnsi="Arial" w:cs="Arial"/>
                <w:i/>
                <w:sz w:val="20"/>
                <w:szCs w:val="20"/>
              </w:rPr>
              <w:t>‟</w:t>
            </w:r>
            <w:r w:rsidRPr="00C40935">
              <w:rPr>
                <w:rFonts w:ascii="Arial" w:hAnsi="Arial" w:cs="Arial"/>
                <w:i/>
                <w:iCs/>
                <w:color w:val="000020"/>
                <w:sz w:val="20"/>
                <w:szCs w:val="20"/>
                <w:lang w:val="en-US"/>
              </w:rPr>
              <w:t xml:space="preserve">Are you alive, or not? Is there nothing in your head?” </w:t>
            </w:r>
          </w:p>
        </w:tc>
      </w:tr>
      <w:tr w:rsidR="00340702" w:rsidRPr="00C40935" w:rsidTr="00340702">
        <w:trPr>
          <w:trHeight w:val="1"/>
          <w:jc w:val="center"/>
        </w:trPr>
        <w:tc>
          <w:tcPr>
            <w:tcW w:w="6002" w:type="dxa"/>
            <w:shd w:val="clear" w:color="auto" w:fill="FFFFFF"/>
            <w:vAlign w:val="center"/>
          </w:tcPr>
          <w:p w:rsidR="00340702" w:rsidRPr="00C40935" w:rsidRDefault="00340702" w:rsidP="00A936C8">
            <w:pPr>
              <w:autoSpaceDE w:val="0"/>
              <w:autoSpaceDN w:val="0"/>
              <w:adjustRightInd w:val="0"/>
              <w:rPr>
                <w:rFonts w:ascii="Arial" w:hAnsi="Arial" w:cs="Arial"/>
                <w:i/>
                <w:iCs/>
                <w:color w:val="000020"/>
                <w:sz w:val="20"/>
                <w:szCs w:val="20"/>
                <w:lang w:val="en-US"/>
              </w:rPr>
            </w:pPr>
            <w:r w:rsidRPr="00C40935">
              <w:rPr>
                <w:rFonts w:ascii="Arial" w:hAnsi="Arial" w:cs="Arial"/>
                <w:i/>
                <w:iCs/>
                <w:color w:val="000020"/>
                <w:sz w:val="20"/>
                <w:szCs w:val="20"/>
                <w:lang w:val="en-US"/>
              </w:rPr>
              <w:t xml:space="preserve">                                                         </w:t>
            </w:r>
          </w:p>
          <w:p w:rsidR="00340702" w:rsidRPr="00C40935" w:rsidRDefault="00340702" w:rsidP="00A936C8">
            <w:pPr>
              <w:autoSpaceDE w:val="0"/>
              <w:autoSpaceDN w:val="0"/>
              <w:adjustRightInd w:val="0"/>
              <w:rPr>
                <w:rFonts w:ascii="Calibri" w:hAnsi="Calibri" w:cs="Calibri"/>
                <w:i/>
                <w:sz w:val="20"/>
                <w:szCs w:val="20"/>
                <w:lang w:val="en-US"/>
              </w:rPr>
            </w:pPr>
          </w:p>
        </w:tc>
      </w:tr>
    </w:tbl>
    <w:p w:rsidR="00340702" w:rsidRDefault="00340702" w:rsidP="00A936C8">
      <w:pPr>
        <w:autoSpaceDE w:val="0"/>
        <w:autoSpaceDN w:val="0"/>
        <w:adjustRightInd w:val="0"/>
        <w:spacing w:after="120"/>
        <w:jc w:val="both"/>
        <w:rPr>
          <w:rFonts w:ascii="Arial" w:hAnsi="Arial" w:cs="Arial"/>
          <w:lang w:val="en-US"/>
        </w:rPr>
      </w:pPr>
      <w:r>
        <w:rPr>
          <w:rFonts w:ascii="Arial" w:hAnsi="Arial" w:cs="Arial"/>
          <w:lang w:val="en-US"/>
        </w:rPr>
        <w:lastRenderedPageBreak/>
        <w:t>As we can see in Eliot</w:t>
      </w:r>
      <w:r>
        <w:rPr>
          <w:rFonts w:ascii="Arial" w:hAnsi="Arial" w:cs="Arial"/>
          <w:iCs/>
          <w:lang w:val="en-US"/>
        </w:rPr>
        <w:t>’</w:t>
      </w:r>
      <w:r>
        <w:rPr>
          <w:rFonts w:ascii="Arial" w:hAnsi="Arial" w:cs="Arial"/>
          <w:lang w:val="en-US"/>
        </w:rPr>
        <w:t>s and Whitman</w:t>
      </w:r>
      <w:r>
        <w:rPr>
          <w:rFonts w:ascii="Arial" w:hAnsi="Arial" w:cs="Arial"/>
          <w:iCs/>
          <w:lang w:val="en-US"/>
        </w:rPr>
        <w:t>’</w:t>
      </w:r>
      <w:r>
        <w:rPr>
          <w:rFonts w:ascii="Arial" w:hAnsi="Arial" w:cs="Arial"/>
          <w:lang w:val="en-US"/>
        </w:rPr>
        <w:t xml:space="preserve">s poems, in free verse the rhythmic cadence is irregular and the rhyme is optional—it may or may not occur and it is used with more freedom. The lines are determined by the quality of the rhythm and not by the syllabic count. The free verse offers a great variety of subject matter and with its use of tone it can come out as rebellion against traditional English metrical patterning. </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Let us explore some other innovations in the traditional forms of poetry which, surprisingly, sometimes appeared more than a century ago and are still popular in so called </w:t>
      </w:r>
      <w:r>
        <w:rPr>
          <w:rFonts w:ascii="Arial" w:hAnsi="Arial" w:cs="Arial"/>
        </w:rPr>
        <w:t>‟</w:t>
      </w:r>
      <w:r>
        <w:rPr>
          <w:rFonts w:ascii="Arial" w:hAnsi="Arial" w:cs="Arial"/>
          <w:lang w:val="en-US"/>
        </w:rPr>
        <w:t xml:space="preserve">modern” and </w:t>
      </w:r>
      <w:r>
        <w:rPr>
          <w:rFonts w:ascii="Arial" w:hAnsi="Arial" w:cs="Arial"/>
        </w:rPr>
        <w:t>‟</w:t>
      </w:r>
      <w:r>
        <w:rPr>
          <w:rFonts w:ascii="Arial" w:hAnsi="Arial" w:cs="Arial"/>
          <w:lang w:val="en-US"/>
        </w:rPr>
        <w:t>ultra-modern” poetry.</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b/>
          <w:bCs/>
          <w:sz w:val="28"/>
          <w:szCs w:val="28"/>
          <w:lang w:val="en-US"/>
        </w:rPr>
      </w:pPr>
      <w:r>
        <w:rPr>
          <w:rFonts w:ascii="Arial" w:hAnsi="Arial" w:cs="Arial"/>
          <w:b/>
          <w:bCs/>
          <w:sz w:val="28"/>
          <w:szCs w:val="28"/>
          <w:lang w:val="en-US"/>
        </w:rPr>
        <w:t>Experiments with form and meaning</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With regard to the enormous variety of poetic experiments in modern poetry written in English, we have decided to divide poems according to the main experimental method used:</w:t>
      </w:r>
    </w:p>
    <w:p w:rsidR="00340702" w:rsidRDefault="00340702" w:rsidP="00A936C8">
      <w:pPr>
        <w:autoSpaceDE w:val="0"/>
        <w:autoSpaceDN w:val="0"/>
        <w:adjustRightInd w:val="0"/>
        <w:jc w:val="both"/>
        <w:rPr>
          <w:rFonts w:ascii="Arial" w:hAnsi="Arial" w:cs="Arial"/>
          <w:lang w:val="en-US"/>
        </w:rPr>
      </w:pPr>
    </w:p>
    <w:p w:rsidR="00340702" w:rsidRPr="00C40935" w:rsidRDefault="00340702" w:rsidP="00A936C8">
      <w:pPr>
        <w:autoSpaceDE w:val="0"/>
        <w:autoSpaceDN w:val="0"/>
        <w:adjustRightInd w:val="0"/>
        <w:jc w:val="both"/>
        <w:rPr>
          <w:rFonts w:ascii="Arial" w:hAnsi="Arial" w:cs="Arial"/>
          <w:bCs/>
          <w:lang w:val="en-US"/>
        </w:rPr>
      </w:pPr>
      <w:r w:rsidRPr="00C40935">
        <w:rPr>
          <w:rFonts w:ascii="Arial" w:hAnsi="Arial" w:cs="Arial"/>
          <w:bCs/>
          <w:lang w:val="en-US"/>
        </w:rPr>
        <w:t xml:space="preserve">Experiments with formal transcription of the poem, </w:t>
      </w:r>
      <w:r w:rsidRPr="00C40935">
        <w:rPr>
          <w:rFonts w:ascii="Arial" w:hAnsi="Arial" w:cs="Arial"/>
          <w:lang w:val="en-US"/>
        </w:rPr>
        <w:t xml:space="preserve">such as calligraphy, asemic writing and various forms of visual/concrete/shape poetry: calligrams, centos, diamantes, doggerels, found poems, limericks, acrostics and palindromes. Other experiments may include </w:t>
      </w:r>
      <w:r w:rsidRPr="00C40935">
        <w:rPr>
          <w:rFonts w:ascii="Arial" w:hAnsi="Arial" w:cs="Arial"/>
          <w:bCs/>
          <w:lang w:val="en-US"/>
        </w:rPr>
        <w:t xml:space="preserve">acoustic and formal experiments and even three-dimensional poetic experiments.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b/>
          <w:bCs/>
          <w:sz w:val="28"/>
          <w:szCs w:val="28"/>
          <w:lang w:val="en-US"/>
        </w:rPr>
      </w:pPr>
      <w:r>
        <w:rPr>
          <w:rFonts w:ascii="Arial" w:hAnsi="Arial" w:cs="Arial"/>
          <w:b/>
          <w:bCs/>
          <w:sz w:val="28"/>
          <w:szCs w:val="28"/>
          <w:lang w:val="en-US"/>
        </w:rPr>
        <w:t>Experiments with formal transcription of the poem</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Some of the very early experiments included experimenting with the formal transcription of the poem, raising thus the question, whether the shape of letters affects the meaning of the poem and, consequently, the emotional and intellectual impression it makes. Let us explore those kinds of poetry that use the graphic and visual aspect of the poem to put forward the semantic message to the reader.</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A traditional Eastern technique joining the semantic and visual impression of the text is called </w:t>
      </w:r>
      <w:r>
        <w:rPr>
          <w:rFonts w:ascii="Arial" w:hAnsi="Arial" w:cs="Arial"/>
          <w:b/>
          <w:bCs/>
          <w:lang w:val="en-US"/>
        </w:rPr>
        <w:t xml:space="preserve">calligraphy. </w:t>
      </w:r>
      <w:r>
        <w:rPr>
          <w:rFonts w:ascii="Arial" w:hAnsi="Arial" w:cs="Arial"/>
          <w:lang w:val="en-US"/>
        </w:rPr>
        <w:t xml:space="preserve">In contrast to neat calligraphy </w:t>
      </w:r>
      <w:r>
        <w:rPr>
          <w:rFonts w:ascii="Arial" w:hAnsi="Arial" w:cs="Arial"/>
          <w:b/>
          <w:bCs/>
          <w:lang w:val="en-US"/>
        </w:rPr>
        <w:t xml:space="preserve">asemic </w:t>
      </w:r>
      <w:r>
        <w:rPr>
          <w:rFonts w:ascii="Arial" w:hAnsi="Arial" w:cs="Arial"/>
          <w:lang w:val="en-US"/>
        </w:rPr>
        <w:t>(i.e.</w:t>
      </w:r>
      <w:r>
        <w:rPr>
          <w:rFonts w:ascii="Arial" w:hAnsi="Arial" w:cs="Arial"/>
          <w:b/>
          <w:bCs/>
          <w:lang w:val="en-US"/>
        </w:rPr>
        <w:t xml:space="preserve"> </w:t>
      </w:r>
      <w:r>
        <w:rPr>
          <w:rFonts w:ascii="Arial" w:hAnsi="Arial" w:cs="Arial"/>
          <w:bCs/>
          <w:lang w:val="en-US"/>
        </w:rPr>
        <w:t>nonsense,</w:t>
      </w:r>
      <w:r>
        <w:rPr>
          <w:rFonts w:ascii="Arial" w:hAnsi="Arial" w:cs="Arial"/>
          <w:b/>
          <w:bCs/>
          <w:lang w:val="en-US"/>
        </w:rPr>
        <w:t xml:space="preserve"> </w:t>
      </w:r>
      <w:r>
        <w:rPr>
          <w:rFonts w:ascii="Arial" w:hAnsi="Arial" w:cs="Arial"/>
          <w:lang w:val="en-US"/>
        </w:rPr>
        <w:t>having no specific semantic content)</w:t>
      </w:r>
      <w:r>
        <w:rPr>
          <w:rFonts w:ascii="Arial" w:hAnsi="Arial" w:cs="Arial"/>
          <w:b/>
          <w:bCs/>
          <w:lang w:val="en-US"/>
        </w:rPr>
        <w:t xml:space="preserve"> writing</w:t>
      </w:r>
      <w:r>
        <w:rPr>
          <w:rFonts w:ascii="Arial" w:hAnsi="Arial" w:cs="Arial"/>
          <w:lang w:val="en-US"/>
        </w:rPr>
        <w:t>, rejects the neatness of transcription and denotes a wordless, open semantic form of writing. Reading a poem is then similar to deducing the meaning of an abstract work of art. Some asemic writing includes pictograms or ideograms. Their meaning is sometimes readable (and sometimes not) through their shapes. When looking at asemic writing, the reader is hanging somewhere between reading and looking. Even though asemic writing has no verbal sense, it probably has a textual sense. Its calligraphic form may be understood through aesthetic intuition. Compare in following: calligraphy and asemic writing.</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center"/>
        <w:rPr>
          <w:rFonts w:ascii="Arial" w:hAnsi="Arial" w:cs="Arial"/>
          <w:lang w:val="en-US"/>
        </w:rPr>
      </w:pPr>
      <w:r>
        <w:rPr>
          <w:rFonts w:ascii="Calibri" w:hAnsi="Calibri" w:cs="Calibri"/>
          <w:noProof/>
          <w:sz w:val="22"/>
          <w:szCs w:val="22"/>
          <w:lang w:val="sk-SK" w:eastAsia="sk-SK"/>
        </w:rPr>
        <w:drawing>
          <wp:inline distT="0" distB="0" distL="0" distR="0" wp14:anchorId="1411A79D" wp14:editId="0457FB65">
            <wp:extent cx="2790825" cy="1939925"/>
            <wp:effectExtent l="0" t="0" r="9525" b="31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1939925"/>
                    </a:xfrm>
                    <a:prstGeom prst="rect">
                      <a:avLst/>
                    </a:prstGeom>
                    <a:noFill/>
                    <a:ln>
                      <a:noFill/>
                    </a:ln>
                  </pic:spPr>
                </pic:pic>
              </a:graphicData>
            </a:graphic>
          </wp:inline>
        </w:drawing>
      </w:r>
      <w:r>
        <w:rPr>
          <w:rFonts w:ascii="Arial" w:hAnsi="Arial" w:cs="Arial"/>
          <w:color w:val="000000"/>
          <w:sz w:val="20"/>
          <w:szCs w:val="20"/>
          <w:lang w:val="en-US"/>
        </w:rPr>
        <w:t xml:space="preserve"> </w:t>
      </w:r>
      <w:r>
        <w:rPr>
          <w:rFonts w:ascii="Arial" w:hAnsi="Arial" w:cs="Arial"/>
          <w:noProof/>
          <w:color w:val="000000"/>
          <w:sz w:val="20"/>
          <w:szCs w:val="20"/>
          <w:lang w:val="sk-SK" w:eastAsia="sk-SK"/>
        </w:rPr>
        <w:drawing>
          <wp:inline distT="0" distB="0" distL="0" distR="0" wp14:anchorId="3E53FE80" wp14:editId="37573FCE">
            <wp:extent cx="2901950" cy="160591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1950" cy="1605915"/>
                    </a:xfrm>
                    <a:prstGeom prst="rect">
                      <a:avLst/>
                    </a:prstGeom>
                    <a:noFill/>
                    <a:ln>
                      <a:noFill/>
                    </a:ln>
                  </pic:spPr>
                </pic:pic>
              </a:graphicData>
            </a:graphic>
          </wp:inline>
        </w:drawing>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lastRenderedPageBreak/>
        <w:t xml:space="preserve">      </w:t>
      </w:r>
    </w:p>
    <w:tbl>
      <w:tblPr>
        <w:tblW w:w="0" w:type="auto"/>
        <w:tblInd w:w="108" w:type="dxa"/>
        <w:tblLayout w:type="fixed"/>
        <w:tblLook w:val="04A0" w:firstRow="1" w:lastRow="0" w:firstColumn="1" w:lastColumn="0" w:noHBand="0" w:noVBand="1"/>
      </w:tblPr>
      <w:tblGrid>
        <w:gridCol w:w="3936"/>
        <w:gridCol w:w="425"/>
        <w:gridCol w:w="4999"/>
      </w:tblGrid>
      <w:tr w:rsidR="00340702" w:rsidTr="00340702">
        <w:trPr>
          <w:trHeight w:val="1"/>
        </w:trPr>
        <w:tc>
          <w:tcPr>
            <w:tcW w:w="3936" w:type="dxa"/>
            <w:shd w:val="clear" w:color="auto" w:fill="FFFFFF"/>
          </w:tcPr>
          <w:p w:rsidR="00340702" w:rsidRDefault="00340702" w:rsidP="00A936C8">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Chinese calligraphy (neat writing) written by Song Dynasty poet </w:t>
            </w:r>
            <w:proofErr w:type="spellStart"/>
            <w:r>
              <w:rPr>
                <w:rFonts w:ascii="Arial" w:hAnsi="Arial" w:cs="Arial"/>
                <w:sz w:val="20"/>
                <w:szCs w:val="20"/>
                <w:lang w:val="en-US"/>
              </w:rPr>
              <w:t>Mi</w:t>
            </w:r>
            <w:proofErr w:type="spellEnd"/>
            <w:r>
              <w:rPr>
                <w:rFonts w:ascii="Arial" w:hAnsi="Arial" w:cs="Arial"/>
                <w:sz w:val="20"/>
                <w:szCs w:val="20"/>
                <w:lang w:val="en-US"/>
              </w:rPr>
              <w:t xml:space="preserve"> Fu (A.D. 1051-1108). </w:t>
            </w:r>
            <w:r>
              <w:rPr>
                <w:rStyle w:val="editsection"/>
                <w:rFonts w:ascii="Arial" w:hAnsi="Arial" w:cs="Arial"/>
                <w:sz w:val="20"/>
                <w:szCs w:val="20"/>
              </w:rPr>
              <w:t>[</w:t>
            </w:r>
            <w:r w:rsidR="00EB7E4A">
              <w:rPr>
                <w:rStyle w:val="editsection"/>
                <w:rFonts w:ascii="Arial" w:hAnsi="Arial" w:cs="Arial"/>
                <w:sz w:val="20"/>
                <w:szCs w:val="20"/>
              </w:rPr>
              <w:t>3, p. 1</w:t>
            </w:r>
            <w:r>
              <w:rPr>
                <w:rStyle w:val="editsection"/>
                <w:rFonts w:ascii="Arial" w:hAnsi="Arial" w:cs="Arial"/>
                <w:sz w:val="20"/>
                <w:szCs w:val="20"/>
              </w:rPr>
              <w:t>]</w:t>
            </w:r>
          </w:p>
          <w:p w:rsidR="00340702" w:rsidRDefault="00340702" w:rsidP="00A936C8">
            <w:pPr>
              <w:autoSpaceDE w:val="0"/>
              <w:autoSpaceDN w:val="0"/>
              <w:adjustRightInd w:val="0"/>
              <w:jc w:val="both"/>
              <w:rPr>
                <w:rFonts w:ascii="Calibri" w:hAnsi="Calibri" w:cs="Calibri"/>
                <w:sz w:val="22"/>
                <w:szCs w:val="22"/>
                <w:lang w:val="en-US"/>
              </w:rPr>
            </w:pPr>
          </w:p>
        </w:tc>
        <w:tc>
          <w:tcPr>
            <w:tcW w:w="425" w:type="dxa"/>
            <w:shd w:val="clear" w:color="auto" w:fill="FFFFFF"/>
          </w:tcPr>
          <w:p w:rsidR="00340702" w:rsidRDefault="00340702" w:rsidP="00A936C8">
            <w:pPr>
              <w:autoSpaceDE w:val="0"/>
              <w:autoSpaceDN w:val="0"/>
              <w:adjustRightInd w:val="0"/>
              <w:jc w:val="both"/>
              <w:rPr>
                <w:rFonts w:ascii="Calibri" w:hAnsi="Calibri" w:cs="Calibri"/>
                <w:sz w:val="22"/>
                <w:szCs w:val="22"/>
                <w:lang w:val="en-US"/>
              </w:rPr>
            </w:pPr>
          </w:p>
        </w:tc>
        <w:tc>
          <w:tcPr>
            <w:tcW w:w="4999" w:type="dxa"/>
            <w:shd w:val="clear" w:color="auto" w:fill="FFFFFF"/>
            <w:hideMark/>
          </w:tcPr>
          <w:p w:rsidR="00340702" w:rsidRDefault="00340702" w:rsidP="00A936C8">
            <w:pPr>
              <w:autoSpaceDE w:val="0"/>
              <w:autoSpaceDN w:val="0"/>
              <w:adjustRightInd w:val="0"/>
              <w:jc w:val="both"/>
              <w:rPr>
                <w:rFonts w:ascii="Calibri" w:hAnsi="Calibri" w:cs="Calibri"/>
                <w:sz w:val="22"/>
                <w:szCs w:val="22"/>
                <w:lang w:val="en-US"/>
              </w:rPr>
            </w:pPr>
            <w:r>
              <w:rPr>
                <w:rFonts w:ascii="Arial" w:hAnsi="Arial" w:cs="Arial"/>
                <w:sz w:val="20"/>
                <w:szCs w:val="20"/>
                <w:lang w:val="en-US"/>
              </w:rPr>
              <w:t xml:space="preserve">Asemic (nonsense) writing by Henri </w:t>
            </w:r>
            <w:proofErr w:type="spellStart"/>
            <w:r>
              <w:rPr>
                <w:rFonts w:ascii="Arial" w:hAnsi="Arial" w:cs="Arial"/>
                <w:sz w:val="20"/>
                <w:szCs w:val="20"/>
                <w:lang w:val="en-US"/>
              </w:rPr>
              <w:t>Michaux</w:t>
            </w:r>
            <w:proofErr w:type="spellEnd"/>
            <w:r>
              <w:rPr>
                <w:rFonts w:ascii="Arial" w:hAnsi="Arial" w:cs="Arial"/>
                <w:sz w:val="20"/>
                <w:szCs w:val="20"/>
                <w:lang w:val="en-US"/>
              </w:rPr>
              <w:t xml:space="preserve"> Narration, 1927. </w:t>
            </w:r>
            <w:r>
              <w:rPr>
                <w:rStyle w:val="editsection"/>
                <w:rFonts w:ascii="Arial" w:hAnsi="Arial" w:cs="Arial"/>
                <w:sz w:val="20"/>
                <w:szCs w:val="20"/>
              </w:rPr>
              <w:t>[</w:t>
            </w:r>
            <w:r w:rsidR="00EB7E4A">
              <w:rPr>
                <w:rStyle w:val="editsection"/>
                <w:rFonts w:ascii="Arial" w:hAnsi="Arial" w:cs="Arial"/>
                <w:sz w:val="20"/>
                <w:szCs w:val="20"/>
              </w:rPr>
              <w:t>4, p. 1</w:t>
            </w:r>
            <w:r>
              <w:rPr>
                <w:rStyle w:val="editsection"/>
                <w:rFonts w:ascii="Arial" w:hAnsi="Arial" w:cs="Arial"/>
                <w:sz w:val="20"/>
                <w:szCs w:val="20"/>
              </w:rPr>
              <w:t>]</w:t>
            </w:r>
          </w:p>
        </w:tc>
      </w:tr>
    </w:tbl>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Asemic writing appears in international avant-garde literature and art. Artists have practiced this style of writing since the early 1970s, and later it earned popularity in various deciphered scripts and graffiti. Such a form of art has been made by poets, calligraphers, painters, writers and children all around the world. The meaning of asemic writing is open for everyone. Some modern asemic poets writing in English are Jim Wittenberg, Christopher Skinner and Tony </w:t>
      </w:r>
      <w:proofErr w:type="spellStart"/>
      <w:r>
        <w:rPr>
          <w:rFonts w:ascii="Arial" w:hAnsi="Arial" w:cs="Arial"/>
          <w:lang w:val="en-US"/>
        </w:rPr>
        <w:t>Burhouse</w:t>
      </w:r>
      <w:proofErr w:type="spellEnd"/>
      <w:r>
        <w:rPr>
          <w:rFonts w:ascii="Arial" w:hAnsi="Arial" w:cs="Arial"/>
          <w:lang w:val="en-US"/>
        </w:rPr>
        <w:t>.</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The physical shape of a poem plays an even more important role in so called </w:t>
      </w:r>
      <w:r>
        <w:rPr>
          <w:rFonts w:ascii="Arial" w:hAnsi="Arial" w:cs="Arial"/>
          <w:b/>
          <w:lang w:val="en-US"/>
        </w:rPr>
        <w:t>visual</w:t>
      </w:r>
      <w:r>
        <w:rPr>
          <w:rFonts w:ascii="Arial" w:hAnsi="Arial" w:cs="Arial"/>
          <w:lang w:val="en-US"/>
        </w:rPr>
        <w:t xml:space="preserve">, </w:t>
      </w:r>
      <w:r>
        <w:rPr>
          <w:rFonts w:ascii="Arial" w:hAnsi="Arial" w:cs="Arial"/>
          <w:b/>
          <w:bCs/>
          <w:lang w:val="en-US"/>
        </w:rPr>
        <w:t>concrete</w:t>
      </w:r>
      <w:r>
        <w:rPr>
          <w:rFonts w:ascii="Arial" w:hAnsi="Arial" w:cs="Arial"/>
          <w:lang w:val="en-US"/>
        </w:rPr>
        <w:t xml:space="preserve"> or </w:t>
      </w:r>
      <w:r>
        <w:rPr>
          <w:rFonts w:ascii="Arial" w:hAnsi="Arial" w:cs="Arial"/>
          <w:b/>
          <w:bCs/>
          <w:lang w:val="en-US"/>
        </w:rPr>
        <w:t>shape poetry</w:t>
      </w:r>
      <w:r>
        <w:rPr>
          <w:rFonts w:ascii="Arial" w:hAnsi="Arial" w:cs="Arial"/>
          <w:lang w:val="en-US"/>
        </w:rPr>
        <w:t>. Unlike asemic writing, concrete poetry uses meaningful, generally recognized sings (e.g. words) in unusual constellations to intensify the meaning of the poem. Among this type of poetry calligrams, centos, diamantes and doggerels stand out.</w:t>
      </w:r>
    </w:p>
    <w:p w:rsidR="00340702" w:rsidRDefault="00340702" w:rsidP="00A936C8">
      <w:pPr>
        <w:autoSpaceDE w:val="0"/>
        <w:autoSpaceDN w:val="0"/>
        <w:adjustRightInd w:val="0"/>
        <w:jc w:val="both"/>
        <w:rPr>
          <w:rFonts w:ascii="Arial" w:hAnsi="Arial" w:cs="Arial"/>
          <w:b/>
          <w:bCs/>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A </w:t>
      </w:r>
      <w:r>
        <w:rPr>
          <w:rFonts w:ascii="Arial" w:hAnsi="Arial" w:cs="Arial"/>
          <w:b/>
          <w:bCs/>
          <w:lang w:val="en-US"/>
        </w:rPr>
        <w:t xml:space="preserve">calligram </w:t>
      </w:r>
      <w:r>
        <w:rPr>
          <w:rFonts w:ascii="Arial" w:hAnsi="Arial" w:cs="Arial"/>
          <w:lang w:val="en-US"/>
        </w:rPr>
        <w:t xml:space="preserve">is a type of shape poetry that uses the form of the letters to add to the meaning. The writing or calligraphy is arranged in a way that creates a visual image. The image is a visual demonstration of the theme presented by the text of the poem. </w:t>
      </w:r>
    </w:p>
    <w:p w:rsidR="00340702" w:rsidRDefault="00340702" w:rsidP="00A936C8">
      <w:pPr>
        <w:autoSpaceDE w:val="0"/>
        <w:autoSpaceDN w:val="0"/>
        <w:adjustRightInd w:val="0"/>
        <w:spacing w:after="120"/>
        <w:jc w:val="both"/>
        <w:rPr>
          <w:rFonts w:ascii="Arial" w:hAnsi="Arial" w:cs="Arial"/>
          <w:iCs/>
          <w:lang w:val="en-US"/>
        </w:rPr>
      </w:pPr>
      <w:r>
        <w:rPr>
          <w:rFonts w:ascii="Arial" w:hAnsi="Arial" w:cs="Arial"/>
          <w:lang w:val="en-US"/>
        </w:rPr>
        <w:t xml:space="preserve">In </w:t>
      </w:r>
      <w:smartTag w:uri="urn:schemas-microsoft-com:office:smarttags" w:element="place">
        <w:smartTag w:uri="urn:schemas-microsoft-com:office:smarttags" w:element="country-region">
          <w:r>
            <w:rPr>
              <w:rFonts w:ascii="Arial" w:hAnsi="Arial" w:cs="Arial"/>
              <w:lang w:val="en-US"/>
            </w:rPr>
            <w:t>England</w:t>
          </w:r>
        </w:smartTag>
      </w:smartTag>
      <w:r>
        <w:rPr>
          <w:rFonts w:ascii="Arial" w:hAnsi="Arial" w:cs="Arial"/>
          <w:lang w:val="en-US"/>
        </w:rPr>
        <w:t>, the calligram-style of poetry was written long before the modern age. The 17</w:t>
      </w:r>
      <w:r>
        <w:rPr>
          <w:rFonts w:ascii="Arial" w:hAnsi="Arial" w:cs="Arial"/>
          <w:vertAlign w:val="superscript"/>
          <w:lang w:val="en-US"/>
        </w:rPr>
        <w:t>th</w:t>
      </w:r>
      <w:r>
        <w:rPr>
          <w:rFonts w:ascii="Arial" w:hAnsi="Arial" w:cs="Arial"/>
          <w:lang w:val="en-US"/>
        </w:rPr>
        <w:t xml:space="preserve"> century English poet, </w:t>
      </w:r>
      <w:r>
        <w:rPr>
          <w:rFonts w:ascii="Arial" w:hAnsi="Arial" w:cs="Arial"/>
          <w:b/>
          <w:lang w:val="en-US"/>
        </w:rPr>
        <w:t xml:space="preserve">George Herbert </w:t>
      </w:r>
      <w:r>
        <w:rPr>
          <w:rFonts w:ascii="Arial" w:hAnsi="Arial" w:cs="Arial"/>
          <w:lang w:val="en-US"/>
        </w:rPr>
        <w:t xml:space="preserve">(1593—1633), showed his liking for visual experiments in poetry in his poem </w:t>
      </w:r>
      <w:r>
        <w:rPr>
          <w:rFonts w:ascii="Arial" w:hAnsi="Arial" w:cs="Arial"/>
          <w:i/>
          <w:iCs/>
          <w:lang w:val="en-US"/>
        </w:rPr>
        <w:t>Easter Wings</w:t>
      </w:r>
      <w:r w:rsidR="00EB7E4A">
        <w:rPr>
          <w:rFonts w:ascii="Arial" w:hAnsi="Arial" w:cs="Arial"/>
          <w:i/>
          <w:iCs/>
          <w:lang w:val="en-US"/>
        </w:rPr>
        <w:t xml:space="preserve"> </w:t>
      </w:r>
      <w:r w:rsidR="00EB7E4A">
        <w:rPr>
          <w:rFonts w:ascii="Arial" w:hAnsi="Arial" w:cs="Arial"/>
          <w:lang w:val="en-US"/>
        </w:rPr>
        <w:t>[5, p. 1]</w:t>
      </w:r>
      <w:r>
        <w:rPr>
          <w:rFonts w:ascii="Arial" w:hAnsi="Arial" w:cs="Arial"/>
          <w:iCs/>
          <w:lang w:val="en-US"/>
        </w:rPr>
        <w:t>:</w:t>
      </w:r>
    </w:p>
    <w:p w:rsidR="00340702" w:rsidRPr="00A936C8" w:rsidRDefault="00340702" w:rsidP="00A936C8">
      <w:pPr>
        <w:spacing w:before="100" w:beforeAutospacing="1" w:after="100" w:afterAutospacing="1"/>
        <w:jc w:val="center"/>
        <w:outlineLvl w:val="0"/>
        <w:rPr>
          <w:rFonts w:ascii="Arial" w:hAnsi="Arial" w:cs="Arial"/>
          <w:bCs/>
          <w:kern w:val="36"/>
          <w:sz w:val="20"/>
          <w:szCs w:val="20"/>
          <w:lang w:val="sk-SK" w:eastAsia="sk-SK"/>
        </w:rPr>
      </w:pPr>
      <w:proofErr w:type="spellStart"/>
      <w:r w:rsidRPr="00A936C8">
        <w:rPr>
          <w:rFonts w:ascii="Arial" w:hAnsi="Arial" w:cs="Arial"/>
          <w:bCs/>
          <w:kern w:val="36"/>
          <w:sz w:val="20"/>
          <w:szCs w:val="20"/>
          <w:lang w:val="sk-SK" w:eastAsia="sk-SK"/>
        </w:rPr>
        <w:t>Easter</w:t>
      </w:r>
      <w:proofErr w:type="spellEnd"/>
      <w:r w:rsidRPr="00A936C8">
        <w:rPr>
          <w:rFonts w:ascii="Arial" w:hAnsi="Arial" w:cs="Arial"/>
          <w:bCs/>
          <w:kern w:val="36"/>
          <w:sz w:val="20"/>
          <w:szCs w:val="20"/>
          <w:lang w:val="sk-SK" w:eastAsia="sk-SK"/>
        </w:rPr>
        <w:t xml:space="preserve"> </w:t>
      </w:r>
      <w:proofErr w:type="spellStart"/>
      <w:r w:rsidRPr="00A936C8">
        <w:rPr>
          <w:rFonts w:ascii="Arial" w:hAnsi="Arial" w:cs="Arial"/>
          <w:bCs/>
          <w:kern w:val="36"/>
          <w:sz w:val="20"/>
          <w:szCs w:val="20"/>
          <w:lang w:val="sk-SK" w:eastAsia="sk-SK"/>
        </w:rPr>
        <w:t>Wings</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Lord, </w:t>
      </w:r>
      <w:proofErr w:type="spellStart"/>
      <w:r w:rsidRPr="00A936C8">
        <w:rPr>
          <w:rFonts w:ascii="Arial" w:hAnsi="Arial" w:cs="Arial"/>
          <w:sz w:val="20"/>
          <w:szCs w:val="20"/>
          <w:lang w:val="sk-SK" w:eastAsia="sk-SK"/>
        </w:rPr>
        <w:t>who</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createdst</w:t>
      </w:r>
      <w:proofErr w:type="spellEnd"/>
      <w:r w:rsidRPr="00A936C8">
        <w:rPr>
          <w:rFonts w:ascii="Arial" w:hAnsi="Arial" w:cs="Arial"/>
          <w:sz w:val="20"/>
          <w:szCs w:val="20"/>
          <w:lang w:val="sk-SK" w:eastAsia="sk-SK"/>
        </w:rPr>
        <w:t xml:space="preserve"> man in </w:t>
      </w:r>
      <w:proofErr w:type="spellStart"/>
      <w:r w:rsidRPr="00A936C8">
        <w:rPr>
          <w:rFonts w:ascii="Arial" w:hAnsi="Arial" w:cs="Arial"/>
          <w:sz w:val="20"/>
          <w:szCs w:val="20"/>
          <w:lang w:val="sk-SK" w:eastAsia="sk-SK"/>
        </w:rPr>
        <w:t>wealth</w:t>
      </w:r>
      <w:proofErr w:type="spellEnd"/>
      <w:r w:rsidRPr="00A936C8">
        <w:rPr>
          <w:rFonts w:ascii="Arial" w:hAnsi="Arial" w:cs="Arial"/>
          <w:sz w:val="20"/>
          <w:szCs w:val="20"/>
          <w:lang w:val="sk-SK" w:eastAsia="sk-SK"/>
        </w:rPr>
        <w:t xml:space="preserve"> and </w:t>
      </w:r>
      <w:proofErr w:type="spellStart"/>
      <w:r w:rsidRPr="00A936C8">
        <w:rPr>
          <w:rFonts w:ascii="Arial" w:hAnsi="Arial" w:cs="Arial"/>
          <w:sz w:val="20"/>
          <w:szCs w:val="20"/>
          <w:lang w:val="sk-SK" w:eastAsia="sk-SK"/>
        </w:rPr>
        <w:t>store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Though</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foolishly</w:t>
      </w:r>
      <w:proofErr w:type="spellEnd"/>
      <w:r w:rsidRPr="00A936C8">
        <w:rPr>
          <w:rFonts w:ascii="Arial" w:hAnsi="Arial" w:cs="Arial"/>
          <w:sz w:val="20"/>
          <w:szCs w:val="20"/>
          <w:lang w:val="sk-SK" w:eastAsia="sk-SK"/>
        </w:rPr>
        <w:t xml:space="preserve"> he </w:t>
      </w:r>
      <w:proofErr w:type="spellStart"/>
      <w:r w:rsidRPr="00A936C8">
        <w:rPr>
          <w:rFonts w:ascii="Arial" w:hAnsi="Arial" w:cs="Arial"/>
          <w:sz w:val="20"/>
          <w:szCs w:val="20"/>
          <w:lang w:val="sk-SK" w:eastAsia="sk-SK"/>
        </w:rPr>
        <w:t>lost</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same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Decaying</w:t>
      </w:r>
      <w:proofErr w:type="spellEnd"/>
      <w:r w:rsidRPr="00A936C8">
        <w:rPr>
          <w:rFonts w:ascii="Arial" w:hAnsi="Arial" w:cs="Arial"/>
          <w:sz w:val="20"/>
          <w:szCs w:val="20"/>
          <w:lang w:val="sk-SK" w:eastAsia="sk-SK"/>
        </w:rPr>
        <w:t xml:space="preserve"> more and more,</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Till</w:t>
      </w:r>
      <w:proofErr w:type="spellEnd"/>
      <w:r w:rsidRPr="00A936C8">
        <w:rPr>
          <w:rFonts w:ascii="Arial" w:hAnsi="Arial" w:cs="Arial"/>
          <w:sz w:val="20"/>
          <w:szCs w:val="20"/>
          <w:lang w:val="sk-SK" w:eastAsia="sk-SK"/>
        </w:rPr>
        <w:t xml:space="preserve"> he </w:t>
      </w:r>
      <w:proofErr w:type="spellStart"/>
      <w:r w:rsidRPr="00A936C8">
        <w:rPr>
          <w:rFonts w:ascii="Arial" w:hAnsi="Arial" w:cs="Arial"/>
          <w:sz w:val="20"/>
          <w:szCs w:val="20"/>
          <w:lang w:val="sk-SK" w:eastAsia="sk-SK"/>
        </w:rPr>
        <w:t>became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Most </w:t>
      </w:r>
      <w:proofErr w:type="spellStart"/>
      <w:r w:rsidRPr="00A936C8">
        <w:rPr>
          <w:rFonts w:ascii="Arial" w:hAnsi="Arial" w:cs="Arial"/>
          <w:sz w:val="20"/>
          <w:szCs w:val="20"/>
          <w:lang w:val="sk-SK" w:eastAsia="sk-SK"/>
        </w:rPr>
        <w:t>poore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With</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O let </w:t>
      </w:r>
      <w:proofErr w:type="spellStart"/>
      <w:r w:rsidRPr="00A936C8">
        <w:rPr>
          <w:rFonts w:ascii="Arial" w:hAnsi="Arial" w:cs="Arial"/>
          <w:sz w:val="20"/>
          <w:szCs w:val="20"/>
          <w:lang w:val="sk-SK" w:eastAsia="sk-SK"/>
        </w:rPr>
        <w:t>me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rise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As </w:t>
      </w:r>
      <w:proofErr w:type="spellStart"/>
      <w:r w:rsidRPr="00A936C8">
        <w:rPr>
          <w:rFonts w:ascii="Arial" w:hAnsi="Arial" w:cs="Arial"/>
          <w:sz w:val="20"/>
          <w:szCs w:val="20"/>
          <w:lang w:val="sk-SK" w:eastAsia="sk-SK"/>
        </w:rPr>
        <w:t>larks</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harmoniously</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And </w:t>
      </w:r>
      <w:proofErr w:type="spellStart"/>
      <w:r w:rsidRPr="00A936C8">
        <w:rPr>
          <w:rFonts w:ascii="Arial" w:hAnsi="Arial" w:cs="Arial"/>
          <w:sz w:val="20"/>
          <w:szCs w:val="20"/>
          <w:lang w:val="sk-SK" w:eastAsia="sk-SK"/>
        </w:rPr>
        <w:t>sing</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this</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day</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thy</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victories</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Then</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shall</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fall</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further</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flight</w:t>
      </w:r>
      <w:proofErr w:type="spellEnd"/>
      <w:r w:rsidRPr="00A936C8">
        <w:rPr>
          <w:rFonts w:ascii="Arial" w:hAnsi="Arial" w:cs="Arial"/>
          <w:sz w:val="20"/>
          <w:szCs w:val="20"/>
          <w:lang w:val="sk-SK" w:eastAsia="sk-SK"/>
        </w:rPr>
        <w:t xml:space="preserve"> in </w:t>
      </w:r>
      <w:proofErr w:type="spellStart"/>
      <w:r w:rsidRPr="00A936C8">
        <w:rPr>
          <w:rFonts w:ascii="Arial" w:hAnsi="Arial" w:cs="Arial"/>
          <w:sz w:val="20"/>
          <w:szCs w:val="20"/>
          <w:lang w:val="sk-SK" w:eastAsia="sk-SK"/>
        </w:rPr>
        <w:t>me</w:t>
      </w:r>
      <w:proofErr w:type="spellEnd"/>
      <w:r w:rsidRPr="00A936C8">
        <w:rPr>
          <w:rFonts w:ascii="Arial" w:hAnsi="Arial" w:cs="Arial"/>
          <w:sz w:val="20"/>
          <w:szCs w:val="20"/>
          <w:lang w:val="sk-SK" w:eastAsia="sk-SK"/>
        </w:rPr>
        <w:t>.</w:t>
      </w:r>
    </w:p>
    <w:p w:rsidR="00340702" w:rsidRPr="00A936C8" w:rsidRDefault="00340702" w:rsidP="00A936C8">
      <w:pPr>
        <w:jc w:val="center"/>
        <w:rPr>
          <w:rFonts w:ascii="Arial" w:hAnsi="Arial" w:cs="Arial"/>
          <w:sz w:val="20"/>
          <w:szCs w:val="20"/>
          <w:lang w:val="sk-SK" w:eastAsia="sk-SK"/>
        </w:rPr>
      </w:pPr>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My tender </w:t>
      </w:r>
      <w:proofErr w:type="spellStart"/>
      <w:r w:rsidRPr="00A936C8">
        <w:rPr>
          <w:rFonts w:ascii="Arial" w:hAnsi="Arial" w:cs="Arial"/>
          <w:sz w:val="20"/>
          <w:szCs w:val="20"/>
          <w:lang w:val="sk-SK" w:eastAsia="sk-SK"/>
        </w:rPr>
        <w:t>age</w:t>
      </w:r>
      <w:proofErr w:type="spellEnd"/>
      <w:r w:rsidRPr="00A936C8">
        <w:rPr>
          <w:rFonts w:ascii="Arial" w:hAnsi="Arial" w:cs="Arial"/>
          <w:sz w:val="20"/>
          <w:szCs w:val="20"/>
          <w:lang w:val="sk-SK" w:eastAsia="sk-SK"/>
        </w:rPr>
        <w:t xml:space="preserve"> in </w:t>
      </w:r>
      <w:proofErr w:type="spellStart"/>
      <w:r w:rsidRPr="00A936C8">
        <w:rPr>
          <w:rFonts w:ascii="Arial" w:hAnsi="Arial" w:cs="Arial"/>
          <w:sz w:val="20"/>
          <w:szCs w:val="20"/>
          <w:lang w:val="sk-SK" w:eastAsia="sk-SK"/>
        </w:rPr>
        <w:t>sorrow</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did</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beginne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And </w:t>
      </w:r>
      <w:proofErr w:type="spellStart"/>
      <w:r w:rsidRPr="00A936C8">
        <w:rPr>
          <w:rFonts w:ascii="Arial" w:hAnsi="Arial" w:cs="Arial"/>
          <w:sz w:val="20"/>
          <w:szCs w:val="20"/>
          <w:lang w:val="sk-SK" w:eastAsia="sk-SK"/>
        </w:rPr>
        <w:t>still</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with</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sicknesses</w:t>
      </w:r>
      <w:proofErr w:type="spellEnd"/>
      <w:r w:rsidRPr="00A936C8">
        <w:rPr>
          <w:rFonts w:ascii="Arial" w:hAnsi="Arial" w:cs="Arial"/>
          <w:sz w:val="20"/>
          <w:szCs w:val="20"/>
          <w:lang w:val="sk-SK" w:eastAsia="sk-SK"/>
        </w:rPr>
        <w:t xml:space="preserve"> and </w:t>
      </w:r>
      <w:proofErr w:type="spellStart"/>
      <w:r w:rsidRPr="00A936C8">
        <w:rPr>
          <w:rFonts w:ascii="Arial" w:hAnsi="Arial" w:cs="Arial"/>
          <w:sz w:val="20"/>
          <w:szCs w:val="20"/>
          <w:lang w:val="sk-SK" w:eastAsia="sk-SK"/>
        </w:rPr>
        <w:t>shame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Thou</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didst</w:t>
      </w:r>
      <w:proofErr w:type="spellEnd"/>
      <w:r w:rsidRPr="00A936C8">
        <w:rPr>
          <w:rFonts w:ascii="Arial" w:hAnsi="Arial" w:cs="Arial"/>
          <w:sz w:val="20"/>
          <w:szCs w:val="20"/>
          <w:lang w:val="sk-SK" w:eastAsia="sk-SK"/>
        </w:rPr>
        <w:t xml:space="preserve"> so </w:t>
      </w:r>
      <w:proofErr w:type="spellStart"/>
      <w:r w:rsidRPr="00A936C8">
        <w:rPr>
          <w:rFonts w:ascii="Arial" w:hAnsi="Arial" w:cs="Arial"/>
          <w:sz w:val="20"/>
          <w:szCs w:val="20"/>
          <w:lang w:val="sk-SK" w:eastAsia="sk-SK"/>
        </w:rPr>
        <w:t>punish</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sinne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That</w:t>
      </w:r>
      <w:proofErr w:type="spellEnd"/>
      <w:r w:rsidRPr="00A936C8">
        <w:rPr>
          <w:rFonts w:ascii="Arial" w:hAnsi="Arial" w:cs="Arial"/>
          <w:sz w:val="20"/>
          <w:szCs w:val="20"/>
          <w:lang w:val="sk-SK" w:eastAsia="sk-SK"/>
        </w:rPr>
        <w:t xml:space="preserve"> I </w:t>
      </w:r>
      <w:proofErr w:type="spellStart"/>
      <w:r w:rsidRPr="00A936C8">
        <w:rPr>
          <w:rFonts w:ascii="Arial" w:hAnsi="Arial" w:cs="Arial"/>
          <w:sz w:val="20"/>
          <w:szCs w:val="20"/>
          <w:lang w:val="sk-SK" w:eastAsia="sk-SK"/>
        </w:rPr>
        <w:t>became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Most </w:t>
      </w:r>
      <w:proofErr w:type="spellStart"/>
      <w:r w:rsidRPr="00A936C8">
        <w:rPr>
          <w:rFonts w:ascii="Arial" w:hAnsi="Arial" w:cs="Arial"/>
          <w:sz w:val="20"/>
          <w:szCs w:val="20"/>
          <w:lang w:val="sk-SK" w:eastAsia="sk-SK"/>
        </w:rPr>
        <w:t>thinne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With</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thee</w:t>
      </w:r>
      <w:proofErr w:type="spellEnd"/>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Let </w:t>
      </w:r>
      <w:proofErr w:type="spellStart"/>
      <w:r w:rsidRPr="00A936C8">
        <w:rPr>
          <w:rFonts w:ascii="Arial" w:hAnsi="Arial" w:cs="Arial"/>
          <w:sz w:val="20"/>
          <w:szCs w:val="20"/>
          <w:lang w:val="sk-SK" w:eastAsia="sk-SK"/>
        </w:rPr>
        <w:t>me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combine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r w:rsidRPr="00A936C8">
        <w:rPr>
          <w:rFonts w:ascii="Arial" w:hAnsi="Arial" w:cs="Arial"/>
          <w:sz w:val="20"/>
          <w:szCs w:val="20"/>
          <w:lang w:val="sk-SK" w:eastAsia="sk-SK"/>
        </w:rPr>
        <w:t xml:space="preserve">And </w:t>
      </w:r>
      <w:proofErr w:type="spellStart"/>
      <w:r w:rsidRPr="00A936C8">
        <w:rPr>
          <w:rFonts w:ascii="Arial" w:hAnsi="Arial" w:cs="Arial"/>
          <w:sz w:val="20"/>
          <w:szCs w:val="20"/>
          <w:lang w:val="sk-SK" w:eastAsia="sk-SK"/>
        </w:rPr>
        <w:t>feel</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thy</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victorie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Fonts w:ascii="Arial" w:hAnsi="Arial" w:cs="Arial"/>
          <w:sz w:val="20"/>
          <w:szCs w:val="20"/>
          <w:lang w:val="sk-SK" w:eastAsia="sk-SK"/>
        </w:rPr>
      </w:pPr>
      <w:proofErr w:type="spellStart"/>
      <w:r w:rsidRPr="00A936C8">
        <w:rPr>
          <w:rFonts w:ascii="Arial" w:hAnsi="Arial" w:cs="Arial"/>
          <w:sz w:val="20"/>
          <w:szCs w:val="20"/>
          <w:lang w:val="sk-SK" w:eastAsia="sk-SK"/>
        </w:rPr>
        <w:t>For</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if</w:t>
      </w:r>
      <w:proofErr w:type="spellEnd"/>
      <w:r w:rsidRPr="00A936C8">
        <w:rPr>
          <w:rFonts w:ascii="Arial" w:hAnsi="Arial" w:cs="Arial"/>
          <w:sz w:val="20"/>
          <w:szCs w:val="20"/>
          <w:lang w:val="sk-SK" w:eastAsia="sk-SK"/>
        </w:rPr>
        <w:t xml:space="preserve"> I </w:t>
      </w:r>
      <w:proofErr w:type="spellStart"/>
      <w:r w:rsidRPr="00A936C8">
        <w:rPr>
          <w:rFonts w:ascii="Arial" w:hAnsi="Arial" w:cs="Arial"/>
          <w:sz w:val="20"/>
          <w:szCs w:val="20"/>
          <w:lang w:val="sk-SK" w:eastAsia="sk-SK"/>
        </w:rPr>
        <w:t>imp</w:t>
      </w:r>
      <w:proofErr w:type="spellEnd"/>
      <w:r w:rsidRPr="00A936C8">
        <w:rPr>
          <w:rFonts w:ascii="Arial" w:hAnsi="Arial" w:cs="Arial"/>
          <w:sz w:val="20"/>
          <w:szCs w:val="20"/>
          <w:lang w:val="sk-SK" w:eastAsia="sk-SK"/>
        </w:rPr>
        <w:t xml:space="preserve"> my </w:t>
      </w:r>
      <w:proofErr w:type="spellStart"/>
      <w:r w:rsidRPr="00A936C8">
        <w:rPr>
          <w:rFonts w:ascii="Arial" w:hAnsi="Arial" w:cs="Arial"/>
          <w:sz w:val="20"/>
          <w:szCs w:val="20"/>
          <w:lang w:val="sk-SK" w:eastAsia="sk-SK"/>
        </w:rPr>
        <w:t>wing</w:t>
      </w:r>
      <w:proofErr w:type="spellEnd"/>
      <w:r w:rsidRPr="00A936C8">
        <w:rPr>
          <w:rFonts w:ascii="Arial" w:hAnsi="Arial" w:cs="Arial"/>
          <w:sz w:val="20"/>
          <w:szCs w:val="20"/>
          <w:lang w:val="sk-SK" w:eastAsia="sk-SK"/>
        </w:rPr>
        <w:t xml:space="preserve"> on </w:t>
      </w:r>
      <w:proofErr w:type="spellStart"/>
      <w:r w:rsidRPr="00A936C8">
        <w:rPr>
          <w:rFonts w:ascii="Arial" w:hAnsi="Arial" w:cs="Arial"/>
          <w:sz w:val="20"/>
          <w:szCs w:val="20"/>
          <w:lang w:val="sk-SK" w:eastAsia="sk-SK"/>
        </w:rPr>
        <w:t>thine</w:t>
      </w:r>
      <w:proofErr w:type="spellEnd"/>
      <w:r w:rsidRPr="00A936C8">
        <w:rPr>
          <w:rFonts w:ascii="Arial" w:hAnsi="Arial" w:cs="Arial"/>
          <w:sz w:val="20"/>
          <w:szCs w:val="20"/>
          <w:lang w:val="sk-SK" w:eastAsia="sk-SK"/>
        </w:rPr>
        <w:t>,</w:t>
      </w:r>
    </w:p>
    <w:p w:rsidR="00340702" w:rsidRPr="00A936C8" w:rsidRDefault="00340702" w:rsidP="00A936C8">
      <w:pPr>
        <w:ind w:hanging="240"/>
        <w:jc w:val="center"/>
        <w:rPr>
          <w:rStyle w:val="editsection"/>
          <w:sz w:val="20"/>
          <w:szCs w:val="20"/>
        </w:rPr>
      </w:pPr>
      <w:proofErr w:type="spellStart"/>
      <w:r w:rsidRPr="00A936C8">
        <w:rPr>
          <w:rFonts w:ascii="Arial" w:hAnsi="Arial" w:cs="Arial"/>
          <w:sz w:val="20"/>
          <w:szCs w:val="20"/>
          <w:lang w:val="sk-SK" w:eastAsia="sk-SK"/>
        </w:rPr>
        <w:t>Affliction</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shall</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advance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the</w:t>
      </w:r>
      <w:proofErr w:type="spellEnd"/>
      <w:r w:rsidRPr="00A936C8">
        <w:rPr>
          <w:rFonts w:ascii="Arial" w:hAnsi="Arial" w:cs="Arial"/>
          <w:sz w:val="20"/>
          <w:szCs w:val="20"/>
          <w:lang w:val="sk-SK" w:eastAsia="sk-SK"/>
        </w:rPr>
        <w:t xml:space="preserve"> </w:t>
      </w:r>
      <w:proofErr w:type="spellStart"/>
      <w:r w:rsidRPr="00A936C8">
        <w:rPr>
          <w:rFonts w:ascii="Arial" w:hAnsi="Arial" w:cs="Arial"/>
          <w:sz w:val="20"/>
          <w:szCs w:val="20"/>
          <w:lang w:val="sk-SK" w:eastAsia="sk-SK"/>
        </w:rPr>
        <w:t>flight</w:t>
      </w:r>
      <w:proofErr w:type="spellEnd"/>
      <w:r w:rsidRPr="00A936C8">
        <w:rPr>
          <w:rFonts w:ascii="Arial" w:hAnsi="Arial" w:cs="Arial"/>
          <w:sz w:val="20"/>
          <w:szCs w:val="20"/>
          <w:lang w:val="sk-SK" w:eastAsia="sk-SK"/>
        </w:rPr>
        <w:t xml:space="preserve"> in </w:t>
      </w:r>
      <w:proofErr w:type="spellStart"/>
      <w:r w:rsidRPr="00A936C8">
        <w:rPr>
          <w:rFonts w:ascii="Arial" w:hAnsi="Arial" w:cs="Arial"/>
          <w:sz w:val="20"/>
          <w:szCs w:val="20"/>
          <w:lang w:val="sk-SK" w:eastAsia="sk-SK"/>
        </w:rPr>
        <w:t>me</w:t>
      </w:r>
      <w:proofErr w:type="spellEnd"/>
      <w:r w:rsidRPr="00A936C8">
        <w:rPr>
          <w:rFonts w:ascii="Arial" w:hAnsi="Arial" w:cs="Arial"/>
          <w:sz w:val="20"/>
          <w:szCs w:val="20"/>
          <w:lang w:val="sk-SK" w:eastAsia="sk-SK"/>
        </w:rPr>
        <w:t xml:space="preserve">. </w:t>
      </w:r>
      <w:r w:rsidRPr="00A936C8">
        <w:rPr>
          <w:rStyle w:val="editsection"/>
          <w:rFonts w:ascii="Arial" w:hAnsi="Arial" w:cs="Arial"/>
          <w:sz w:val="20"/>
          <w:szCs w:val="20"/>
        </w:rPr>
        <w:t>[24]</w:t>
      </w:r>
    </w:p>
    <w:p w:rsidR="00340702" w:rsidRDefault="00340702" w:rsidP="00A936C8">
      <w:pPr>
        <w:ind w:hanging="240"/>
        <w:jc w:val="center"/>
        <w:rPr>
          <w:rStyle w:val="editsection"/>
          <w:rFonts w:ascii="Arial" w:hAnsi="Arial" w:cs="Arial"/>
          <w:sz w:val="20"/>
          <w:szCs w:val="20"/>
        </w:rPr>
      </w:pPr>
    </w:p>
    <w:p w:rsidR="00340702" w:rsidRDefault="00340702" w:rsidP="00A936C8">
      <w:pPr>
        <w:ind w:hanging="240"/>
        <w:jc w:val="both"/>
        <w:rPr>
          <w:rStyle w:val="editsection"/>
          <w:rFonts w:ascii="Arial" w:hAnsi="Arial" w:cs="Arial"/>
        </w:rPr>
      </w:pPr>
    </w:p>
    <w:p w:rsidR="00340702" w:rsidRDefault="00340702" w:rsidP="00A936C8">
      <w:pPr>
        <w:ind w:hanging="240"/>
        <w:jc w:val="both"/>
        <w:rPr>
          <w:lang w:val="sk-SK" w:eastAsia="sk-SK"/>
        </w:rPr>
      </w:pPr>
      <w:r>
        <w:rPr>
          <w:rStyle w:val="editsection"/>
          <w:rFonts w:ascii="Arial" w:hAnsi="Arial" w:cs="Arial"/>
        </w:rPr>
        <w:t>When printed on a page, the poem resembled butterfly</w:t>
      </w:r>
      <w:r>
        <w:rPr>
          <w:rFonts w:ascii="Arial" w:hAnsi="Arial" w:cs="Arial"/>
          <w:iCs/>
          <w:lang w:val="en-US"/>
        </w:rPr>
        <w:t>’</w:t>
      </w:r>
      <w:r>
        <w:rPr>
          <w:rFonts w:ascii="Arial" w:hAnsi="Arial" w:cs="Arial"/>
          <w:lang w:val="en-US"/>
        </w:rPr>
        <w:t>s</w:t>
      </w:r>
      <w:r>
        <w:rPr>
          <w:rStyle w:val="editsection"/>
          <w:rFonts w:ascii="Arial" w:hAnsi="Arial" w:cs="Arial"/>
        </w:rPr>
        <w:t xml:space="preserve"> wings even more intensely:</w:t>
      </w:r>
    </w:p>
    <w:p w:rsidR="00340702" w:rsidRDefault="00340702" w:rsidP="00A936C8">
      <w:pPr>
        <w:autoSpaceDE w:val="0"/>
        <w:autoSpaceDN w:val="0"/>
        <w:adjustRightInd w:val="0"/>
        <w:spacing w:after="120"/>
        <w:jc w:val="both"/>
        <w:rPr>
          <w:rFonts w:ascii="Arial" w:hAnsi="Arial" w:cs="Arial"/>
          <w:lang w:val="en-US"/>
        </w:rPr>
      </w:pPr>
    </w:p>
    <w:p w:rsidR="00340702" w:rsidRDefault="00340702" w:rsidP="00A936C8">
      <w:pPr>
        <w:autoSpaceDE w:val="0"/>
        <w:autoSpaceDN w:val="0"/>
        <w:adjustRightInd w:val="0"/>
        <w:spacing w:after="120"/>
        <w:jc w:val="center"/>
        <w:rPr>
          <w:rFonts w:ascii="Arial" w:hAnsi="Arial" w:cs="Arial"/>
          <w:lang w:val="en-US"/>
        </w:rPr>
      </w:pPr>
      <w:r>
        <w:rPr>
          <w:rFonts w:ascii="Calibri" w:hAnsi="Calibri" w:cs="Calibri"/>
          <w:noProof/>
          <w:sz w:val="22"/>
          <w:szCs w:val="22"/>
          <w:lang w:val="sk-SK" w:eastAsia="sk-SK"/>
        </w:rPr>
        <w:lastRenderedPageBreak/>
        <w:drawing>
          <wp:inline distT="0" distB="0" distL="0" distR="0" wp14:anchorId="29378A5E" wp14:editId="52C40B65">
            <wp:extent cx="3037398" cy="2558206"/>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565" cy="2558347"/>
                    </a:xfrm>
                    <a:prstGeom prst="rect">
                      <a:avLst/>
                    </a:prstGeom>
                    <a:noFill/>
                    <a:ln>
                      <a:noFill/>
                    </a:ln>
                  </pic:spPr>
                </pic:pic>
              </a:graphicData>
            </a:graphic>
          </wp:inline>
        </w:drawing>
      </w:r>
    </w:p>
    <w:p w:rsidR="00340702" w:rsidRDefault="00340702" w:rsidP="00A936C8">
      <w:pPr>
        <w:autoSpaceDE w:val="0"/>
        <w:autoSpaceDN w:val="0"/>
        <w:adjustRightInd w:val="0"/>
        <w:spacing w:after="120"/>
        <w:jc w:val="center"/>
        <w:rPr>
          <w:rFonts w:ascii="Arial" w:hAnsi="Arial" w:cs="Arial"/>
          <w:color w:val="000000"/>
          <w:sz w:val="20"/>
          <w:szCs w:val="20"/>
          <w:highlight w:val="white"/>
          <w:lang w:val="en-US"/>
        </w:rPr>
      </w:pPr>
      <w:r>
        <w:rPr>
          <w:rFonts w:ascii="Arial" w:hAnsi="Arial" w:cs="Arial"/>
          <w:color w:val="000000"/>
          <w:sz w:val="20"/>
          <w:szCs w:val="20"/>
          <w:highlight w:val="white"/>
          <w:lang w:val="en-US"/>
        </w:rPr>
        <w:t xml:space="preserve">In the 1633 edition the poem is printed as the scanned copy above, </w:t>
      </w:r>
    </w:p>
    <w:p w:rsidR="00340702" w:rsidRDefault="00340702" w:rsidP="00A936C8">
      <w:pPr>
        <w:autoSpaceDE w:val="0"/>
        <w:autoSpaceDN w:val="0"/>
        <w:adjustRightInd w:val="0"/>
        <w:spacing w:after="120"/>
        <w:jc w:val="center"/>
        <w:rPr>
          <w:rFonts w:ascii="Arial" w:hAnsi="Arial" w:cs="Arial"/>
          <w:color w:val="000000"/>
          <w:sz w:val="20"/>
          <w:szCs w:val="20"/>
          <w:highlight w:val="white"/>
          <w:lang w:val="en-US"/>
        </w:rPr>
      </w:pPr>
      <w:proofErr w:type="gramStart"/>
      <w:r>
        <w:rPr>
          <w:rFonts w:ascii="Arial" w:hAnsi="Arial" w:cs="Arial"/>
          <w:color w:val="000000"/>
          <w:sz w:val="20"/>
          <w:szCs w:val="20"/>
          <w:highlight w:val="white"/>
          <w:lang w:val="en-US"/>
        </w:rPr>
        <w:t>truly</w:t>
      </w:r>
      <w:proofErr w:type="gramEnd"/>
      <w:r>
        <w:rPr>
          <w:rFonts w:ascii="Arial" w:hAnsi="Arial" w:cs="Arial"/>
          <w:color w:val="000000"/>
          <w:sz w:val="20"/>
          <w:szCs w:val="20"/>
          <w:highlight w:val="white"/>
          <w:lang w:val="en-US"/>
        </w:rPr>
        <w:t xml:space="preserve"> looking like its title. </w:t>
      </w:r>
      <w:r>
        <w:rPr>
          <w:rStyle w:val="editsection"/>
          <w:rFonts w:ascii="Arial" w:hAnsi="Arial" w:cs="Arial"/>
          <w:sz w:val="20"/>
          <w:szCs w:val="20"/>
        </w:rPr>
        <w:t>[</w:t>
      </w:r>
      <w:r w:rsidR="0009773E">
        <w:rPr>
          <w:rStyle w:val="editsection"/>
          <w:rFonts w:ascii="Arial" w:hAnsi="Arial" w:cs="Arial"/>
          <w:sz w:val="20"/>
          <w:szCs w:val="20"/>
        </w:rPr>
        <w:t>6, p. 1</w:t>
      </w:r>
      <w:r>
        <w:rPr>
          <w:rStyle w:val="editsection"/>
          <w:rFonts w:ascii="Arial" w:hAnsi="Arial" w:cs="Arial"/>
          <w:sz w:val="20"/>
          <w:szCs w:val="20"/>
        </w:rPr>
        <w:t>]</w:t>
      </w:r>
    </w:p>
    <w:p w:rsidR="00340702" w:rsidRDefault="00340702" w:rsidP="00A936C8">
      <w:pPr>
        <w:autoSpaceDE w:val="0"/>
        <w:autoSpaceDN w:val="0"/>
        <w:adjustRightInd w:val="0"/>
        <w:jc w:val="both"/>
        <w:rPr>
          <w:rFonts w:ascii="Arial" w:hAnsi="Arial" w:cs="Arial"/>
          <w:sz w:val="20"/>
          <w:szCs w:val="20"/>
          <w:lang w:val="en-US"/>
        </w:rPr>
      </w:pPr>
    </w:p>
    <w:p w:rsidR="00340702" w:rsidRDefault="00340702" w:rsidP="00A936C8">
      <w:pPr>
        <w:autoSpaceDE w:val="0"/>
        <w:autoSpaceDN w:val="0"/>
        <w:adjustRightInd w:val="0"/>
        <w:jc w:val="both"/>
        <w:rPr>
          <w:rFonts w:ascii="Arial" w:hAnsi="Arial" w:cs="Arial"/>
          <w:lang w:val="en-US"/>
        </w:rPr>
      </w:pPr>
    </w:p>
    <w:p w:rsidR="00340702" w:rsidRDefault="00340702" w:rsidP="00A936C8">
      <w:pPr>
        <w:tabs>
          <w:tab w:val="left" w:pos="5812"/>
        </w:tabs>
        <w:autoSpaceDE w:val="0"/>
        <w:autoSpaceDN w:val="0"/>
        <w:adjustRightInd w:val="0"/>
        <w:jc w:val="both"/>
        <w:rPr>
          <w:rFonts w:ascii="Arial" w:hAnsi="Arial" w:cs="Arial"/>
          <w:lang w:val="en-US"/>
        </w:rPr>
      </w:pPr>
      <w:r>
        <w:rPr>
          <w:rFonts w:ascii="Arial" w:hAnsi="Arial" w:cs="Arial"/>
          <w:b/>
          <w:lang w:val="en-US"/>
        </w:rPr>
        <w:t>Lewis Carroll</w:t>
      </w:r>
      <w:r>
        <w:rPr>
          <w:rFonts w:ascii="Arial" w:hAnsi="Arial" w:cs="Arial"/>
          <w:lang w:val="en-US"/>
        </w:rPr>
        <w:t xml:space="preserve"> (1832—1898)</w:t>
      </w:r>
      <w:r w:rsidR="0009773E">
        <w:rPr>
          <w:rFonts w:ascii="Arial" w:hAnsi="Arial" w:cs="Arial"/>
          <w:lang w:val="en-US"/>
        </w:rPr>
        <w:t xml:space="preserve">, as E. </w:t>
      </w:r>
      <w:proofErr w:type="spellStart"/>
      <w:r w:rsidR="0009773E">
        <w:rPr>
          <w:rFonts w:ascii="Arial" w:hAnsi="Arial" w:cs="Arial"/>
          <w:lang w:val="en-US"/>
        </w:rPr>
        <w:t>Masárová</w:t>
      </w:r>
      <w:proofErr w:type="spellEnd"/>
      <w:r w:rsidR="0009773E">
        <w:rPr>
          <w:rFonts w:ascii="Arial" w:hAnsi="Arial" w:cs="Arial"/>
          <w:lang w:val="en-US"/>
        </w:rPr>
        <w:t xml:space="preserve"> notes [7, pp. 72-73],</w:t>
      </w:r>
      <w:r>
        <w:rPr>
          <w:rFonts w:ascii="Arial" w:hAnsi="Arial" w:cs="Arial"/>
          <w:lang w:val="en-US"/>
        </w:rPr>
        <w:t xml:space="preserve"> is a famous fantasy writer but also another famous representative of visual poetry using calligram-like combination of texts and shapes. His famous short poem named </w:t>
      </w:r>
      <w:r>
        <w:rPr>
          <w:rFonts w:ascii="Arial" w:hAnsi="Arial" w:cs="Arial"/>
          <w:i/>
          <w:iCs/>
          <w:lang w:val="en-US"/>
        </w:rPr>
        <w:t>The Mouse’s Tale</w:t>
      </w:r>
      <w:r>
        <w:rPr>
          <w:rFonts w:ascii="Arial" w:hAnsi="Arial" w:cs="Arial"/>
          <w:lang w:val="en-US"/>
        </w:rPr>
        <w:t xml:space="preserve">, originally published in his phenomenal novel </w:t>
      </w:r>
      <w:r>
        <w:rPr>
          <w:rFonts w:ascii="Arial" w:hAnsi="Arial" w:cs="Arial"/>
          <w:i/>
          <w:iCs/>
          <w:lang w:val="en-US"/>
        </w:rPr>
        <w:t xml:space="preserve">Alice’s Adventures in Wonderland </w:t>
      </w:r>
      <w:r>
        <w:rPr>
          <w:rFonts w:ascii="Arial" w:hAnsi="Arial" w:cs="Arial"/>
          <w:lang w:val="en-US"/>
        </w:rPr>
        <w:t>(1865), takes shape in the form of a mouse’s tail</w:t>
      </w:r>
      <w:r w:rsidR="0009773E">
        <w:rPr>
          <w:rFonts w:ascii="Arial" w:hAnsi="Arial" w:cs="Arial"/>
          <w:lang w:val="en-US"/>
        </w:rPr>
        <w:t xml:space="preserve"> [8, p. 1]</w:t>
      </w:r>
      <w:r>
        <w:rPr>
          <w:rFonts w:ascii="Arial" w:hAnsi="Arial" w:cs="Arial"/>
          <w:lang w:val="en-US"/>
        </w:rPr>
        <w:t xml:space="preserve">: </w:t>
      </w:r>
    </w:p>
    <w:p w:rsidR="00340702" w:rsidRDefault="00340702" w:rsidP="00A936C8">
      <w:pPr>
        <w:autoSpaceDE w:val="0"/>
        <w:autoSpaceDN w:val="0"/>
        <w:adjustRightInd w:val="0"/>
        <w:jc w:val="center"/>
        <w:rPr>
          <w:rFonts w:ascii="Arial" w:hAnsi="Arial" w:cs="Arial"/>
          <w:lang w:val="en-US"/>
        </w:rPr>
      </w:pPr>
      <w:r>
        <w:rPr>
          <w:rFonts w:ascii="Calibri" w:hAnsi="Calibri" w:cs="Calibri"/>
          <w:noProof/>
          <w:sz w:val="22"/>
          <w:szCs w:val="22"/>
          <w:lang w:val="sk-SK" w:eastAsia="sk-SK"/>
        </w:rPr>
        <w:drawing>
          <wp:inline distT="0" distB="0" distL="0" distR="0" wp14:anchorId="45F5F3F6" wp14:editId="079D0F25">
            <wp:extent cx="3240531" cy="2902226"/>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531" cy="2902226"/>
                    </a:xfrm>
                    <a:prstGeom prst="rect">
                      <a:avLst/>
                    </a:prstGeom>
                    <a:noFill/>
                    <a:ln>
                      <a:noFill/>
                    </a:ln>
                  </pic:spPr>
                </pic:pic>
              </a:graphicData>
            </a:graphic>
          </wp:inline>
        </w:drawing>
      </w:r>
      <w:r>
        <w:rPr>
          <w:rFonts w:ascii="Calibri" w:hAnsi="Calibri" w:cs="Calibri"/>
          <w:sz w:val="22"/>
          <w:szCs w:val="22"/>
          <w:lang w:val="en-US"/>
        </w:rPr>
        <w:t xml:space="preserve"> </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The major contribution of concrete poetry is the fact that it has tried to free itself from the rules of linearity. David Crystal writes, </w:t>
      </w:r>
      <w:r>
        <w:rPr>
          <w:rFonts w:ascii="Arial" w:hAnsi="Arial" w:cs="Arial"/>
        </w:rPr>
        <w:t>‟</w:t>
      </w:r>
      <w:r>
        <w:rPr>
          <w:rFonts w:ascii="Arial" w:hAnsi="Arial" w:cs="Arial"/>
          <w:lang w:val="en-US"/>
        </w:rPr>
        <w:t xml:space="preserve">…[concrete] poems are typically two-dimensional though they often make use of a third dimension (such as typographic prominence) and some introduce a fourth such as colour or using animated techniques in television—change in time” </w:t>
      </w:r>
      <w:r w:rsidR="0009773E">
        <w:rPr>
          <w:rFonts w:ascii="Arial" w:hAnsi="Arial" w:cs="Arial"/>
          <w:lang w:val="en-US"/>
        </w:rPr>
        <w:t>[9, p. 1]</w:t>
      </w:r>
      <w:r>
        <w:rPr>
          <w:rFonts w:ascii="Arial" w:hAnsi="Arial" w:cs="Arial"/>
          <w:lang w:val="en-US"/>
        </w:rPr>
        <w:t xml:space="preserve">. That may be exactly what adds to the popularity of concrete poetry; this form of poetry is not only popular for its intriguing graphic design, but also for the intellectual effort a reader needs to make to understand the meaning when the poem can be read in more than one directions.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lastRenderedPageBreak/>
        <w:t xml:space="preserve">In modern English poetry, </w:t>
      </w:r>
      <w:r>
        <w:rPr>
          <w:rFonts w:ascii="Arial" w:hAnsi="Arial" w:cs="Arial"/>
          <w:b/>
          <w:lang w:val="en-US"/>
        </w:rPr>
        <w:t>Roger McGough</w:t>
      </w:r>
      <w:r>
        <w:rPr>
          <w:rFonts w:ascii="Arial" w:hAnsi="Arial" w:cs="Arial"/>
          <w:lang w:val="en-US"/>
        </w:rPr>
        <w:t xml:space="preserve"> (b. 1937) uses calligrams to put forward the subjects of his poems, which often depicted modern problems of a man in the present-day world, such as isolation, collapse of communication, consumerism and many others. One of his poems entitled 40—LOVE </w:t>
      </w:r>
      <w:r w:rsidR="0009773E">
        <w:rPr>
          <w:rFonts w:ascii="Arial" w:hAnsi="Arial" w:cs="Arial"/>
          <w:lang w:val="en-US"/>
        </w:rPr>
        <w:t xml:space="preserve">[10, p. 83] </w:t>
      </w:r>
      <w:r>
        <w:rPr>
          <w:rFonts w:ascii="Arial" w:hAnsi="Arial" w:cs="Arial"/>
          <w:lang w:val="en-US"/>
        </w:rPr>
        <w:t xml:space="preserve">observed the physical and emotional gap between a </w:t>
      </w:r>
      <w:proofErr w:type="gramStart"/>
      <w:r>
        <w:rPr>
          <w:rFonts w:ascii="Arial" w:hAnsi="Arial" w:cs="Arial"/>
          <w:lang w:val="en-US"/>
        </w:rPr>
        <w:t>couple</w:t>
      </w:r>
      <w:proofErr w:type="gramEnd"/>
      <w:r>
        <w:rPr>
          <w:rFonts w:ascii="Arial" w:hAnsi="Arial" w:cs="Arial"/>
          <w:lang w:val="en-US"/>
        </w:rPr>
        <w:t xml:space="preserve"> in their prime; however, McGough uses the graphic and symbolic effect of a tennis court separated by a net: </w:t>
      </w:r>
    </w:p>
    <w:p w:rsidR="00340702" w:rsidRDefault="00340702" w:rsidP="00A936C8">
      <w:pPr>
        <w:autoSpaceDE w:val="0"/>
        <w:autoSpaceDN w:val="0"/>
        <w:adjustRightInd w:val="0"/>
        <w:jc w:val="both"/>
        <w:rPr>
          <w:rFonts w:ascii="Arial" w:hAnsi="Arial" w:cs="Arial"/>
          <w:lang w:val="en-US"/>
        </w:rPr>
      </w:pPr>
    </w:p>
    <w:p w:rsidR="00340702" w:rsidRPr="00A936C8" w:rsidRDefault="00340702" w:rsidP="00A936C8">
      <w:pPr>
        <w:autoSpaceDE w:val="0"/>
        <w:autoSpaceDN w:val="0"/>
        <w:adjustRightInd w:val="0"/>
        <w:spacing w:after="120"/>
        <w:jc w:val="center"/>
        <w:rPr>
          <w:rFonts w:ascii="Arial" w:hAnsi="Arial" w:cs="Arial"/>
          <w:i/>
          <w:sz w:val="20"/>
          <w:szCs w:val="20"/>
          <w:lang w:val="en-US"/>
        </w:rPr>
      </w:pPr>
      <w:r w:rsidRPr="00A936C8">
        <w:rPr>
          <w:rFonts w:ascii="Arial" w:hAnsi="Arial" w:cs="Arial"/>
          <w:i/>
          <w:sz w:val="20"/>
          <w:szCs w:val="20"/>
          <w:lang w:val="en-US"/>
        </w:rPr>
        <w:t>40—LOVE</w:t>
      </w:r>
    </w:p>
    <w:tbl>
      <w:tblPr>
        <w:tblW w:w="0" w:type="auto"/>
        <w:tblInd w:w="3193" w:type="dxa"/>
        <w:tblLayout w:type="fixed"/>
        <w:tblLook w:val="04A0" w:firstRow="1" w:lastRow="0" w:firstColumn="1" w:lastColumn="0" w:noHBand="0" w:noVBand="1"/>
      </w:tblPr>
      <w:tblGrid>
        <w:gridCol w:w="2126"/>
        <w:gridCol w:w="1843"/>
      </w:tblGrid>
      <w:tr w:rsidR="00340702" w:rsidRPr="00A936C8" w:rsidTr="00340702">
        <w:trPr>
          <w:trHeight w:val="1"/>
        </w:trPr>
        <w:tc>
          <w:tcPr>
            <w:tcW w:w="2126" w:type="dxa"/>
            <w:shd w:val="clear" w:color="auto" w:fill="FFFFFF"/>
            <w:hideMark/>
          </w:tcPr>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40—</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middle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couple</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ten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when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game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and</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go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the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will   </w:t>
            </w:r>
          </w:p>
          <w:p w:rsidR="00340702" w:rsidRPr="00A936C8" w:rsidRDefault="00340702" w:rsidP="00A936C8">
            <w:pPr>
              <w:autoSpaceDE w:val="0"/>
              <w:autoSpaceDN w:val="0"/>
              <w:adjustRightInd w:val="0"/>
              <w:jc w:val="both"/>
              <w:rPr>
                <w:rFonts w:ascii="Arial" w:hAnsi="Arial" w:cs="Arial"/>
                <w:i/>
                <w:sz w:val="20"/>
                <w:szCs w:val="20"/>
                <w:lang w:val="en-US"/>
              </w:rPr>
            </w:pPr>
            <w:r w:rsidRPr="00A936C8">
              <w:rPr>
                <w:rFonts w:ascii="Arial" w:hAnsi="Arial" w:cs="Arial"/>
                <w:i/>
                <w:sz w:val="20"/>
                <w:szCs w:val="20"/>
                <w:lang w:val="en-US"/>
              </w:rPr>
              <w:t xml:space="preserve">be   </w:t>
            </w:r>
          </w:p>
          <w:p w:rsidR="00340702" w:rsidRPr="00A936C8" w:rsidRDefault="00340702" w:rsidP="00A936C8">
            <w:pPr>
              <w:autoSpaceDE w:val="0"/>
              <w:autoSpaceDN w:val="0"/>
              <w:adjustRightInd w:val="0"/>
              <w:jc w:val="both"/>
              <w:rPr>
                <w:rFonts w:ascii="Calibri" w:hAnsi="Calibri" w:cs="Calibri"/>
                <w:i/>
                <w:sz w:val="20"/>
                <w:szCs w:val="20"/>
                <w:lang w:val="en-US"/>
              </w:rPr>
            </w:pPr>
            <w:r w:rsidRPr="00A936C8">
              <w:rPr>
                <w:rFonts w:ascii="Arial" w:hAnsi="Arial" w:cs="Arial"/>
                <w:i/>
                <w:sz w:val="20"/>
                <w:szCs w:val="20"/>
                <w:lang w:val="en-US"/>
              </w:rPr>
              <w:t xml:space="preserve">tween            </w:t>
            </w:r>
          </w:p>
        </w:tc>
        <w:tc>
          <w:tcPr>
            <w:tcW w:w="1843" w:type="dxa"/>
            <w:shd w:val="clear" w:color="auto" w:fill="FFFFFF"/>
            <w:hideMark/>
          </w:tcPr>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love                                                aged</w:t>
            </w:r>
          </w:p>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 xml:space="preserve">playing                                          </w:t>
            </w:r>
            <w:proofErr w:type="spellStart"/>
            <w:r w:rsidRPr="00A936C8">
              <w:rPr>
                <w:rFonts w:ascii="Arial" w:hAnsi="Arial" w:cs="Arial"/>
                <w:i/>
                <w:sz w:val="20"/>
                <w:szCs w:val="20"/>
                <w:lang w:val="en-US"/>
              </w:rPr>
              <w:t>nis</w:t>
            </w:r>
            <w:proofErr w:type="spellEnd"/>
          </w:p>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the                                                   ends</w:t>
            </w:r>
          </w:p>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they                                                     home</w:t>
            </w:r>
          </w:p>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net                                               still</w:t>
            </w:r>
          </w:p>
          <w:p w:rsidR="00340702" w:rsidRPr="00A936C8" w:rsidRDefault="00340702" w:rsidP="00A936C8">
            <w:pPr>
              <w:autoSpaceDE w:val="0"/>
              <w:autoSpaceDN w:val="0"/>
              <w:adjustRightInd w:val="0"/>
              <w:ind w:left="-70"/>
              <w:jc w:val="both"/>
              <w:rPr>
                <w:rFonts w:ascii="Arial" w:hAnsi="Arial" w:cs="Arial"/>
                <w:i/>
                <w:sz w:val="20"/>
                <w:szCs w:val="20"/>
                <w:lang w:val="en-US"/>
              </w:rPr>
            </w:pPr>
            <w:r w:rsidRPr="00A936C8">
              <w:rPr>
                <w:rFonts w:ascii="Arial" w:hAnsi="Arial" w:cs="Arial"/>
                <w:i/>
                <w:sz w:val="20"/>
                <w:szCs w:val="20"/>
                <w:lang w:val="en-US"/>
              </w:rPr>
              <w:t>be                                                    them</w:t>
            </w:r>
          </w:p>
          <w:p w:rsidR="00340702" w:rsidRPr="00A936C8" w:rsidRDefault="00340702" w:rsidP="00A936C8">
            <w:pPr>
              <w:autoSpaceDE w:val="0"/>
              <w:autoSpaceDN w:val="0"/>
              <w:adjustRightInd w:val="0"/>
              <w:ind w:left="-70"/>
              <w:jc w:val="both"/>
              <w:rPr>
                <w:rFonts w:ascii="Calibri" w:hAnsi="Calibri" w:cs="Calibri"/>
                <w:i/>
                <w:sz w:val="20"/>
                <w:szCs w:val="20"/>
                <w:lang w:val="en-US"/>
              </w:rPr>
            </w:pPr>
            <w:r w:rsidRPr="00A936C8">
              <w:rPr>
                <w:rFonts w:ascii="Arial" w:hAnsi="Arial" w:cs="Arial"/>
                <w:i/>
                <w:sz w:val="20"/>
                <w:szCs w:val="20"/>
                <w:lang w:val="en-US"/>
              </w:rPr>
              <w:t xml:space="preserve">                                                      </w:t>
            </w:r>
          </w:p>
        </w:tc>
      </w:tr>
    </w:tbl>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ind w:firstLine="284"/>
        <w:jc w:val="both"/>
        <w:rPr>
          <w:rFonts w:ascii="Arial" w:hAnsi="Arial" w:cs="Arial"/>
          <w:lang w:val="en-US"/>
        </w:rPr>
      </w:pPr>
      <w:r>
        <w:rPr>
          <w:rFonts w:ascii="Arial" w:hAnsi="Arial" w:cs="Arial"/>
          <w:lang w:val="en-US"/>
        </w:rPr>
        <w:t xml:space="preserve">Needless to say, this type of concrete poetry is almost beyond translation.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spacing w:before="100" w:after="100"/>
        <w:ind w:left="284"/>
        <w:jc w:val="both"/>
        <w:rPr>
          <w:rFonts w:ascii="Arial" w:hAnsi="Arial" w:cs="Arial"/>
          <w:lang w:val="en-US"/>
        </w:rPr>
      </w:pPr>
      <w:r>
        <w:rPr>
          <w:rFonts w:ascii="Arial" w:hAnsi="Arial" w:cs="Arial"/>
          <w:lang w:val="en-US"/>
        </w:rPr>
        <w:t xml:space="preserve">Another type of innovated traditional poetic form is a </w:t>
      </w:r>
      <w:r>
        <w:rPr>
          <w:rFonts w:ascii="Arial" w:hAnsi="Arial" w:cs="Arial"/>
          <w:b/>
          <w:bCs/>
          <w:lang w:val="en-US"/>
        </w:rPr>
        <w:t>cento</w:t>
      </w:r>
      <w:r>
        <w:rPr>
          <w:rFonts w:ascii="Arial" w:hAnsi="Arial" w:cs="Arial"/>
          <w:i/>
          <w:iCs/>
          <w:lang w:val="en-US"/>
        </w:rPr>
        <w:t>,</w:t>
      </w:r>
      <w:r>
        <w:rPr>
          <w:rFonts w:ascii="Arial" w:hAnsi="Arial" w:cs="Arial"/>
          <w:lang w:val="en-US"/>
        </w:rPr>
        <w:t xml:space="preserve"> a form of poetry made up of lines borrowed from established authors. The effect is usually humorous and the final result of these line-stiches is the change in meaning. It is sometimes called </w:t>
      </w:r>
      <w:r>
        <w:rPr>
          <w:rFonts w:ascii="Arial" w:hAnsi="Arial" w:cs="Arial"/>
          <w:b/>
          <w:lang w:val="en-US"/>
        </w:rPr>
        <w:t>patchwork poetry</w:t>
      </w:r>
      <w:r>
        <w:rPr>
          <w:rFonts w:ascii="Arial" w:hAnsi="Arial" w:cs="Arial"/>
          <w:lang w:val="en-US"/>
        </w:rPr>
        <w:t xml:space="preserve">. Modern centos are very often witty, ironic and humorous and if it is to be a true cento, it must be composed entirely of lines from other sources. Some early examples can be found in the works of Homer and Virgil. Read the cento devised by the Scottish poet </w:t>
      </w:r>
      <w:r>
        <w:rPr>
          <w:rFonts w:ascii="Arial" w:hAnsi="Arial" w:cs="Arial"/>
          <w:b/>
          <w:lang w:val="en-US"/>
        </w:rPr>
        <w:t>Alison Chisholm</w:t>
      </w:r>
      <w:r>
        <w:rPr>
          <w:rFonts w:ascii="Arial" w:hAnsi="Arial" w:cs="Arial"/>
          <w:lang w:val="en-US"/>
        </w:rPr>
        <w:t xml:space="preserve"> (1886—1906) for a promotional film of BBC Two, broadcast on Boxing Day 2012 and subsequent months</w:t>
      </w:r>
      <w:r w:rsidR="0009773E">
        <w:rPr>
          <w:rFonts w:ascii="Arial" w:hAnsi="Arial" w:cs="Arial"/>
          <w:lang w:val="en-US"/>
        </w:rPr>
        <w:t xml:space="preserve"> </w:t>
      </w:r>
      <w:r w:rsidR="0009773E">
        <w:rPr>
          <w:rStyle w:val="editsection"/>
          <w:rFonts w:ascii="Arial" w:hAnsi="Arial" w:cs="Arial"/>
        </w:rPr>
        <w:t>[11, p. 1]:</w:t>
      </w:r>
    </w:p>
    <w:p w:rsidR="0009773E" w:rsidRDefault="0009773E" w:rsidP="00A936C8">
      <w:pPr>
        <w:autoSpaceDE w:val="0"/>
        <w:autoSpaceDN w:val="0"/>
        <w:adjustRightInd w:val="0"/>
        <w:spacing w:before="100" w:after="100"/>
        <w:ind w:left="284"/>
        <w:jc w:val="center"/>
        <w:rPr>
          <w:rFonts w:ascii="Arial" w:hAnsi="Arial" w:cs="Arial"/>
          <w:i/>
          <w:lang w:val="en-US"/>
        </w:rPr>
      </w:pPr>
    </w:p>
    <w:p w:rsidR="00340702" w:rsidRPr="00A936C8" w:rsidRDefault="00340702" w:rsidP="00A936C8">
      <w:pPr>
        <w:autoSpaceDE w:val="0"/>
        <w:autoSpaceDN w:val="0"/>
        <w:adjustRightInd w:val="0"/>
        <w:spacing w:before="100" w:after="100"/>
        <w:ind w:left="284"/>
        <w:jc w:val="center"/>
        <w:rPr>
          <w:rFonts w:ascii="Arial" w:hAnsi="Arial" w:cs="Arial"/>
          <w:sz w:val="20"/>
          <w:szCs w:val="20"/>
          <w:lang w:val="en-US"/>
        </w:rPr>
      </w:pPr>
      <w:r w:rsidRPr="00A936C8">
        <w:rPr>
          <w:rFonts w:ascii="Arial" w:hAnsi="Arial" w:cs="Arial"/>
          <w:i/>
          <w:sz w:val="20"/>
          <w:szCs w:val="20"/>
          <w:lang w:val="en-US"/>
        </w:rPr>
        <w:t xml:space="preserve">...Where busy thought and blind sensation mingle. </w:t>
      </w:r>
      <w:r w:rsidRPr="00A936C8">
        <w:rPr>
          <w:rFonts w:ascii="Arial" w:hAnsi="Arial" w:cs="Arial"/>
          <w:sz w:val="20"/>
          <w:szCs w:val="20"/>
          <w:lang w:val="en-US"/>
        </w:rPr>
        <w:t xml:space="preserve">(Percy Bysshe Shelley, </w:t>
      </w:r>
      <w:r w:rsidRPr="00A936C8">
        <w:rPr>
          <w:rFonts w:ascii="Arial" w:hAnsi="Arial" w:cs="Arial"/>
          <w:i/>
          <w:iCs/>
          <w:sz w:val="20"/>
          <w:szCs w:val="20"/>
          <w:lang w:val="en-US"/>
        </w:rPr>
        <w:t>Fragment</w:t>
      </w:r>
      <w:r w:rsidRPr="00A936C8">
        <w:rPr>
          <w:rFonts w:ascii="Arial" w:hAnsi="Arial" w:cs="Arial"/>
          <w:sz w:val="20"/>
          <w:szCs w:val="20"/>
          <w:lang w:val="en-US"/>
        </w:rPr>
        <w:t>)</w:t>
      </w:r>
    </w:p>
    <w:p w:rsidR="00340702" w:rsidRPr="00A936C8" w:rsidRDefault="00340702" w:rsidP="00A936C8">
      <w:pPr>
        <w:autoSpaceDE w:val="0"/>
        <w:autoSpaceDN w:val="0"/>
        <w:adjustRightInd w:val="0"/>
        <w:spacing w:before="100" w:after="100"/>
        <w:ind w:left="284"/>
        <w:jc w:val="center"/>
        <w:rPr>
          <w:rFonts w:ascii="Arial" w:hAnsi="Arial" w:cs="Arial"/>
          <w:sz w:val="20"/>
          <w:szCs w:val="20"/>
          <w:lang w:val="en-US"/>
        </w:rPr>
      </w:pPr>
      <w:r w:rsidRPr="00A936C8">
        <w:rPr>
          <w:rFonts w:ascii="Arial" w:hAnsi="Arial" w:cs="Arial"/>
          <w:i/>
          <w:sz w:val="20"/>
          <w:szCs w:val="20"/>
          <w:lang w:val="en-US"/>
        </w:rPr>
        <w:t xml:space="preserve">Come, my friends, ‘tis not too late, </w:t>
      </w:r>
      <w:r w:rsidRPr="00A936C8">
        <w:rPr>
          <w:rFonts w:ascii="Arial" w:hAnsi="Arial" w:cs="Arial"/>
          <w:sz w:val="20"/>
          <w:szCs w:val="20"/>
          <w:lang w:val="en-US"/>
        </w:rPr>
        <w:t xml:space="preserve">(Alfred, Lord Tennyson, </w:t>
      </w:r>
      <w:r w:rsidRPr="00A936C8">
        <w:rPr>
          <w:rFonts w:ascii="Arial" w:hAnsi="Arial" w:cs="Arial"/>
          <w:i/>
          <w:iCs/>
          <w:sz w:val="20"/>
          <w:szCs w:val="20"/>
          <w:lang w:val="en-US"/>
        </w:rPr>
        <w:t>Ulysses</w:t>
      </w:r>
      <w:r w:rsidRPr="00A936C8">
        <w:rPr>
          <w:rFonts w:ascii="Arial" w:hAnsi="Arial" w:cs="Arial"/>
          <w:sz w:val="20"/>
          <w:szCs w:val="20"/>
          <w:lang w:val="en-US"/>
        </w:rPr>
        <w:t>)</w:t>
      </w:r>
    </w:p>
    <w:p w:rsidR="00340702" w:rsidRPr="00A936C8" w:rsidRDefault="00340702" w:rsidP="00A936C8">
      <w:pPr>
        <w:autoSpaceDE w:val="0"/>
        <w:autoSpaceDN w:val="0"/>
        <w:adjustRightInd w:val="0"/>
        <w:spacing w:before="100" w:after="100"/>
        <w:ind w:left="284"/>
        <w:jc w:val="center"/>
        <w:rPr>
          <w:rFonts w:ascii="Arial" w:hAnsi="Arial" w:cs="Arial"/>
          <w:i/>
          <w:sz w:val="20"/>
          <w:szCs w:val="20"/>
          <w:lang w:val="en-US"/>
        </w:rPr>
      </w:pPr>
      <w:r w:rsidRPr="00A936C8">
        <w:rPr>
          <w:rFonts w:ascii="Arial" w:hAnsi="Arial" w:cs="Arial"/>
          <w:i/>
          <w:sz w:val="20"/>
          <w:szCs w:val="20"/>
          <w:lang w:val="en-US"/>
        </w:rPr>
        <w:t>For we are the movers and shakers</w:t>
      </w:r>
    </w:p>
    <w:p w:rsidR="00340702" w:rsidRPr="00A936C8" w:rsidRDefault="00340702" w:rsidP="00A936C8">
      <w:pPr>
        <w:autoSpaceDE w:val="0"/>
        <w:autoSpaceDN w:val="0"/>
        <w:adjustRightInd w:val="0"/>
        <w:spacing w:before="100" w:after="100"/>
        <w:ind w:left="284"/>
        <w:jc w:val="center"/>
        <w:rPr>
          <w:rFonts w:ascii="Arial" w:hAnsi="Arial" w:cs="Arial"/>
          <w:sz w:val="20"/>
          <w:szCs w:val="20"/>
          <w:lang w:val="en-US"/>
        </w:rPr>
      </w:pPr>
      <w:proofErr w:type="gramStart"/>
      <w:r w:rsidRPr="00A936C8">
        <w:rPr>
          <w:rFonts w:ascii="Arial" w:hAnsi="Arial" w:cs="Arial"/>
          <w:i/>
          <w:sz w:val="20"/>
          <w:szCs w:val="20"/>
          <w:lang w:val="en-US"/>
        </w:rPr>
        <w:t>of</w:t>
      </w:r>
      <w:proofErr w:type="gramEnd"/>
      <w:r w:rsidRPr="00A936C8">
        <w:rPr>
          <w:rFonts w:ascii="Arial" w:hAnsi="Arial" w:cs="Arial"/>
          <w:i/>
          <w:sz w:val="20"/>
          <w:szCs w:val="20"/>
          <w:lang w:val="en-US"/>
        </w:rPr>
        <w:t xml:space="preserve"> the world for ever, it seems;</w:t>
      </w:r>
      <w:r w:rsidRPr="00A936C8">
        <w:rPr>
          <w:rFonts w:ascii="Arial" w:hAnsi="Arial" w:cs="Arial"/>
          <w:sz w:val="20"/>
          <w:szCs w:val="20"/>
          <w:lang w:val="en-US"/>
        </w:rPr>
        <w:t xml:space="preserve"> (Arthur O'Shaughnessy, </w:t>
      </w:r>
      <w:r w:rsidRPr="00A936C8">
        <w:rPr>
          <w:rFonts w:ascii="Arial" w:hAnsi="Arial" w:cs="Arial"/>
          <w:i/>
          <w:iCs/>
          <w:sz w:val="20"/>
          <w:szCs w:val="20"/>
          <w:lang w:val="en-US"/>
        </w:rPr>
        <w:t>Ode</w:t>
      </w:r>
      <w:r w:rsidRPr="00A936C8">
        <w:rPr>
          <w:rFonts w:ascii="Arial" w:hAnsi="Arial" w:cs="Arial"/>
          <w:sz w:val="20"/>
          <w:szCs w:val="20"/>
          <w:lang w:val="en-US"/>
        </w:rPr>
        <w:t>)</w:t>
      </w:r>
    </w:p>
    <w:p w:rsidR="00340702" w:rsidRPr="00A936C8" w:rsidRDefault="00340702" w:rsidP="00A936C8">
      <w:pPr>
        <w:autoSpaceDE w:val="0"/>
        <w:autoSpaceDN w:val="0"/>
        <w:adjustRightInd w:val="0"/>
        <w:spacing w:before="100" w:after="100"/>
        <w:ind w:left="284"/>
        <w:jc w:val="center"/>
        <w:rPr>
          <w:rFonts w:ascii="Arial" w:hAnsi="Arial" w:cs="Arial"/>
          <w:sz w:val="20"/>
          <w:szCs w:val="20"/>
          <w:lang w:val="en-US"/>
        </w:rPr>
      </w:pPr>
      <w:r w:rsidRPr="00A936C8">
        <w:rPr>
          <w:rFonts w:ascii="Arial" w:hAnsi="Arial" w:cs="Arial"/>
          <w:i/>
          <w:sz w:val="20"/>
          <w:szCs w:val="20"/>
          <w:lang w:val="en-US"/>
        </w:rPr>
        <w:t>To strive, to seek, to find and not to yield.</w:t>
      </w:r>
      <w:r w:rsidRPr="00A936C8">
        <w:rPr>
          <w:rFonts w:ascii="Arial" w:hAnsi="Arial" w:cs="Arial"/>
          <w:sz w:val="20"/>
          <w:szCs w:val="20"/>
          <w:lang w:val="en-US"/>
        </w:rPr>
        <w:t xml:space="preserve"> (Alfred, Lord Tennyson, </w:t>
      </w:r>
      <w:r w:rsidRPr="00A936C8">
        <w:rPr>
          <w:rFonts w:ascii="Arial" w:hAnsi="Arial" w:cs="Arial"/>
          <w:i/>
          <w:iCs/>
          <w:sz w:val="20"/>
          <w:szCs w:val="20"/>
          <w:lang w:val="en-US"/>
        </w:rPr>
        <w:t>Ulysses</w:t>
      </w:r>
      <w:r w:rsidRPr="00A936C8">
        <w:rPr>
          <w:rFonts w:ascii="Arial" w:hAnsi="Arial" w:cs="Arial"/>
          <w:sz w:val="20"/>
          <w:szCs w:val="20"/>
          <w:lang w:val="en-US"/>
        </w:rPr>
        <w:t xml:space="preserve">).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Graphic poetry has many more variants, e.g. a </w:t>
      </w:r>
      <w:r>
        <w:rPr>
          <w:rFonts w:ascii="Arial" w:hAnsi="Arial" w:cs="Arial"/>
          <w:bCs/>
          <w:lang w:val="en-US"/>
        </w:rPr>
        <w:t>diamante</w:t>
      </w:r>
      <w:r>
        <w:rPr>
          <w:rFonts w:ascii="Arial" w:hAnsi="Arial" w:cs="Arial"/>
          <w:lang w:val="en-US"/>
        </w:rPr>
        <w:t xml:space="preserve">. A </w:t>
      </w:r>
      <w:r>
        <w:rPr>
          <w:rFonts w:ascii="Arial" w:hAnsi="Arial" w:cs="Arial"/>
          <w:b/>
          <w:lang w:val="en-US"/>
        </w:rPr>
        <w:t>diamante</w:t>
      </w:r>
      <w:r>
        <w:rPr>
          <w:rFonts w:ascii="Arial" w:hAnsi="Arial" w:cs="Arial"/>
          <w:lang w:val="en-US"/>
        </w:rPr>
        <w:t xml:space="preserve"> is a seven-lined contrast poem set up in a diamond shape. The first line begins with a noun and second line contains two adjectives which describe the noun. The third line consists of three words ending in </w:t>
      </w:r>
      <w:r>
        <w:rPr>
          <w:rFonts w:ascii="Arial" w:hAnsi="Arial" w:cs="Arial"/>
          <w:i/>
          <w:lang w:val="en-US"/>
        </w:rPr>
        <w:t>-</w:t>
      </w:r>
      <w:proofErr w:type="spellStart"/>
      <w:proofErr w:type="gramStart"/>
      <w:r>
        <w:rPr>
          <w:rFonts w:ascii="Arial" w:hAnsi="Arial" w:cs="Arial"/>
          <w:i/>
          <w:lang w:val="en-US"/>
        </w:rPr>
        <w:t>ing</w:t>
      </w:r>
      <w:proofErr w:type="spellEnd"/>
      <w:r>
        <w:rPr>
          <w:rFonts w:ascii="Arial" w:hAnsi="Arial" w:cs="Arial"/>
          <w:lang w:val="en-US"/>
        </w:rPr>
        <w:t>,</w:t>
      </w:r>
      <w:proofErr w:type="gramEnd"/>
      <w:r>
        <w:rPr>
          <w:rFonts w:ascii="Arial" w:hAnsi="Arial" w:cs="Arial"/>
          <w:lang w:val="en-US"/>
        </w:rPr>
        <w:t xml:space="preserve"> and the fourth line has four more words that describe the subject. The use of an antonym for the ending is for the sake of the shift. In the fifth line there are three more </w:t>
      </w:r>
      <w:r>
        <w:rPr>
          <w:rFonts w:ascii="Arial" w:hAnsi="Arial" w:cs="Arial"/>
          <w:i/>
          <w:lang w:val="en-US"/>
        </w:rPr>
        <w:t>-</w:t>
      </w:r>
      <w:proofErr w:type="spellStart"/>
      <w:r>
        <w:rPr>
          <w:rFonts w:ascii="Arial" w:hAnsi="Arial" w:cs="Arial"/>
          <w:i/>
          <w:lang w:val="en-US"/>
        </w:rPr>
        <w:t>ing</w:t>
      </w:r>
      <w:proofErr w:type="spellEnd"/>
      <w:r>
        <w:rPr>
          <w:rFonts w:ascii="Arial" w:hAnsi="Arial" w:cs="Arial"/>
          <w:lang w:val="en-US"/>
        </w:rPr>
        <w:t xml:space="preserve"> words which describe the ending noun of the poem. The sixth line contains two adjectives that modify the last line, which is the first noun</w:t>
      </w:r>
      <w:r>
        <w:rPr>
          <w:rFonts w:ascii="Arial" w:hAnsi="Arial" w:cs="Arial"/>
          <w:iCs/>
          <w:lang w:val="en-US"/>
        </w:rPr>
        <w:t>’</w:t>
      </w:r>
      <w:r>
        <w:rPr>
          <w:rFonts w:ascii="Arial" w:hAnsi="Arial" w:cs="Arial"/>
          <w:lang w:val="en-US"/>
        </w:rPr>
        <w:t xml:space="preserve">s antonym or synonym.                                                 </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Noun</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Adjective-Adjective</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Verb-Verb-Verb</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lastRenderedPageBreak/>
        <w:t>Noun-Adjective / Noun-Adjective</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Verb-Verb-Verb</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Adjective-Adjective</w:t>
      </w:r>
    </w:p>
    <w:p w:rsidR="00340702" w:rsidRPr="00A936C8" w:rsidRDefault="00340702" w:rsidP="00A936C8">
      <w:pPr>
        <w:autoSpaceDE w:val="0"/>
        <w:autoSpaceDN w:val="0"/>
        <w:adjustRightInd w:val="0"/>
        <w:jc w:val="center"/>
        <w:rPr>
          <w:rFonts w:ascii="Arial" w:hAnsi="Arial" w:cs="Arial"/>
          <w:i/>
          <w:sz w:val="20"/>
          <w:szCs w:val="20"/>
          <w:lang w:val="en-US"/>
        </w:rPr>
      </w:pPr>
      <w:r w:rsidRPr="00A936C8">
        <w:rPr>
          <w:rFonts w:ascii="Arial" w:hAnsi="Arial" w:cs="Arial"/>
          <w:i/>
          <w:sz w:val="20"/>
          <w:szCs w:val="20"/>
          <w:lang w:val="en-US"/>
        </w:rPr>
        <w:t>Noun</w:t>
      </w:r>
    </w:p>
    <w:p w:rsidR="00340702" w:rsidRDefault="00340702" w:rsidP="00A936C8">
      <w:pPr>
        <w:autoSpaceDE w:val="0"/>
        <w:autoSpaceDN w:val="0"/>
        <w:adjustRightInd w:val="0"/>
        <w:jc w:val="center"/>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The poem is usually used to compare or contrast two different subjects (nouns). We have chosen some rather amusing examples written by the Adult intermediate-level ESOL students at </w:t>
      </w:r>
      <w:smartTag w:uri="urn:schemas-microsoft-com:office:smarttags" w:element="place">
        <w:smartTag w:uri="urn:schemas-microsoft-com:office:smarttags" w:element="PlaceName">
          <w:r>
            <w:rPr>
              <w:rFonts w:ascii="Arial" w:hAnsi="Arial" w:cs="Arial"/>
              <w:lang w:val="en-US"/>
            </w:rPr>
            <w:t>Oregon</w:t>
          </w:r>
        </w:smartTag>
        <w:r>
          <w:rPr>
            <w:rFonts w:ascii="Arial" w:hAnsi="Arial" w:cs="Arial"/>
            <w:lang w:val="en-US"/>
          </w:rPr>
          <w:t xml:space="preserve"> </w:t>
        </w:r>
        <w:smartTag w:uri="urn:schemas-microsoft-com:office:smarttags" w:element="PlaceType">
          <w:r>
            <w:rPr>
              <w:rFonts w:ascii="Arial" w:hAnsi="Arial" w:cs="Arial"/>
              <w:lang w:val="en-US"/>
            </w:rPr>
            <w:t>University</w:t>
          </w:r>
        </w:smartTag>
      </w:smartTag>
      <w:r>
        <w:rPr>
          <w:rFonts w:ascii="Arial" w:hAnsi="Arial" w:cs="Arial"/>
          <w:lang w:val="en-US"/>
        </w:rPr>
        <w:t>:</w:t>
      </w:r>
    </w:p>
    <w:p w:rsidR="00A936C8" w:rsidRDefault="00A936C8" w:rsidP="00A936C8">
      <w:pPr>
        <w:autoSpaceDE w:val="0"/>
        <w:autoSpaceDN w:val="0"/>
        <w:adjustRightInd w:val="0"/>
        <w:jc w:val="both"/>
        <w:rPr>
          <w:rFonts w:ascii="Arial" w:hAnsi="Arial" w:cs="Arial"/>
          <w:lang w:val="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A936C8" w:rsidTr="00A936C8">
        <w:tc>
          <w:tcPr>
            <w:tcW w:w="4606" w:type="dxa"/>
          </w:tcPr>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Man-Woman 1</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 xml:space="preserve">by </w:t>
            </w:r>
            <w:proofErr w:type="spellStart"/>
            <w:r w:rsidRPr="00A936C8">
              <w:rPr>
                <w:rFonts w:ascii="Arial" w:hAnsi="Arial" w:cs="Arial"/>
                <w:i/>
                <w:iCs/>
                <w:sz w:val="20"/>
                <w:szCs w:val="20"/>
                <w:lang w:val="en-US"/>
              </w:rPr>
              <w:t>Lukacs</w:t>
            </w:r>
            <w:proofErr w:type="spellEnd"/>
            <w:r w:rsidRPr="00A936C8">
              <w:rPr>
                <w:rFonts w:ascii="Arial" w:hAnsi="Arial" w:cs="Arial"/>
                <w:i/>
                <w:iCs/>
                <w:sz w:val="20"/>
                <w:szCs w:val="20"/>
                <w:lang w:val="en-US"/>
              </w:rPr>
              <w:t xml:space="preserve"> (male)</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Man</w:t>
            </w:r>
          </w:p>
          <w:p w:rsidR="00A936C8" w:rsidRPr="00A936C8" w:rsidRDefault="00A936C8" w:rsidP="00A936C8">
            <w:pPr>
              <w:autoSpaceDE w:val="0"/>
              <w:autoSpaceDN w:val="0"/>
              <w:adjustRightInd w:val="0"/>
              <w:rPr>
                <w:rFonts w:ascii="Arial" w:hAnsi="Arial" w:cs="Arial"/>
                <w:i/>
                <w:iCs/>
                <w:sz w:val="20"/>
                <w:szCs w:val="20"/>
                <w:lang w:val="en-US"/>
              </w:rPr>
            </w:pPr>
            <w:r>
              <w:rPr>
                <w:rFonts w:ascii="Arial" w:hAnsi="Arial" w:cs="Arial"/>
                <w:i/>
                <w:iCs/>
                <w:sz w:val="20"/>
                <w:szCs w:val="20"/>
                <w:lang w:val="en-US"/>
              </w:rPr>
              <w:t xml:space="preserve">                            </w:t>
            </w:r>
            <w:r w:rsidRPr="00A936C8">
              <w:rPr>
                <w:rFonts w:ascii="Arial" w:hAnsi="Arial" w:cs="Arial"/>
                <w:i/>
                <w:iCs/>
                <w:sz w:val="20"/>
                <w:szCs w:val="20"/>
                <w:lang w:val="en-US"/>
              </w:rPr>
              <w:t>Brilliant, perfect</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Working, learning, earning</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Beer, car, mirror, make-up</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Speaking, speaking, speaking</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Furious, exhausted</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Woman</w:t>
            </w:r>
          </w:p>
          <w:p w:rsidR="00A936C8" w:rsidRDefault="00A936C8" w:rsidP="00C40935">
            <w:pPr>
              <w:autoSpaceDE w:val="0"/>
              <w:autoSpaceDN w:val="0"/>
              <w:adjustRightInd w:val="0"/>
              <w:jc w:val="center"/>
              <w:rPr>
                <w:rFonts w:ascii="Arial" w:hAnsi="Arial" w:cs="Arial"/>
                <w:lang w:val="en-US"/>
              </w:rPr>
            </w:pPr>
            <w:r w:rsidRPr="00A936C8">
              <w:rPr>
                <w:rStyle w:val="editsection"/>
                <w:rFonts w:ascii="Arial" w:hAnsi="Arial" w:cs="Arial"/>
                <w:sz w:val="20"/>
                <w:szCs w:val="20"/>
              </w:rPr>
              <w:t>[12, p. 1]</w:t>
            </w:r>
          </w:p>
        </w:tc>
        <w:tc>
          <w:tcPr>
            <w:tcW w:w="4606" w:type="dxa"/>
          </w:tcPr>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Man-Woman 2</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 xml:space="preserve">by </w:t>
            </w:r>
            <w:proofErr w:type="spellStart"/>
            <w:r w:rsidRPr="00A936C8">
              <w:rPr>
                <w:rFonts w:ascii="Arial" w:hAnsi="Arial" w:cs="Arial"/>
                <w:i/>
                <w:iCs/>
                <w:sz w:val="20"/>
                <w:szCs w:val="20"/>
                <w:lang w:val="en-US"/>
              </w:rPr>
              <w:t>Bogi</w:t>
            </w:r>
            <w:proofErr w:type="spellEnd"/>
            <w:r w:rsidRPr="00A936C8">
              <w:rPr>
                <w:rFonts w:ascii="Arial" w:hAnsi="Arial" w:cs="Arial"/>
                <w:i/>
                <w:iCs/>
                <w:sz w:val="20"/>
                <w:szCs w:val="20"/>
                <w:lang w:val="en-US"/>
              </w:rPr>
              <w:t xml:space="preserve"> and </w:t>
            </w:r>
            <w:proofErr w:type="spellStart"/>
            <w:r w:rsidRPr="00A936C8">
              <w:rPr>
                <w:rFonts w:ascii="Arial" w:hAnsi="Arial" w:cs="Arial"/>
                <w:i/>
                <w:iCs/>
                <w:sz w:val="20"/>
                <w:szCs w:val="20"/>
                <w:lang w:val="en-US"/>
              </w:rPr>
              <w:t>Eszter</w:t>
            </w:r>
            <w:proofErr w:type="spellEnd"/>
            <w:r w:rsidRPr="00A936C8">
              <w:rPr>
                <w:rFonts w:ascii="Arial" w:hAnsi="Arial" w:cs="Arial"/>
                <w:i/>
                <w:iCs/>
                <w:sz w:val="20"/>
                <w:szCs w:val="20"/>
                <w:lang w:val="en-US"/>
              </w:rPr>
              <w:t xml:space="preserve"> (female)</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Man</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Stupid, rude</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Sleeping, eating</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Trousers, underpants, knickers, skirts</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Working, sporting</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Clever, beautiful</w:t>
            </w:r>
          </w:p>
          <w:p w:rsidR="00A936C8" w:rsidRPr="00A936C8" w:rsidRDefault="00A936C8"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 xml:space="preserve">Woman </w:t>
            </w:r>
          </w:p>
          <w:p w:rsidR="00A936C8" w:rsidRDefault="00A936C8" w:rsidP="00C40935">
            <w:pPr>
              <w:autoSpaceDE w:val="0"/>
              <w:autoSpaceDN w:val="0"/>
              <w:adjustRightInd w:val="0"/>
              <w:jc w:val="center"/>
              <w:rPr>
                <w:rFonts w:ascii="Arial" w:hAnsi="Arial" w:cs="Arial"/>
                <w:lang w:val="en-US"/>
              </w:rPr>
            </w:pPr>
            <w:r w:rsidRPr="00A936C8">
              <w:rPr>
                <w:rStyle w:val="editsection"/>
                <w:rFonts w:ascii="Arial" w:hAnsi="Arial" w:cs="Arial"/>
                <w:sz w:val="20"/>
                <w:szCs w:val="20"/>
              </w:rPr>
              <w:t>[13, p. 1]</w:t>
            </w:r>
          </w:p>
        </w:tc>
      </w:tr>
    </w:tbl>
    <w:p w:rsidR="00340702" w:rsidRDefault="00340702" w:rsidP="00A936C8">
      <w:pPr>
        <w:autoSpaceDE w:val="0"/>
        <w:autoSpaceDN w:val="0"/>
        <w:adjustRightInd w:val="0"/>
        <w:jc w:val="both"/>
        <w:rPr>
          <w:rFonts w:ascii="Arial" w:hAnsi="Arial" w:cs="Arial"/>
          <w:lang w:val="en-US"/>
        </w:rPr>
      </w:pPr>
    </w:p>
    <w:p w:rsidR="00340702" w:rsidRPr="00A936C8" w:rsidRDefault="00340702" w:rsidP="00A936C8">
      <w:pPr>
        <w:autoSpaceDE w:val="0"/>
        <w:autoSpaceDN w:val="0"/>
        <w:adjustRightInd w:val="0"/>
        <w:rPr>
          <w:rFonts w:ascii="Arial" w:hAnsi="Arial" w:cs="Arial"/>
          <w:i/>
          <w:iCs/>
          <w:sz w:val="20"/>
          <w:szCs w:val="20"/>
          <w:lang w:val="en-US"/>
        </w:rPr>
      </w:pPr>
      <w:r>
        <w:rPr>
          <w:rFonts w:ascii="Arial" w:hAnsi="Arial" w:cs="Arial"/>
          <w:lang w:val="en-US"/>
        </w:rPr>
        <w:t xml:space="preserve">                                               </w:t>
      </w:r>
    </w:p>
    <w:p w:rsidR="00340702" w:rsidRPr="00A936C8" w:rsidRDefault="00340702" w:rsidP="00A936C8">
      <w:pPr>
        <w:autoSpaceDE w:val="0"/>
        <w:autoSpaceDN w:val="0"/>
        <w:adjustRightInd w:val="0"/>
        <w:jc w:val="both"/>
        <w:rPr>
          <w:rFonts w:ascii="Arial" w:hAnsi="Arial" w:cs="Arial"/>
          <w:sz w:val="20"/>
          <w:szCs w:val="20"/>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What is perhaps most obvious in both these diamantes is a certain economy of means that accentuates the funny, teasing character of the poems.</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To make our list of extreme graphic experimentation in poetry complete, one cannot omit a</w:t>
      </w:r>
      <w:r>
        <w:rPr>
          <w:rFonts w:ascii="Arial" w:hAnsi="Arial" w:cs="Arial"/>
          <w:i/>
          <w:iCs/>
          <w:lang w:val="en-US"/>
        </w:rPr>
        <w:t xml:space="preserve"> </w:t>
      </w:r>
      <w:r>
        <w:rPr>
          <w:rFonts w:ascii="Arial" w:hAnsi="Arial" w:cs="Arial"/>
          <w:iCs/>
          <w:lang w:val="en-US"/>
        </w:rPr>
        <w:t xml:space="preserve">so called </w:t>
      </w:r>
      <w:r>
        <w:rPr>
          <w:rFonts w:ascii="Arial" w:hAnsi="Arial" w:cs="Arial"/>
          <w:b/>
          <w:iCs/>
          <w:lang w:val="en-US"/>
        </w:rPr>
        <w:t xml:space="preserve">found poem. </w:t>
      </w:r>
      <w:r>
        <w:rPr>
          <w:rFonts w:ascii="Arial" w:hAnsi="Arial" w:cs="Arial"/>
          <w:iCs/>
          <w:lang w:val="en-US"/>
        </w:rPr>
        <w:t>A found poem</w:t>
      </w:r>
      <w:r>
        <w:rPr>
          <w:rFonts w:ascii="Arial" w:hAnsi="Arial" w:cs="Arial"/>
          <w:lang w:val="en-US"/>
        </w:rPr>
        <w:t xml:space="preserve"> is a poem created from prose found in a non-poetic context. The form is patterned on the rhythm, rearranging the lines to appear as a poem. In general, the context from which the lines are taken or found is e.g. advertisements, product labels, newspapers etc.</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center"/>
        <w:rPr>
          <w:rFonts w:ascii="Arial" w:hAnsi="Arial" w:cs="Arial"/>
          <w:lang w:val="en-US"/>
        </w:rPr>
      </w:pPr>
      <w:r>
        <w:rPr>
          <w:rFonts w:ascii="Calibri" w:hAnsi="Calibri" w:cs="Calibri"/>
          <w:noProof/>
          <w:sz w:val="22"/>
          <w:szCs w:val="22"/>
          <w:lang w:val="sk-SK" w:eastAsia="sk-SK"/>
        </w:rPr>
        <w:drawing>
          <wp:inline distT="0" distB="0" distL="0" distR="0" wp14:anchorId="2F5AABB3" wp14:editId="4479C0C7">
            <wp:extent cx="4110824" cy="3813420"/>
            <wp:effectExtent l="0" t="0" r="444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1108" cy="3813684"/>
                    </a:xfrm>
                    <a:prstGeom prst="rect">
                      <a:avLst/>
                    </a:prstGeom>
                    <a:noFill/>
                    <a:ln>
                      <a:noFill/>
                    </a:ln>
                  </pic:spPr>
                </pic:pic>
              </a:graphicData>
            </a:graphic>
          </wp:inline>
        </w:drawing>
      </w:r>
      <w:r>
        <w:rPr>
          <w:rFonts w:ascii="Calibri" w:hAnsi="Calibri" w:cs="Calibri"/>
          <w:sz w:val="22"/>
          <w:szCs w:val="22"/>
          <w:lang w:val="en-US"/>
        </w:rPr>
        <w:t xml:space="preserve"> </w:t>
      </w:r>
      <w:r>
        <w:rPr>
          <w:rStyle w:val="editsection"/>
          <w:rFonts w:ascii="Arial" w:hAnsi="Arial" w:cs="Arial"/>
          <w:sz w:val="20"/>
          <w:szCs w:val="20"/>
        </w:rPr>
        <w:t>[</w:t>
      </w:r>
      <w:r w:rsidR="0009773E">
        <w:rPr>
          <w:rStyle w:val="editsection"/>
          <w:rFonts w:ascii="Arial" w:hAnsi="Arial" w:cs="Arial"/>
          <w:sz w:val="20"/>
          <w:szCs w:val="20"/>
        </w:rPr>
        <w:t>14, p. 1</w:t>
      </w:r>
      <w:r>
        <w:rPr>
          <w:rStyle w:val="editsection"/>
          <w:rFonts w:ascii="Arial" w:hAnsi="Arial" w:cs="Arial"/>
          <w:sz w:val="20"/>
          <w:szCs w:val="20"/>
        </w:rPr>
        <w:t>]</w:t>
      </w:r>
    </w:p>
    <w:p w:rsidR="00340702" w:rsidRDefault="00340702" w:rsidP="00A936C8">
      <w:pPr>
        <w:autoSpaceDE w:val="0"/>
        <w:autoSpaceDN w:val="0"/>
        <w:adjustRightInd w:val="0"/>
        <w:spacing w:after="120"/>
        <w:jc w:val="both"/>
        <w:rPr>
          <w:rFonts w:ascii="Arial" w:hAnsi="Arial" w:cs="Arial"/>
          <w:lang w:val="en-US"/>
        </w:rPr>
      </w:pPr>
      <w:r>
        <w:rPr>
          <w:rFonts w:ascii="Arial" w:hAnsi="Arial" w:cs="Arial"/>
          <w:lang w:val="en-US"/>
        </w:rPr>
        <w:lastRenderedPageBreak/>
        <w:t xml:space="preserve">More traditional and historically bound types of visual poetry (where form is as important as content) are represented by popular </w:t>
      </w:r>
      <w:r>
        <w:rPr>
          <w:rFonts w:ascii="Arial" w:hAnsi="Arial" w:cs="Arial"/>
          <w:b/>
          <w:bCs/>
          <w:lang w:val="en-US"/>
        </w:rPr>
        <w:t>limericks</w:t>
      </w:r>
      <w:r>
        <w:rPr>
          <w:rFonts w:ascii="Arial" w:hAnsi="Arial" w:cs="Arial"/>
          <w:lang w:val="en-US"/>
        </w:rPr>
        <w:t>. A limerick (sometimes described as folk poetry)</w:t>
      </w:r>
      <w:r>
        <w:rPr>
          <w:rFonts w:ascii="Arial" w:hAnsi="Arial" w:cs="Arial"/>
          <w:i/>
          <w:iCs/>
          <w:lang w:val="en-US"/>
        </w:rPr>
        <w:t xml:space="preserve"> </w:t>
      </w:r>
      <w:r>
        <w:rPr>
          <w:rFonts w:ascii="Arial" w:hAnsi="Arial" w:cs="Arial"/>
          <w:lang w:val="en-US"/>
        </w:rPr>
        <w:t>is a short, humorous nonsense poem, especially in five-line anapestic meter with rhyme—</w:t>
      </w:r>
      <w:proofErr w:type="spellStart"/>
      <w:r>
        <w:rPr>
          <w:rFonts w:ascii="Arial" w:hAnsi="Arial" w:cs="Arial"/>
          <w:lang w:val="en-US"/>
        </w:rPr>
        <w:t>aabba</w:t>
      </w:r>
      <w:proofErr w:type="spellEnd"/>
      <w:r>
        <w:rPr>
          <w:rFonts w:ascii="Arial" w:hAnsi="Arial" w:cs="Arial"/>
          <w:lang w:val="en-US"/>
        </w:rPr>
        <w:t>. It goes back to the early years of the 18</w:t>
      </w:r>
      <w:r>
        <w:rPr>
          <w:rFonts w:ascii="Arial" w:hAnsi="Arial" w:cs="Arial"/>
          <w:vertAlign w:val="superscript"/>
          <w:lang w:val="en-US"/>
        </w:rPr>
        <w:t>th</w:t>
      </w:r>
      <w:r>
        <w:rPr>
          <w:rFonts w:ascii="Arial" w:hAnsi="Arial" w:cs="Arial"/>
          <w:lang w:val="en-US"/>
        </w:rPr>
        <w:t xml:space="preserve"> century, popularized by </w:t>
      </w:r>
      <w:r>
        <w:rPr>
          <w:rFonts w:ascii="Arial" w:hAnsi="Arial" w:cs="Arial"/>
          <w:b/>
          <w:lang w:val="en-US"/>
        </w:rPr>
        <w:t>Edward Lear</w:t>
      </w:r>
      <w:r>
        <w:rPr>
          <w:rFonts w:ascii="Arial" w:hAnsi="Arial" w:cs="Arial"/>
          <w:lang w:val="en-US"/>
        </w:rPr>
        <w:t xml:space="preserve"> (1812—1888) in his first </w:t>
      </w:r>
      <w:r>
        <w:rPr>
          <w:rFonts w:ascii="Arial" w:hAnsi="Arial" w:cs="Arial"/>
          <w:i/>
          <w:lang w:val="en-US"/>
        </w:rPr>
        <w:t>Book of Nonsense</w:t>
      </w:r>
      <w:r>
        <w:rPr>
          <w:rFonts w:ascii="Arial" w:hAnsi="Arial" w:cs="Arial"/>
          <w:lang w:val="en-US"/>
        </w:rPr>
        <w:t xml:space="preserve"> in 1845, (he wrote 212 limericks). The origin of the name is referred to the City or </w:t>
      </w:r>
      <w:smartTag w:uri="urn:schemas-microsoft-com:office:smarttags" w:element="PlaceType">
        <w:r>
          <w:rPr>
            <w:rFonts w:ascii="Arial" w:hAnsi="Arial" w:cs="Arial"/>
            <w:lang w:val="en-US"/>
          </w:rPr>
          <w:t>County</w:t>
        </w:r>
      </w:smartTag>
      <w:r>
        <w:rPr>
          <w:rFonts w:ascii="Arial" w:hAnsi="Arial" w:cs="Arial"/>
          <w:lang w:val="en-US"/>
        </w:rPr>
        <w:t xml:space="preserve"> of </w:t>
      </w:r>
      <w:smartTag w:uri="urn:schemas-microsoft-com:office:smarttags" w:element="PlaceName">
        <w:r>
          <w:rPr>
            <w:rFonts w:ascii="Arial" w:hAnsi="Arial" w:cs="Arial"/>
            <w:lang w:val="en-US"/>
          </w:rPr>
          <w:t>Limerick</w:t>
        </w:r>
      </w:smartTag>
      <w:r>
        <w:rPr>
          <w:rFonts w:ascii="Arial" w:hAnsi="Arial" w:cs="Arial"/>
          <w:lang w:val="en-US"/>
        </w:rPr>
        <w:t xml:space="preserve"> in </w:t>
      </w:r>
      <w:smartTag w:uri="urn:schemas-microsoft-com:office:smarttags" w:element="place">
        <w:smartTag w:uri="urn:schemas-microsoft-com:office:smarttags" w:element="country-region">
          <w:r>
            <w:rPr>
              <w:rFonts w:ascii="Arial" w:hAnsi="Arial" w:cs="Arial"/>
              <w:lang w:val="en-US"/>
            </w:rPr>
            <w:t>Ireland</w:t>
          </w:r>
        </w:smartTag>
      </w:smartTag>
      <w:r>
        <w:rPr>
          <w:rFonts w:ascii="Arial" w:hAnsi="Arial" w:cs="Arial"/>
          <w:lang w:val="en-US"/>
        </w:rPr>
        <w:t xml:space="preserve">. </w:t>
      </w:r>
      <w:r>
        <w:rPr>
          <w:rFonts w:ascii="Arial" w:hAnsi="Arial" w:cs="Arial"/>
          <w:highlight w:val="white"/>
          <w:lang w:val="en-US"/>
        </w:rPr>
        <w:t xml:space="preserve">The earliest known use of the term </w:t>
      </w:r>
      <w:r>
        <w:rPr>
          <w:rFonts w:ascii="Arial" w:hAnsi="Arial" w:cs="Arial"/>
          <w:i/>
        </w:rPr>
        <w:t>‟</w:t>
      </w:r>
      <w:r>
        <w:rPr>
          <w:rFonts w:ascii="Arial" w:hAnsi="Arial" w:cs="Arial"/>
          <w:highlight w:val="white"/>
          <w:lang w:val="en-US"/>
        </w:rPr>
        <w:t>limerick” is an 1880 reference, in a </w:t>
      </w:r>
      <w:hyperlink r:id="rId11" w:history="1">
        <w:r>
          <w:rPr>
            <w:rStyle w:val="Hypertextovprepojenie"/>
            <w:rFonts w:ascii="Arial" w:hAnsi="Arial" w:cs="Arial"/>
            <w:i/>
            <w:iCs/>
            <w:color w:val="auto"/>
            <w:highlight w:val="white"/>
            <w:u w:val="none"/>
            <w:lang w:val="en-US"/>
          </w:rPr>
          <w:t>Saint John, New Brunswick</w:t>
        </w:r>
      </w:hyperlink>
      <w:r>
        <w:rPr>
          <w:rFonts w:ascii="Arial" w:hAnsi="Arial" w:cs="Arial"/>
          <w:highlight w:val="white"/>
          <w:lang w:val="en-US"/>
        </w:rPr>
        <w:t> newspaper, to an apparently well-known tune:</w:t>
      </w:r>
    </w:p>
    <w:p w:rsidR="00340702" w:rsidRPr="00A936C8" w:rsidRDefault="00340702" w:rsidP="00A936C8">
      <w:pPr>
        <w:autoSpaceDE w:val="0"/>
        <w:autoSpaceDN w:val="0"/>
        <w:adjustRightInd w:val="0"/>
        <w:spacing w:after="24"/>
        <w:jc w:val="center"/>
        <w:rPr>
          <w:rFonts w:ascii="Arial" w:hAnsi="Arial" w:cs="Arial"/>
          <w:i/>
          <w:iCs/>
          <w:color w:val="000000"/>
          <w:sz w:val="20"/>
          <w:szCs w:val="20"/>
          <w:highlight w:val="white"/>
          <w:lang w:val="en-US"/>
        </w:rPr>
      </w:pPr>
      <w:r w:rsidRPr="00A936C8">
        <w:rPr>
          <w:rFonts w:ascii="Arial" w:hAnsi="Arial" w:cs="Arial"/>
          <w:i/>
          <w:iCs/>
          <w:color w:val="000000"/>
          <w:sz w:val="20"/>
          <w:szCs w:val="20"/>
          <w:highlight w:val="white"/>
          <w:lang w:val="en-US"/>
        </w:rPr>
        <w:t>There was a young rustic named Mallory,</w:t>
      </w:r>
    </w:p>
    <w:p w:rsidR="00340702" w:rsidRPr="00A936C8" w:rsidRDefault="00340702" w:rsidP="00A936C8">
      <w:pPr>
        <w:autoSpaceDE w:val="0"/>
        <w:autoSpaceDN w:val="0"/>
        <w:adjustRightInd w:val="0"/>
        <w:spacing w:after="24"/>
        <w:ind w:left="720"/>
        <w:jc w:val="center"/>
        <w:rPr>
          <w:rFonts w:ascii="Arial" w:hAnsi="Arial" w:cs="Arial"/>
          <w:i/>
          <w:iCs/>
          <w:color w:val="000000"/>
          <w:sz w:val="20"/>
          <w:szCs w:val="20"/>
          <w:highlight w:val="white"/>
          <w:lang w:val="en-US"/>
        </w:rPr>
      </w:pPr>
      <w:proofErr w:type="gramStart"/>
      <w:r w:rsidRPr="00A936C8">
        <w:rPr>
          <w:rFonts w:ascii="Arial" w:hAnsi="Arial" w:cs="Arial"/>
          <w:i/>
          <w:iCs/>
          <w:color w:val="000000"/>
          <w:sz w:val="20"/>
          <w:szCs w:val="20"/>
          <w:highlight w:val="white"/>
          <w:lang w:val="en-US"/>
        </w:rPr>
        <w:t>who</w:t>
      </w:r>
      <w:proofErr w:type="gramEnd"/>
      <w:r w:rsidRPr="00A936C8">
        <w:rPr>
          <w:rFonts w:ascii="Arial" w:hAnsi="Arial" w:cs="Arial"/>
          <w:i/>
          <w:iCs/>
          <w:color w:val="000000"/>
          <w:sz w:val="20"/>
          <w:szCs w:val="20"/>
          <w:highlight w:val="white"/>
          <w:lang w:val="en-US"/>
        </w:rPr>
        <w:t xml:space="preserve"> drew but a very small salary.</w:t>
      </w:r>
    </w:p>
    <w:p w:rsidR="00340702" w:rsidRPr="00A936C8" w:rsidRDefault="00340702" w:rsidP="00A936C8">
      <w:pPr>
        <w:autoSpaceDE w:val="0"/>
        <w:autoSpaceDN w:val="0"/>
        <w:adjustRightInd w:val="0"/>
        <w:spacing w:after="24"/>
        <w:ind w:left="720"/>
        <w:jc w:val="center"/>
        <w:rPr>
          <w:rFonts w:ascii="Arial" w:hAnsi="Arial" w:cs="Arial"/>
          <w:i/>
          <w:iCs/>
          <w:color w:val="000000"/>
          <w:sz w:val="20"/>
          <w:szCs w:val="20"/>
          <w:highlight w:val="white"/>
          <w:lang w:val="en-US"/>
        </w:rPr>
      </w:pPr>
      <w:r w:rsidRPr="00A936C8">
        <w:rPr>
          <w:rFonts w:ascii="Arial" w:hAnsi="Arial" w:cs="Arial"/>
          <w:i/>
          <w:iCs/>
          <w:color w:val="000000"/>
          <w:sz w:val="20"/>
          <w:szCs w:val="20"/>
          <w:highlight w:val="white"/>
          <w:lang w:val="en-US"/>
        </w:rPr>
        <w:t>When he went to the show,</w:t>
      </w:r>
    </w:p>
    <w:p w:rsidR="00340702" w:rsidRPr="00A936C8" w:rsidRDefault="00340702" w:rsidP="00A936C8">
      <w:pPr>
        <w:autoSpaceDE w:val="0"/>
        <w:autoSpaceDN w:val="0"/>
        <w:adjustRightInd w:val="0"/>
        <w:spacing w:after="24"/>
        <w:ind w:left="720"/>
        <w:jc w:val="center"/>
        <w:rPr>
          <w:rFonts w:ascii="Arial" w:hAnsi="Arial" w:cs="Arial"/>
          <w:i/>
          <w:iCs/>
          <w:color w:val="000000"/>
          <w:sz w:val="20"/>
          <w:szCs w:val="20"/>
          <w:highlight w:val="white"/>
          <w:lang w:val="en-US"/>
        </w:rPr>
      </w:pPr>
      <w:proofErr w:type="gramStart"/>
      <w:r w:rsidRPr="00A936C8">
        <w:rPr>
          <w:rFonts w:ascii="Arial" w:hAnsi="Arial" w:cs="Arial"/>
          <w:i/>
          <w:iCs/>
          <w:color w:val="000000"/>
          <w:sz w:val="20"/>
          <w:szCs w:val="20"/>
          <w:highlight w:val="white"/>
          <w:lang w:val="en-US"/>
        </w:rPr>
        <w:t>his</w:t>
      </w:r>
      <w:proofErr w:type="gramEnd"/>
      <w:r w:rsidRPr="00A936C8">
        <w:rPr>
          <w:rFonts w:ascii="Arial" w:hAnsi="Arial" w:cs="Arial"/>
          <w:i/>
          <w:iCs/>
          <w:color w:val="000000"/>
          <w:sz w:val="20"/>
          <w:szCs w:val="20"/>
          <w:highlight w:val="white"/>
          <w:lang w:val="en-US"/>
        </w:rPr>
        <w:t xml:space="preserve"> purse made him go</w:t>
      </w:r>
    </w:p>
    <w:p w:rsidR="00340702" w:rsidRPr="00A936C8" w:rsidRDefault="00340702" w:rsidP="00A936C8">
      <w:pPr>
        <w:autoSpaceDE w:val="0"/>
        <w:autoSpaceDN w:val="0"/>
        <w:adjustRightInd w:val="0"/>
        <w:spacing w:after="24"/>
        <w:ind w:left="720"/>
        <w:jc w:val="center"/>
        <w:rPr>
          <w:rFonts w:ascii="Arial" w:hAnsi="Arial" w:cs="Arial"/>
          <w:i/>
          <w:iCs/>
          <w:color w:val="000000"/>
          <w:sz w:val="20"/>
          <w:szCs w:val="20"/>
          <w:highlight w:val="white"/>
          <w:lang w:val="en-US"/>
        </w:rPr>
      </w:pPr>
      <w:proofErr w:type="gramStart"/>
      <w:r w:rsidRPr="00A936C8">
        <w:rPr>
          <w:rFonts w:ascii="Arial" w:hAnsi="Arial" w:cs="Arial"/>
          <w:i/>
          <w:iCs/>
          <w:color w:val="000000"/>
          <w:sz w:val="20"/>
          <w:szCs w:val="20"/>
          <w:highlight w:val="white"/>
          <w:lang w:val="en-US"/>
        </w:rPr>
        <w:t>to</w:t>
      </w:r>
      <w:proofErr w:type="gramEnd"/>
      <w:r w:rsidRPr="00A936C8">
        <w:rPr>
          <w:rFonts w:ascii="Arial" w:hAnsi="Arial" w:cs="Arial"/>
          <w:i/>
          <w:iCs/>
          <w:color w:val="000000"/>
          <w:sz w:val="20"/>
          <w:szCs w:val="20"/>
          <w:highlight w:val="white"/>
          <w:lang w:val="en-US"/>
        </w:rPr>
        <w:t xml:space="preserve"> a seat in the uppermost gallery.</w:t>
      </w:r>
    </w:p>
    <w:p w:rsidR="00340702" w:rsidRPr="00A936C8" w:rsidRDefault="00340702" w:rsidP="00A936C8">
      <w:pPr>
        <w:autoSpaceDE w:val="0"/>
        <w:autoSpaceDN w:val="0"/>
        <w:adjustRightInd w:val="0"/>
        <w:spacing w:after="24"/>
        <w:ind w:left="720"/>
        <w:jc w:val="center"/>
        <w:rPr>
          <w:rStyle w:val="editsection"/>
          <w:sz w:val="20"/>
          <w:szCs w:val="20"/>
        </w:rPr>
      </w:pPr>
      <w:r w:rsidRPr="00A936C8">
        <w:rPr>
          <w:rFonts w:ascii="Arial" w:hAnsi="Arial" w:cs="Arial"/>
          <w:i/>
          <w:iCs/>
          <w:color w:val="000000"/>
          <w:sz w:val="20"/>
          <w:szCs w:val="20"/>
          <w:highlight w:val="white"/>
          <w:lang w:val="en-US"/>
        </w:rPr>
        <w:t xml:space="preserve">(Tune: Won’t you come to Limerick). </w:t>
      </w:r>
      <w:r w:rsidRPr="00A936C8">
        <w:rPr>
          <w:rStyle w:val="editsection"/>
          <w:rFonts w:ascii="Arial" w:hAnsi="Arial" w:cs="Arial"/>
          <w:sz w:val="20"/>
          <w:szCs w:val="20"/>
        </w:rPr>
        <w:t>[</w:t>
      </w:r>
      <w:r w:rsidR="0009773E" w:rsidRPr="00A936C8">
        <w:rPr>
          <w:rStyle w:val="editsection"/>
          <w:rFonts w:ascii="Arial" w:hAnsi="Arial" w:cs="Arial"/>
          <w:sz w:val="20"/>
          <w:szCs w:val="20"/>
        </w:rPr>
        <w:t>15, p. 1</w:t>
      </w:r>
      <w:r w:rsidRPr="00A936C8">
        <w:rPr>
          <w:rStyle w:val="editsection"/>
          <w:rFonts w:ascii="Arial" w:hAnsi="Arial" w:cs="Arial"/>
          <w:sz w:val="20"/>
          <w:szCs w:val="20"/>
        </w:rPr>
        <w:t>]</w:t>
      </w:r>
    </w:p>
    <w:p w:rsidR="00340702" w:rsidRPr="00A936C8" w:rsidRDefault="00340702" w:rsidP="00A936C8">
      <w:pPr>
        <w:autoSpaceDE w:val="0"/>
        <w:autoSpaceDN w:val="0"/>
        <w:adjustRightInd w:val="0"/>
        <w:spacing w:after="24"/>
        <w:ind w:left="720"/>
        <w:jc w:val="center"/>
        <w:rPr>
          <w:b/>
          <w:iCs/>
          <w:color w:val="000000"/>
          <w:sz w:val="20"/>
          <w:szCs w:val="20"/>
          <w:highlight w:val="white"/>
          <w:lang w:val="en-US"/>
        </w:rPr>
      </w:pPr>
    </w:p>
    <w:p w:rsidR="00340702" w:rsidRDefault="00340702" w:rsidP="00A936C8">
      <w:pPr>
        <w:autoSpaceDE w:val="0"/>
        <w:autoSpaceDN w:val="0"/>
        <w:adjustRightInd w:val="0"/>
        <w:spacing w:after="120"/>
        <w:jc w:val="both"/>
        <w:rPr>
          <w:rFonts w:ascii="Arial" w:hAnsi="Arial" w:cs="Arial"/>
          <w:lang w:val="en-US"/>
        </w:rPr>
      </w:pPr>
      <w:r>
        <w:rPr>
          <w:rFonts w:ascii="Arial" w:hAnsi="Arial" w:cs="Arial"/>
          <w:lang w:val="en-US"/>
        </w:rPr>
        <w:t xml:space="preserve">Limericks are sometimes described as rather common forms of poetry and are often obscene with humorous intention. After introducing the first line which traditionally introduces a person and a place, limericks should have a kind of twist, revealed in the final line. Verses are sometimes combined with a refrain to form a limerick song (traditional folk drinking songs with obscene verses). </w:t>
      </w:r>
    </w:p>
    <w:p w:rsidR="00340702" w:rsidRDefault="00340702" w:rsidP="00A936C8">
      <w:pPr>
        <w:autoSpaceDE w:val="0"/>
        <w:autoSpaceDN w:val="0"/>
        <w:adjustRightInd w:val="0"/>
        <w:jc w:val="center"/>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A </w:t>
      </w:r>
      <w:r>
        <w:rPr>
          <w:rFonts w:ascii="Arial" w:hAnsi="Arial" w:cs="Arial"/>
          <w:b/>
          <w:bCs/>
          <w:lang w:val="en-US"/>
        </w:rPr>
        <w:t>clerihew</w:t>
      </w:r>
      <w:r>
        <w:rPr>
          <w:rFonts w:ascii="Arial" w:hAnsi="Arial" w:cs="Arial"/>
          <w:i/>
          <w:iCs/>
          <w:lang w:val="en-US"/>
        </w:rPr>
        <w:t xml:space="preserve"> </w:t>
      </w:r>
      <w:r>
        <w:rPr>
          <w:rFonts w:ascii="Arial" w:hAnsi="Arial" w:cs="Arial"/>
          <w:lang w:val="en-US"/>
        </w:rPr>
        <w:t>is</w:t>
      </w:r>
      <w:r>
        <w:rPr>
          <w:rFonts w:ascii="Arial" w:hAnsi="Arial" w:cs="Arial"/>
          <w:i/>
          <w:iCs/>
          <w:lang w:val="en-US"/>
        </w:rPr>
        <w:t xml:space="preserve"> </w:t>
      </w:r>
      <w:r>
        <w:rPr>
          <w:rFonts w:ascii="Arial" w:hAnsi="Arial" w:cs="Arial"/>
          <w:lang w:val="en-US"/>
        </w:rPr>
        <w:t xml:space="preserve">a form similar to the traditional </w:t>
      </w:r>
      <w:r>
        <w:rPr>
          <w:rFonts w:ascii="Arial" w:hAnsi="Arial" w:cs="Arial"/>
          <w:b/>
          <w:bCs/>
          <w:lang w:val="en-US"/>
        </w:rPr>
        <w:t>limerick</w:t>
      </w:r>
      <w:r>
        <w:rPr>
          <w:rFonts w:ascii="Arial" w:hAnsi="Arial" w:cs="Arial"/>
          <w:lang w:val="en-US"/>
        </w:rPr>
        <w:t xml:space="preserve">, a humorous verse which uses a name of well-known person at the end of the first or second line. The inventor of this form was </w:t>
      </w:r>
      <w:r>
        <w:rPr>
          <w:rFonts w:ascii="Arial" w:hAnsi="Arial" w:cs="Arial"/>
          <w:b/>
          <w:lang w:val="en-US"/>
        </w:rPr>
        <w:t xml:space="preserve">Edmund Clerihew Bentley </w:t>
      </w:r>
      <w:r>
        <w:rPr>
          <w:rFonts w:ascii="Arial" w:hAnsi="Arial" w:cs="Arial"/>
          <w:lang w:val="en-US"/>
        </w:rPr>
        <w:t>(1875—1956). His form includes four free verse lines with an irregular prose-like rhythm with two pairs of rhyme (</w:t>
      </w:r>
      <w:proofErr w:type="spellStart"/>
      <w:r>
        <w:rPr>
          <w:rFonts w:ascii="Arial" w:hAnsi="Arial" w:cs="Arial"/>
          <w:lang w:val="en-US"/>
        </w:rPr>
        <w:t>aabb</w:t>
      </w:r>
      <w:proofErr w:type="spellEnd"/>
      <w:r>
        <w:rPr>
          <w:rFonts w:ascii="Arial" w:hAnsi="Arial" w:cs="Arial"/>
          <w:lang w:val="en-US"/>
        </w:rPr>
        <w:t>). It is usually biographical and pokes fun mostly at some famous people, but it is not abusive or satirical. The first line may consist solely of the subject’s name. A modern literary example is</w:t>
      </w:r>
      <w:r w:rsidR="00A936C8">
        <w:rPr>
          <w:rFonts w:ascii="Arial" w:hAnsi="Arial" w:cs="Arial"/>
          <w:lang w:val="en-US"/>
        </w:rPr>
        <w:t xml:space="preserve"> </w:t>
      </w:r>
      <w:r w:rsidR="00A936C8" w:rsidRPr="00A936C8">
        <w:rPr>
          <w:rStyle w:val="editsection"/>
          <w:rFonts w:ascii="Arial" w:hAnsi="Arial" w:cs="Arial"/>
        </w:rPr>
        <w:t>[16, p. 1]</w:t>
      </w:r>
      <w:r w:rsidRPr="00A936C8">
        <w:rPr>
          <w:rFonts w:ascii="Arial" w:hAnsi="Arial" w:cs="Arial"/>
          <w:lang w:val="en-US"/>
        </w:rPr>
        <w:t>:</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Ted Hughes,</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Sylvia’s muse</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Was rather good-looking.</w:t>
      </w:r>
    </w:p>
    <w:p w:rsidR="00340702" w:rsidRPr="00A936C8" w:rsidRDefault="00340702" w:rsidP="00A936C8">
      <w:pPr>
        <w:autoSpaceDE w:val="0"/>
        <w:autoSpaceDN w:val="0"/>
        <w:adjustRightInd w:val="0"/>
        <w:jc w:val="center"/>
        <w:rPr>
          <w:rStyle w:val="editsection"/>
          <w:sz w:val="20"/>
          <w:szCs w:val="20"/>
        </w:rPr>
      </w:pPr>
      <w:r w:rsidRPr="00A936C8">
        <w:rPr>
          <w:rFonts w:ascii="Arial" w:hAnsi="Arial" w:cs="Arial"/>
          <w:i/>
          <w:iCs/>
          <w:sz w:val="20"/>
          <w:szCs w:val="20"/>
          <w:lang w:val="en-US"/>
        </w:rPr>
        <w:t xml:space="preserve">Let his wife do the cooking. </w:t>
      </w:r>
    </w:p>
    <w:p w:rsidR="00340702" w:rsidRDefault="00340702" w:rsidP="00A936C8">
      <w:pPr>
        <w:autoSpaceDE w:val="0"/>
        <w:autoSpaceDN w:val="0"/>
        <w:adjustRightInd w:val="0"/>
        <w:jc w:val="center"/>
        <w:rPr>
          <w:i/>
          <w:iCs/>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In 1983, </w:t>
      </w:r>
      <w:r>
        <w:rPr>
          <w:rFonts w:ascii="Arial" w:hAnsi="Arial" w:cs="Arial"/>
          <w:i/>
          <w:lang w:val="en-US"/>
        </w:rPr>
        <w:t xml:space="preserve">Games Magazine </w:t>
      </w:r>
      <w:r>
        <w:rPr>
          <w:rFonts w:ascii="Arial" w:hAnsi="Arial" w:cs="Arial"/>
          <w:lang w:val="en-US"/>
        </w:rPr>
        <w:t xml:space="preserve">ran a contest titled </w:t>
      </w:r>
      <w:r>
        <w:rPr>
          <w:rFonts w:ascii="Arial" w:hAnsi="Arial" w:cs="Arial"/>
        </w:rPr>
        <w:t>‟</w:t>
      </w:r>
      <w:r>
        <w:rPr>
          <w:rFonts w:ascii="Arial" w:hAnsi="Arial" w:cs="Arial"/>
          <w:lang w:val="en-US"/>
        </w:rPr>
        <w:t>Do You Clerihew?” The winning entry was</w:t>
      </w:r>
      <w:r w:rsidR="00A936C8">
        <w:rPr>
          <w:rFonts w:ascii="Arial" w:hAnsi="Arial" w:cs="Arial"/>
          <w:lang w:val="en-US"/>
        </w:rPr>
        <w:t xml:space="preserve"> </w:t>
      </w:r>
      <w:r w:rsidR="00A936C8" w:rsidRPr="00A936C8">
        <w:rPr>
          <w:rStyle w:val="editsection"/>
          <w:rFonts w:ascii="Arial" w:hAnsi="Arial" w:cs="Arial"/>
        </w:rPr>
        <w:t>[17, p. 1]</w:t>
      </w:r>
      <w:r w:rsidRPr="00A936C8">
        <w:rPr>
          <w:rFonts w:ascii="Arial" w:hAnsi="Arial" w:cs="Arial"/>
          <w:lang w:val="en-US"/>
        </w:rPr>
        <w:t>:</w:t>
      </w:r>
      <w:r>
        <w:rPr>
          <w:rFonts w:ascii="Arial" w:hAnsi="Arial" w:cs="Arial"/>
          <w:lang w:val="en-US"/>
        </w:rPr>
        <w:t xml:space="preserve">                                   </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Did Descartes</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Depart</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iCs/>
          <w:sz w:val="20"/>
          <w:szCs w:val="20"/>
          <w:lang w:val="en-US"/>
        </w:rPr>
        <w:t>With the thought</w:t>
      </w:r>
    </w:p>
    <w:p w:rsid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i/>
          <w:sz w:val="20"/>
          <w:szCs w:val="20"/>
        </w:rPr>
        <w:t>‟</w:t>
      </w:r>
      <w:r w:rsidRPr="00A936C8">
        <w:rPr>
          <w:rFonts w:ascii="Arial" w:hAnsi="Arial" w:cs="Arial"/>
          <w:i/>
          <w:iCs/>
          <w:sz w:val="20"/>
          <w:szCs w:val="20"/>
          <w:lang w:val="en-US"/>
        </w:rPr>
        <w:t xml:space="preserve">Therefore I’m not?” </w:t>
      </w:r>
      <w:r w:rsidR="00A936C8">
        <w:rPr>
          <w:rFonts w:ascii="Arial" w:hAnsi="Arial" w:cs="Arial"/>
          <w:i/>
          <w:iCs/>
          <w:sz w:val="20"/>
          <w:szCs w:val="20"/>
          <w:lang w:val="en-US"/>
        </w:rPr>
        <w:t xml:space="preserve">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Another popular form of poetry experiments with codes hidden within the text of a poem. One of these is known as an </w:t>
      </w:r>
      <w:r>
        <w:rPr>
          <w:rFonts w:ascii="Arial" w:hAnsi="Arial" w:cs="Arial"/>
          <w:b/>
          <w:bCs/>
          <w:lang w:val="en-US"/>
        </w:rPr>
        <w:t xml:space="preserve">acrostic poem. </w:t>
      </w:r>
      <w:r>
        <w:rPr>
          <w:rFonts w:ascii="Arial" w:hAnsi="Arial" w:cs="Arial"/>
          <w:lang w:val="en-US"/>
        </w:rPr>
        <w:t xml:space="preserve">Experiments with form and meaning overlap here as acrostics are forms of writing in which the first letter, syllable or word of each line spells out a word (usually a name) or a message. It can be used for practicing one’s memory, a technique known as </w:t>
      </w:r>
      <w:r>
        <w:rPr>
          <w:rFonts w:ascii="Arial" w:hAnsi="Arial" w:cs="Arial"/>
        </w:rPr>
        <w:t>‟</w:t>
      </w:r>
      <w:r>
        <w:rPr>
          <w:rFonts w:ascii="Arial" w:hAnsi="Arial" w:cs="Arial"/>
          <w:lang w:val="en-US"/>
        </w:rPr>
        <w:t xml:space="preserve">mnemonics.” Acrostics were commonly used throughout antiquity, medieval </w:t>
      </w:r>
      <w:r>
        <w:rPr>
          <w:rFonts w:ascii="Arial" w:hAnsi="Arial" w:cs="Arial"/>
        </w:rPr>
        <w:t>‟</w:t>
      </w:r>
      <w:r>
        <w:rPr>
          <w:rFonts w:ascii="Arial" w:hAnsi="Arial" w:cs="Arial"/>
          <w:lang w:val="en-US"/>
        </w:rPr>
        <w:t xml:space="preserve">dark ages” and the Renaissance, finally reaching modern times. They can be easily detected in English and German literary language, but they are rare in other languages. During the Renaissance acrostics were used as </w:t>
      </w:r>
      <w:r>
        <w:rPr>
          <w:rFonts w:ascii="Arial" w:hAnsi="Arial" w:cs="Arial"/>
        </w:rPr>
        <w:t>‟</w:t>
      </w:r>
      <w:r>
        <w:rPr>
          <w:rFonts w:ascii="Arial" w:hAnsi="Arial" w:cs="Arial"/>
          <w:lang w:val="en-US"/>
        </w:rPr>
        <w:t xml:space="preserve">codes”, in which the authors are trying to conceal the message instead of revealing it. Acrostics were also written by famous </w:t>
      </w:r>
      <w:r>
        <w:rPr>
          <w:rFonts w:ascii="Arial" w:hAnsi="Arial" w:cs="Arial"/>
          <w:lang w:val="en-US"/>
        </w:rPr>
        <w:lastRenderedPageBreak/>
        <w:t xml:space="preserve">English-writing literary figures such as Edgar Alan Poe (1809—1849) and Lewis Carroll (1832—1898). </w:t>
      </w:r>
    </w:p>
    <w:p w:rsidR="00340702" w:rsidRDefault="00340702" w:rsidP="00A936C8">
      <w:pPr>
        <w:autoSpaceDE w:val="0"/>
        <w:autoSpaceDN w:val="0"/>
        <w:adjustRightInd w:val="0"/>
        <w:jc w:val="both"/>
        <w:rPr>
          <w:rFonts w:ascii="Arial" w:hAnsi="Arial" w:cs="Arial"/>
          <w:lang w:val="en-US"/>
        </w:rPr>
      </w:pPr>
    </w:p>
    <w:p w:rsidR="00340702" w:rsidRPr="00A936C8" w:rsidRDefault="00340702" w:rsidP="00A936C8">
      <w:pPr>
        <w:autoSpaceDE w:val="0"/>
        <w:autoSpaceDN w:val="0"/>
        <w:adjustRightInd w:val="0"/>
        <w:jc w:val="both"/>
        <w:rPr>
          <w:rFonts w:ascii="Arial" w:hAnsi="Arial" w:cs="Arial"/>
          <w:lang w:val="en-US"/>
        </w:rPr>
      </w:pPr>
      <w:r>
        <w:rPr>
          <w:rFonts w:ascii="Arial" w:hAnsi="Arial" w:cs="Arial"/>
          <w:lang w:val="en-US"/>
        </w:rPr>
        <w:t xml:space="preserve">Acrostics are many times more </w:t>
      </w:r>
      <w:proofErr w:type="gramStart"/>
      <w:r>
        <w:rPr>
          <w:rFonts w:ascii="Arial" w:hAnsi="Arial" w:cs="Arial"/>
          <w:lang w:val="en-US"/>
        </w:rPr>
        <w:t>complex,</w:t>
      </w:r>
      <w:proofErr w:type="gramEnd"/>
      <w:r>
        <w:rPr>
          <w:rFonts w:ascii="Arial" w:hAnsi="Arial" w:cs="Arial"/>
          <w:lang w:val="en-US"/>
        </w:rPr>
        <w:t xml:space="preserve"> not only making words from initials but also creating so called </w:t>
      </w:r>
      <w:r>
        <w:rPr>
          <w:rFonts w:ascii="Arial" w:hAnsi="Arial" w:cs="Arial"/>
          <w:b/>
          <w:lang w:val="en-US"/>
        </w:rPr>
        <w:t xml:space="preserve">double </w:t>
      </w:r>
      <w:r w:rsidRPr="00A936C8">
        <w:rPr>
          <w:rFonts w:ascii="Arial" w:hAnsi="Arial" w:cs="Arial"/>
          <w:b/>
          <w:lang w:val="en-US"/>
        </w:rPr>
        <w:t>acrostics</w:t>
      </w:r>
      <w:r w:rsidR="00A936C8" w:rsidRPr="00A936C8">
        <w:rPr>
          <w:rFonts w:ascii="Arial" w:hAnsi="Arial" w:cs="Arial"/>
          <w:b/>
          <w:lang w:val="en-US"/>
        </w:rPr>
        <w:t xml:space="preserve"> </w:t>
      </w:r>
      <w:r w:rsidR="00A936C8" w:rsidRPr="00A936C8">
        <w:rPr>
          <w:rStyle w:val="editsection"/>
          <w:rFonts w:ascii="Arial" w:hAnsi="Arial" w:cs="Arial"/>
        </w:rPr>
        <w:t>[18, p. 1]</w:t>
      </w:r>
      <w:r w:rsidRPr="00A936C8">
        <w:rPr>
          <w:rFonts w:ascii="Arial" w:hAnsi="Arial" w:cs="Arial"/>
          <w:lang w:val="en-US"/>
        </w:rPr>
        <w:t xml:space="preserve">: </w:t>
      </w:r>
    </w:p>
    <w:p w:rsidR="00340702" w:rsidRPr="00A936C8" w:rsidRDefault="00340702" w:rsidP="00A936C8">
      <w:pPr>
        <w:autoSpaceDE w:val="0"/>
        <w:autoSpaceDN w:val="0"/>
        <w:adjustRightInd w:val="0"/>
        <w:jc w:val="both"/>
        <w:rPr>
          <w:rFonts w:ascii="Arial" w:hAnsi="Arial" w:cs="Arial"/>
          <w:sz w:val="20"/>
          <w:szCs w:val="20"/>
          <w:lang w:val="en-US"/>
        </w:rPr>
      </w:pP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b/>
          <w:bCs/>
          <w:sz w:val="20"/>
          <w:szCs w:val="20"/>
          <w:lang w:val="en-US"/>
        </w:rPr>
        <w:t>U</w:t>
      </w:r>
      <w:r w:rsidRPr="00A936C8">
        <w:rPr>
          <w:rFonts w:ascii="Arial" w:hAnsi="Arial" w:cs="Arial"/>
          <w:i/>
          <w:iCs/>
          <w:sz w:val="20"/>
          <w:szCs w:val="20"/>
          <w:lang w:val="en-US"/>
        </w:rPr>
        <w:t>nite and untie are the same</w:t>
      </w:r>
      <w:r w:rsidRPr="00A936C8">
        <w:rPr>
          <w:rFonts w:ascii="Arial" w:hAnsi="Arial" w:cs="Arial"/>
          <w:sz w:val="20"/>
          <w:szCs w:val="20"/>
          <w:lang w:val="en-US"/>
        </w:rPr>
        <w:t>—</w:t>
      </w:r>
      <w:r w:rsidRPr="00A936C8">
        <w:rPr>
          <w:rFonts w:ascii="Arial" w:hAnsi="Arial" w:cs="Arial"/>
          <w:i/>
          <w:iCs/>
          <w:sz w:val="20"/>
          <w:szCs w:val="20"/>
          <w:lang w:val="en-US"/>
        </w:rPr>
        <w:t>so say yo</w:t>
      </w:r>
      <w:r w:rsidRPr="00A936C8">
        <w:rPr>
          <w:rFonts w:ascii="Arial" w:hAnsi="Arial" w:cs="Arial"/>
          <w:b/>
          <w:bCs/>
          <w:sz w:val="20"/>
          <w:szCs w:val="20"/>
          <w:lang w:val="en-US"/>
        </w:rPr>
        <w:t>u</w:t>
      </w:r>
      <w:r w:rsidRPr="00A936C8">
        <w:rPr>
          <w:rFonts w:ascii="Arial" w:hAnsi="Arial" w:cs="Arial"/>
          <w:i/>
          <w:iCs/>
          <w:sz w:val="20"/>
          <w:szCs w:val="20"/>
          <w:lang w:val="en-US"/>
        </w:rPr>
        <w:t>.</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b/>
          <w:bCs/>
          <w:sz w:val="20"/>
          <w:szCs w:val="20"/>
          <w:lang w:val="en-US"/>
        </w:rPr>
        <w:t>N</w:t>
      </w:r>
      <w:r w:rsidRPr="00A936C8">
        <w:rPr>
          <w:rFonts w:ascii="Arial" w:hAnsi="Arial" w:cs="Arial"/>
          <w:i/>
          <w:iCs/>
          <w:sz w:val="20"/>
          <w:szCs w:val="20"/>
          <w:lang w:val="en-US"/>
        </w:rPr>
        <w:t>ot in wedlock, I ween, has the unity bee</w:t>
      </w:r>
      <w:r w:rsidRPr="00A936C8">
        <w:rPr>
          <w:rFonts w:ascii="Arial" w:hAnsi="Arial" w:cs="Arial"/>
          <w:b/>
          <w:bCs/>
          <w:sz w:val="20"/>
          <w:szCs w:val="20"/>
          <w:lang w:val="en-US"/>
        </w:rPr>
        <w:t>n</w:t>
      </w:r>
      <w:r w:rsidRPr="00A936C8">
        <w:rPr>
          <w:rFonts w:ascii="Arial" w:hAnsi="Arial" w:cs="Arial"/>
          <w:i/>
          <w:iCs/>
          <w:sz w:val="20"/>
          <w:szCs w:val="20"/>
          <w:lang w:val="en-US"/>
        </w:rPr>
        <w:t>.</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b/>
          <w:bCs/>
          <w:sz w:val="20"/>
          <w:szCs w:val="20"/>
          <w:lang w:val="en-US"/>
        </w:rPr>
        <w:t>I</w:t>
      </w:r>
      <w:r w:rsidRPr="00A936C8">
        <w:rPr>
          <w:rFonts w:ascii="Arial" w:hAnsi="Arial" w:cs="Arial"/>
          <w:i/>
          <w:iCs/>
          <w:sz w:val="20"/>
          <w:szCs w:val="20"/>
          <w:lang w:val="en-US"/>
        </w:rPr>
        <w:t>n the drama of marriage, each wandering gou</w:t>
      </w:r>
      <w:r w:rsidRPr="00A936C8">
        <w:rPr>
          <w:rFonts w:ascii="Arial" w:hAnsi="Arial" w:cs="Arial"/>
          <w:b/>
          <w:bCs/>
          <w:sz w:val="20"/>
          <w:szCs w:val="20"/>
          <w:lang w:val="en-US"/>
        </w:rPr>
        <w:t>t</w:t>
      </w:r>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b/>
          <w:bCs/>
          <w:sz w:val="20"/>
          <w:szCs w:val="20"/>
          <w:lang w:val="en-US"/>
        </w:rPr>
        <w:t>T</w:t>
      </w:r>
      <w:r w:rsidRPr="00A936C8">
        <w:rPr>
          <w:rFonts w:ascii="Arial" w:hAnsi="Arial" w:cs="Arial"/>
          <w:i/>
          <w:iCs/>
          <w:sz w:val="20"/>
          <w:szCs w:val="20"/>
          <w:lang w:val="en-US"/>
        </w:rPr>
        <w:t>o a new face would fly</w:t>
      </w:r>
      <w:r w:rsidRPr="00A936C8">
        <w:rPr>
          <w:rFonts w:ascii="Arial" w:hAnsi="Arial" w:cs="Arial"/>
          <w:sz w:val="20"/>
          <w:szCs w:val="20"/>
          <w:lang w:val="en-US"/>
        </w:rPr>
        <w:t>—</w:t>
      </w:r>
      <w:r w:rsidRPr="00A936C8">
        <w:rPr>
          <w:rFonts w:ascii="Arial" w:hAnsi="Arial" w:cs="Arial"/>
          <w:i/>
          <w:iCs/>
          <w:sz w:val="20"/>
          <w:szCs w:val="20"/>
          <w:lang w:val="en-US"/>
        </w:rPr>
        <w:t xml:space="preserve">all except you and </w:t>
      </w:r>
      <w:proofErr w:type="gramStart"/>
      <w:r w:rsidRPr="00A936C8">
        <w:rPr>
          <w:rFonts w:ascii="Arial" w:hAnsi="Arial" w:cs="Arial"/>
          <w:b/>
          <w:bCs/>
          <w:sz w:val="20"/>
          <w:szCs w:val="20"/>
          <w:lang w:val="en-US"/>
        </w:rPr>
        <w:t>I</w:t>
      </w:r>
      <w:proofErr w:type="gramEnd"/>
    </w:p>
    <w:p w:rsidR="00340702" w:rsidRPr="00A936C8" w:rsidRDefault="00340702" w:rsidP="00A936C8">
      <w:pPr>
        <w:autoSpaceDE w:val="0"/>
        <w:autoSpaceDN w:val="0"/>
        <w:adjustRightInd w:val="0"/>
        <w:jc w:val="center"/>
        <w:rPr>
          <w:rFonts w:ascii="Arial" w:hAnsi="Arial" w:cs="Arial"/>
          <w:i/>
          <w:iCs/>
          <w:sz w:val="20"/>
          <w:szCs w:val="20"/>
          <w:lang w:val="en-US"/>
        </w:rPr>
      </w:pPr>
      <w:r w:rsidRPr="00A936C8">
        <w:rPr>
          <w:rFonts w:ascii="Arial" w:hAnsi="Arial" w:cs="Arial"/>
          <w:b/>
          <w:bCs/>
          <w:sz w:val="20"/>
          <w:szCs w:val="20"/>
          <w:lang w:val="en-US"/>
        </w:rPr>
        <w:t>E</w:t>
      </w:r>
      <w:r w:rsidRPr="00A936C8">
        <w:rPr>
          <w:rFonts w:ascii="Arial" w:hAnsi="Arial" w:cs="Arial"/>
          <w:i/>
          <w:iCs/>
          <w:sz w:val="20"/>
          <w:szCs w:val="20"/>
          <w:lang w:val="en-US"/>
        </w:rPr>
        <w:t>ach seeking to alter the spell in their scen</w:t>
      </w:r>
      <w:r w:rsidRPr="00A936C8">
        <w:rPr>
          <w:rFonts w:ascii="Arial" w:hAnsi="Arial" w:cs="Arial"/>
          <w:b/>
          <w:bCs/>
          <w:sz w:val="20"/>
          <w:szCs w:val="20"/>
          <w:lang w:val="en-US"/>
        </w:rPr>
        <w:t>e</w:t>
      </w:r>
      <w:r w:rsidRPr="00A936C8">
        <w:rPr>
          <w:rFonts w:ascii="Arial" w:hAnsi="Arial" w:cs="Arial"/>
          <w:i/>
          <w:iCs/>
          <w:sz w:val="20"/>
          <w:szCs w:val="20"/>
          <w:lang w:val="en-US"/>
        </w:rPr>
        <w:t>.</w:t>
      </w:r>
    </w:p>
    <w:p w:rsidR="00A936C8" w:rsidRDefault="00A936C8"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The words are at the beginning and at the end of their lines. The most unique form of double acrostic was written by </w:t>
      </w:r>
      <w:r>
        <w:rPr>
          <w:rFonts w:ascii="Arial" w:hAnsi="Arial" w:cs="Arial"/>
          <w:b/>
          <w:lang w:val="en-US"/>
        </w:rPr>
        <w:t>Lewis Carroll</w:t>
      </w:r>
      <w:r>
        <w:rPr>
          <w:rFonts w:ascii="Arial" w:hAnsi="Arial" w:cs="Arial"/>
          <w:lang w:val="en-US"/>
        </w:rPr>
        <w:t xml:space="preserve"> for Gertrude </w:t>
      </w:r>
      <w:proofErr w:type="spellStart"/>
      <w:r>
        <w:rPr>
          <w:rFonts w:ascii="Arial" w:hAnsi="Arial" w:cs="Arial"/>
          <w:lang w:val="en-US"/>
        </w:rPr>
        <w:t>Chataway</w:t>
      </w:r>
      <w:proofErr w:type="spellEnd"/>
      <w:r>
        <w:rPr>
          <w:rFonts w:ascii="Arial" w:hAnsi="Arial" w:cs="Arial"/>
          <w:lang w:val="en-US"/>
        </w:rPr>
        <w:t>. These verses reveal her name in two ways—by letters and by syllables</w:t>
      </w:r>
      <w:r w:rsidR="00A936C8">
        <w:rPr>
          <w:rFonts w:ascii="Arial" w:hAnsi="Arial" w:cs="Arial"/>
          <w:lang w:val="en-US"/>
        </w:rPr>
        <w:t xml:space="preserve"> </w:t>
      </w:r>
      <w:r w:rsidR="00A936C8" w:rsidRPr="00A936C8">
        <w:rPr>
          <w:rStyle w:val="editsection"/>
          <w:rFonts w:ascii="Arial" w:hAnsi="Arial" w:cs="Arial"/>
        </w:rPr>
        <w:t>[19, p. 1]</w:t>
      </w:r>
      <w:r w:rsidRPr="00A936C8">
        <w:rPr>
          <w:rFonts w:ascii="Arial" w:hAnsi="Arial" w:cs="Arial"/>
          <w:lang w:val="en-US"/>
        </w:rPr>
        <w:t>:</w:t>
      </w:r>
    </w:p>
    <w:p w:rsidR="00340702" w:rsidRDefault="00340702" w:rsidP="00A936C8">
      <w:pPr>
        <w:autoSpaceDE w:val="0"/>
        <w:autoSpaceDN w:val="0"/>
        <w:adjustRightInd w:val="0"/>
        <w:jc w:val="both"/>
        <w:rPr>
          <w:rFonts w:ascii="Arial" w:hAnsi="Arial" w:cs="Arial"/>
          <w:lang w:val="en-US"/>
        </w:rPr>
      </w:pP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Girt</w:t>
      </w:r>
      <w:r w:rsidRPr="00A936C8">
        <w:rPr>
          <w:rFonts w:ascii="Arial" w:hAnsi="Arial" w:cs="Arial"/>
          <w:sz w:val="20"/>
          <w:szCs w:val="20"/>
          <w:lang w:val="en-US"/>
        </w:rPr>
        <w:t>h with a boyish garb for boyish task,</w:t>
      </w: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E</w:t>
      </w:r>
      <w:r w:rsidRPr="00A936C8">
        <w:rPr>
          <w:rFonts w:ascii="Arial" w:hAnsi="Arial" w:cs="Arial"/>
          <w:sz w:val="20"/>
          <w:szCs w:val="20"/>
          <w:lang w:val="en-US"/>
        </w:rPr>
        <w:t>ager she wields her spade-yet loves as well</w:t>
      </w: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R</w:t>
      </w:r>
      <w:r w:rsidRPr="00A936C8">
        <w:rPr>
          <w:rFonts w:ascii="Arial" w:hAnsi="Arial" w:cs="Arial"/>
          <w:sz w:val="20"/>
          <w:szCs w:val="20"/>
          <w:lang w:val="en-US"/>
        </w:rPr>
        <w:t>est in a friendly knee, the tale to ask</w:t>
      </w: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T</w:t>
      </w:r>
      <w:r w:rsidRPr="00A936C8">
        <w:rPr>
          <w:rFonts w:ascii="Arial" w:hAnsi="Arial" w:cs="Arial"/>
          <w:sz w:val="20"/>
          <w:szCs w:val="20"/>
          <w:lang w:val="en-US"/>
        </w:rPr>
        <w:t>hat be delights to tell.</w:t>
      </w:r>
    </w:p>
    <w:p w:rsidR="00340702" w:rsidRPr="00A936C8" w:rsidRDefault="00340702" w:rsidP="00A936C8">
      <w:pPr>
        <w:autoSpaceDE w:val="0"/>
        <w:autoSpaceDN w:val="0"/>
        <w:adjustRightInd w:val="0"/>
        <w:jc w:val="both"/>
        <w:rPr>
          <w:rFonts w:ascii="Arial" w:hAnsi="Arial" w:cs="Arial"/>
          <w:sz w:val="20"/>
          <w:szCs w:val="20"/>
          <w:lang w:val="en-US"/>
        </w:rPr>
      </w:pP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Rude</w:t>
      </w:r>
      <w:r w:rsidRPr="00A936C8">
        <w:rPr>
          <w:rFonts w:ascii="Arial" w:hAnsi="Arial" w:cs="Arial"/>
          <w:sz w:val="20"/>
          <w:szCs w:val="20"/>
          <w:lang w:val="en-US"/>
        </w:rPr>
        <w:t xml:space="preserve"> spirits of the seething water strike,</w:t>
      </w: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U</w:t>
      </w:r>
      <w:r w:rsidRPr="00A936C8">
        <w:rPr>
          <w:rFonts w:ascii="Arial" w:hAnsi="Arial" w:cs="Arial"/>
          <w:sz w:val="20"/>
          <w:szCs w:val="20"/>
          <w:lang w:val="en-US"/>
        </w:rPr>
        <w:t xml:space="preserve">nmeet to read her pure and simple </w:t>
      </w:r>
      <w:proofErr w:type="spellStart"/>
      <w:r w:rsidRPr="00A936C8">
        <w:rPr>
          <w:rFonts w:ascii="Arial" w:hAnsi="Arial" w:cs="Arial"/>
          <w:sz w:val="20"/>
          <w:szCs w:val="20"/>
          <w:lang w:val="en-US"/>
        </w:rPr>
        <w:t>spright</w:t>
      </w:r>
      <w:proofErr w:type="spellEnd"/>
      <w:r w:rsidRPr="00A936C8">
        <w:rPr>
          <w:rFonts w:ascii="Arial" w:hAnsi="Arial" w:cs="Arial"/>
          <w:sz w:val="20"/>
          <w:szCs w:val="20"/>
          <w:lang w:val="en-US"/>
        </w:rPr>
        <w:t>,</w:t>
      </w:r>
    </w:p>
    <w:p w:rsidR="00340702" w:rsidRPr="00A936C8"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D</w:t>
      </w:r>
      <w:r w:rsidRPr="00A936C8">
        <w:rPr>
          <w:rFonts w:ascii="Arial" w:hAnsi="Arial" w:cs="Arial"/>
          <w:sz w:val="20"/>
          <w:szCs w:val="20"/>
          <w:lang w:val="en-US"/>
        </w:rPr>
        <w:t>eem, if you list, such hours a waste of life,</w:t>
      </w:r>
    </w:p>
    <w:p w:rsidR="00340702" w:rsidRDefault="00340702" w:rsidP="00A936C8">
      <w:pPr>
        <w:autoSpaceDE w:val="0"/>
        <w:autoSpaceDN w:val="0"/>
        <w:adjustRightInd w:val="0"/>
        <w:jc w:val="center"/>
        <w:rPr>
          <w:rFonts w:ascii="Arial" w:hAnsi="Arial" w:cs="Arial"/>
          <w:sz w:val="20"/>
          <w:szCs w:val="20"/>
          <w:lang w:val="en-US"/>
        </w:rPr>
      </w:pPr>
      <w:r w:rsidRPr="00A936C8">
        <w:rPr>
          <w:rFonts w:ascii="Arial" w:hAnsi="Arial" w:cs="Arial"/>
          <w:b/>
          <w:sz w:val="20"/>
          <w:szCs w:val="20"/>
          <w:lang w:val="en-US"/>
        </w:rPr>
        <w:t>E</w:t>
      </w:r>
      <w:r w:rsidRPr="00A936C8">
        <w:rPr>
          <w:rFonts w:ascii="Arial" w:hAnsi="Arial" w:cs="Arial"/>
          <w:sz w:val="20"/>
          <w:szCs w:val="20"/>
          <w:lang w:val="en-US"/>
        </w:rPr>
        <w:t xml:space="preserve">mpty of all delight… </w:t>
      </w:r>
    </w:p>
    <w:p w:rsidR="00A936C8" w:rsidRDefault="00A936C8" w:rsidP="00A936C8">
      <w:pPr>
        <w:autoSpaceDE w:val="0"/>
        <w:autoSpaceDN w:val="0"/>
        <w:adjustRightInd w:val="0"/>
        <w:jc w:val="center"/>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Double acrostics should not be confused with </w:t>
      </w:r>
      <w:r>
        <w:rPr>
          <w:rFonts w:ascii="Arial" w:hAnsi="Arial" w:cs="Arial"/>
          <w:b/>
          <w:bCs/>
          <w:lang w:val="en-US"/>
        </w:rPr>
        <w:t>palindromes</w:t>
      </w:r>
      <w:r>
        <w:rPr>
          <w:rFonts w:ascii="Arial" w:hAnsi="Arial" w:cs="Arial"/>
          <w:lang w:val="en-US"/>
        </w:rPr>
        <w:t xml:space="preserve">. A palindrome is a word, sentence or sequence of sentences whose meaning may be interpreted the same way in either forward or reverse direction. There are different types of palindromes, e.g. single words (civic, radar, madam, refer) or line units (So patient a doctor to doctor a patient so), phrases or sentences (A nut for a jar of tuna), names—some people have palindromic names (Anna, </w:t>
      </w:r>
      <w:smartTag w:uri="urn:schemas-microsoft-com:office:smarttags" w:element="place">
        <w:smartTag w:uri="urn:schemas-microsoft-com:office:smarttags" w:element="City">
          <w:r>
            <w:rPr>
              <w:rFonts w:ascii="Arial" w:hAnsi="Arial" w:cs="Arial"/>
              <w:lang w:val="en-US"/>
            </w:rPr>
            <w:t>Ada</w:t>
          </w:r>
        </w:smartTag>
      </w:smartTag>
      <w:r>
        <w:rPr>
          <w:rFonts w:ascii="Arial" w:hAnsi="Arial" w:cs="Arial"/>
          <w:lang w:val="en-US"/>
        </w:rPr>
        <w:t xml:space="preserve">, Bob, Eve) There are also palindromic numbers (313, 191), dates (21/02/2012, November 22/ 2011). We may consider palindromes to be a </w:t>
      </w:r>
      <w:r>
        <w:rPr>
          <w:rFonts w:ascii="Arial" w:hAnsi="Arial" w:cs="Arial"/>
        </w:rPr>
        <w:t>‟</w:t>
      </w:r>
      <w:r>
        <w:rPr>
          <w:rFonts w:ascii="Arial" w:hAnsi="Arial" w:cs="Arial"/>
          <w:lang w:val="en-US"/>
        </w:rPr>
        <w:t>fringe-type” of poetry, or rather word games for poets who enjoy arranging words to strange and clever patterns.</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b/>
          <w:bCs/>
          <w:lang w:val="en-US"/>
        </w:rPr>
      </w:pPr>
      <w:r>
        <w:rPr>
          <w:rFonts w:ascii="Arial" w:hAnsi="Arial" w:cs="Arial"/>
          <w:b/>
          <w:bCs/>
          <w:lang w:val="en-US"/>
        </w:rPr>
        <w:t>Acoustic and formal experiments</w:t>
      </w:r>
    </w:p>
    <w:p w:rsidR="00340702" w:rsidRDefault="00340702" w:rsidP="00A936C8">
      <w:pPr>
        <w:autoSpaceDE w:val="0"/>
        <w:autoSpaceDN w:val="0"/>
        <w:adjustRightInd w:val="0"/>
        <w:spacing w:after="120"/>
        <w:jc w:val="both"/>
        <w:rPr>
          <w:rFonts w:ascii="Arial" w:hAnsi="Arial" w:cs="Arial"/>
          <w:lang w:val="en-US"/>
        </w:rPr>
      </w:pPr>
      <w:r>
        <w:rPr>
          <w:rFonts w:ascii="Arial" w:hAnsi="Arial" w:cs="Arial"/>
          <w:lang w:val="en-US"/>
        </w:rPr>
        <w:t xml:space="preserve">The previous list of poems combined form and meaning to intensify their message. However, some modern poets use phonetic experiments which far exceed the “traditional” literary use of figures of sound, such as rhyme, alliteration and onomatopoeia, to name a few. Perhaps the greatest modern experimenter with the sound and semantics of a poem is </w:t>
      </w:r>
      <w:r>
        <w:rPr>
          <w:rFonts w:ascii="Arial" w:hAnsi="Arial" w:cs="Arial"/>
          <w:b/>
          <w:lang w:val="en-US"/>
        </w:rPr>
        <w:t>Edwin Morgan</w:t>
      </w:r>
      <w:r>
        <w:rPr>
          <w:rFonts w:ascii="Arial" w:hAnsi="Arial" w:cs="Arial"/>
          <w:lang w:val="en-US"/>
        </w:rPr>
        <w:t xml:space="preserve"> (1920—2010), a Scottish poet and translator, also known for his association with the Scottish patriotic movement called </w:t>
      </w:r>
      <w:r>
        <w:rPr>
          <w:rFonts w:ascii="Arial" w:hAnsi="Arial" w:cs="Arial"/>
          <w:b/>
          <w:lang w:val="en-US"/>
        </w:rPr>
        <w:t>Scottish Renaissance</w:t>
      </w:r>
      <w:r>
        <w:rPr>
          <w:rFonts w:ascii="Arial" w:hAnsi="Arial" w:cs="Arial"/>
          <w:lang w:val="en-US"/>
        </w:rPr>
        <w:t xml:space="preserve">. Moreover, he was a prolific writer until his death in 2010 at the age of ninety. Morgan was involved with the </w:t>
      </w:r>
      <w:r>
        <w:rPr>
          <w:rFonts w:ascii="Arial" w:hAnsi="Arial" w:cs="Arial"/>
          <w:b/>
          <w:lang w:val="en-US"/>
        </w:rPr>
        <w:t>International Concrete Poetry Movement</w:t>
      </w:r>
      <w:r>
        <w:rPr>
          <w:rFonts w:ascii="Arial" w:hAnsi="Arial" w:cs="Arial"/>
          <w:lang w:val="en-US"/>
        </w:rPr>
        <w:t xml:space="preserve"> and together with another Scotsman, </w:t>
      </w:r>
      <w:r>
        <w:rPr>
          <w:rFonts w:ascii="Arial" w:hAnsi="Arial" w:cs="Arial"/>
          <w:b/>
          <w:lang w:val="en-US"/>
        </w:rPr>
        <w:t xml:space="preserve">Ian Hamilton Finlay </w:t>
      </w:r>
      <w:r>
        <w:rPr>
          <w:rFonts w:ascii="Arial" w:hAnsi="Arial" w:cs="Arial"/>
          <w:lang w:val="en-US"/>
        </w:rPr>
        <w:t xml:space="preserve">(1925—2006), became a major representative of concrete poetry in the </w:t>
      </w:r>
      <w:smartTag w:uri="urn:schemas-microsoft-com:office:smarttags" w:element="place">
        <w:smartTag w:uri="urn:schemas-microsoft-com:office:smarttags" w:element="country-region">
          <w:r>
            <w:rPr>
              <w:rFonts w:ascii="Arial" w:hAnsi="Arial" w:cs="Arial"/>
              <w:lang w:val="en-US"/>
            </w:rPr>
            <w:t>United Kingdom</w:t>
          </w:r>
        </w:smartTag>
      </w:smartTag>
      <w:r>
        <w:rPr>
          <w:rFonts w:ascii="Arial" w:hAnsi="Arial" w:cs="Arial"/>
          <w:lang w:val="en-US"/>
        </w:rPr>
        <w:t xml:space="preserve">. One particular poem, which serves as an excellent example of concrete poetry, makes many readers wonder whether it is a joke or a serious piece of poetry </w:t>
      </w:r>
      <w:r>
        <w:rPr>
          <w:rStyle w:val="editsection"/>
          <w:rFonts w:ascii="Arial" w:hAnsi="Arial" w:cs="Arial"/>
        </w:rPr>
        <w:t>[</w:t>
      </w:r>
      <w:r w:rsidR="0009773E">
        <w:rPr>
          <w:rStyle w:val="editsection"/>
          <w:rFonts w:ascii="Arial" w:hAnsi="Arial" w:cs="Arial"/>
        </w:rPr>
        <w:t>20, p. 1</w:t>
      </w:r>
      <w:r>
        <w:rPr>
          <w:rStyle w:val="editsection"/>
          <w:rFonts w:ascii="Arial" w:hAnsi="Arial" w:cs="Arial"/>
        </w:rPr>
        <w:t>]</w:t>
      </w:r>
      <w:r>
        <w:rPr>
          <w:rFonts w:ascii="Arial" w:hAnsi="Arial" w:cs="Arial"/>
          <w:lang w:val="en-US"/>
        </w:rPr>
        <w:t>.</w:t>
      </w:r>
    </w:p>
    <w:p w:rsidR="00340702" w:rsidRDefault="00340702" w:rsidP="00A936C8">
      <w:pPr>
        <w:autoSpaceDE w:val="0"/>
        <w:autoSpaceDN w:val="0"/>
        <w:adjustRightInd w:val="0"/>
        <w:spacing w:after="120"/>
        <w:jc w:val="both"/>
        <w:rPr>
          <w:rFonts w:ascii="Arial" w:hAnsi="Arial" w:cs="Arial"/>
          <w:lang w:val="en-US"/>
        </w:rPr>
      </w:pPr>
    </w:p>
    <w:p w:rsidR="00340702" w:rsidRDefault="00340702" w:rsidP="00A936C8">
      <w:pPr>
        <w:autoSpaceDE w:val="0"/>
        <w:autoSpaceDN w:val="0"/>
        <w:adjustRightInd w:val="0"/>
        <w:spacing w:after="120"/>
        <w:jc w:val="center"/>
        <w:rPr>
          <w:rFonts w:ascii="Arial" w:hAnsi="Arial" w:cs="Arial"/>
          <w:i/>
          <w:lang w:val="en-US"/>
        </w:rPr>
      </w:pPr>
      <w:r>
        <w:rPr>
          <w:rFonts w:ascii="Arial" w:hAnsi="Arial" w:cs="Arial"/>
          <w:i/>
          <w:lang w:val="en-US"/>
        </w:rPr>
        <w:t>Siesta of a Hungarian Snake</w:t>
      </w:r>
    </w:p>
    <w:p w:rsidR="00340702" w:rsidRDefault="00340702" w:rsidP="00A936C8">
      <w:pPr>
        <w:autoSpaceDE w:val="0"/>
        <w:autoSpaceDN w:val="0"/>
        <w:adjustRightInd w:val="0"/>
        <w:spacing w:after="120"/>
        <w:jc w:val="center"/>
        <w:rPr>
          <w:rFonts w:ascii="Arial" w:hAnsi="Arial" w:cs="Arial"/>
          <w:i/>
          <w:lang w:val="en-US"/>
        </w:rPr>
      </w:pPr>
      <w:proofErr w:type="gramStart"/>
      <w:r>
        <w:rPr>
          <w:rFonts w:ascii="Arial" w:hAnsi="Arial" w:cs="Arial"/>
          <w:i/>
          <w:lang w:val="en-US"/>
        </w:rPr>
        <w:lastRenderedPageBreak/>
        <w:t>s</w:t>
      </w:r>
      <w:proofErr w:type="gramEnd"/>
      <w:r>
        <w:rPr>
          <w:rFonts w:ascii="Arial" w:hAnsi="Arial" w:cs="Arial"/>
          <w:i/>
          <w:lang w:val="en-US"/>
        </w:rPr>
        <w:t xml:space="preserve"> </w:t>
      </w:r>
      <w:proofErr w:type="spellStart"/>
      <w:r>
        <w:rPr>
          <w:rFonts w:ascii="Arial" w:hAnsi="Arial" w:cs="Arial"/>
          <w:i/>
          <w:lang w:val="en-US"/>
        </w:rPr>
        <w:t>sz</w:t>
      </w:r>
      <w:proofErr w:type="spellEnd"/>
      <w:r>
        <w:rPr>
          <w:rFonts w:ascii="Arial" w:hAnsi="Arial" w:cs="Arial"/>
          <w:i/>
          <w:lang w:val="en-US"/>
        </w:rPr>
        <w:t xml:space="preserve"> </w:t>
      </w:r>
      <w:proofErr w:type="spellStart"/>
      <w:r>
        <w:rPr>
          <w:rFonts w:ascii="Arial" w:hAnsi="Arial" w:cs="Arial"/>
          <w:i/>
          <w:lang w:val="en-US"/>
        </w:rPr>
        <w:t>sz</w:t>
      </w:r>
      <w:proofErr w:type="spellEnd"/>
      <w:r>
        <w:rPr>
          <w:rFonts w:ascii="Arial" w:hAnsi="Arial" w:cs="Arial"/>
          <w:i/>
          <w:lang w:val="en-US"/>
        </w:rPr>
        <w:t xml:space="preserve"> SZ </w:t>
      </w:r>
      <w:proofErr w:type="spellStart"/>
      <w:r>
        <w:rPr>
          <w:rFonts w:ascii="Arial" w:hAnsi="Arial" w:cs="Arial"/>
          <w:i/>
          <w:lang w:val="en-US"/>
        </w:rPr>
        <w:t>sz</w:t>
      </w:r>
      <w:proofErr w:type="spellEnd"/>
      <w:r>
        <w:rPr>
          <w:rFonts w:ascii="Arial" w:hAnsi="Arial" w:cs="Arial"/>
          <w:i/>
          <w:lang w:val="en-US"/>
        </w:rPr>
        <w:t xml:space="preserve"> SZ </w:t>
      </w:r>
      <w:proofErr w:type="spellStart"/>
      <w:r>
        <w:rPr>
          <w:rFonts w:ascii="Arial" w:hAnsi="Arial" w:cs="Arial"/>
          <w:i/>
          <w:lang w:val="en-US"/>
        </w:rPr>
        <w:t>sz</w:t>
      </w:r>
      <w:proofErr w:type="spellEnd"/>
      <w:r>
        <w:rPr>
          <w:rFonts w:ascii="Arial" w:hAnsi="Arial" w:cs="Arial"/>
          <w:i/>
          <w:lang w:val="en-US"/>
        </w:rPr>
        <w:t xml:space="preserve"> ZS </w:t>
      </w:r>
      <w:proofErr w:type="spellStart"/>
      <w:r>
        <w:rPr>
          <w:rFonts w:ascii="Arial" w:hAnsi="Arial" w:cs="Arial"/>
          <w:i/>
          <w:lang w:val="en-US"/>
        </w:rPr>
        <w:t>zs</w:t>
      </w:r>
      <w:proofErr w:type="spellEnd"/>
      <w:r>
        <w:rPr>
          <w:rFonts w:ascii="Arial" w:hAnsi="Arial" w:cs="Arial"/>
          <w:i/>
          <w:lang w:val="en-US"/>
        </w:rPr>
        <w:t xml:space="preserve"> ZS </w:t>
      </w:r>
      <w:proofErr w:type="spellStart"/>
      <w:r>
        <w:rPr>
          <w:rFonts w:ascii="Arial" w:hAnsi="Arial" w:cs="Arial"/>
          <w:i/>
          <w:lang w:val="en-US"/>
        </w:rPr>
        <w:t>zs</w:t>
      </w:r>
      <w:proofErr w:type="spellEnd"/>
      <w:r>
        <w:rPr>
          <w:rFonts w:ascii="Arial" w:hAnsi="Arial" w:cs="Arial"/>
          <w:i/>
          <w:lang w:val="en-US"/>
        </w:rPr>
        <w:t xml:space="preserve"> </w:t>
      </w:r>
      <w:proofErr w:type="spellStart"/>
      <w:r>
        <w:rPr>
          <w:rFonts w:ascii="Arial" w:hAnsi="Arial" w:cs="Arial"/>
          <w:i/>
          <w:lang w:val="en-US"/>
        </w:rPr>
        <w:t>zs</w:t>
      </w:r>
      <w:proofErr w:type="spellEnd"/>
      <w:r>
        <w:rPr>
          <w:rFonts w:ascii="Arial" w:hAnsi="Arial" w:cs="Arial"/>
          <w:i/>
          <w:lang w:val="en-US"/>
        </w:rPr>
        <w:t xml:space="preserve"> z</w:t>
      </w:r>
    </w:p>
    <w:p w:rsidR="00C40935" w:rsidRDefault="00C40935" w:rsidP="00A936C8">
      <w:pPr>
        <w:autoSpaceDE w:val="0"/>
        <w:autoSpaceDN w:val="0"/>
        <w:adjustRightInd w:val="0"/>
        <w:spacing w:after="120"/>
        <w:jc w:val="center"/>
        <w:rPr>
          <w:rFonts w:ascii="Arial" w:hAnsi="Arial" w:cs="Arial"/>
          <w:i/>
          <w:lang w:val="en-US"/>
        </w:rPr>
      </w:pPr>
    </w:p>
    <w:p w:rsidR="00340702" w:rsidRDefault="00340702" w:rsidP="00A936C8">
      <w:pPr>
        <w:autoSpaceDE w:val="0"/>
        <w:autoSpaceDN w:val="0"/>
        <w:adjustRightInd w:val="0"/>
        <w:spacing w:after="120"/>
        <w:jc w:val="both"/>
        <w:rPr>
          <w:rFonts w:ascii="Arial" w:hAnsi="Arial" w:cs="Arial"/>
          <w:lang w:val="en-US"/>
        </w:rPr>
      </w:pPr>
      <w:r>
        <w:rPr>
          <w:rFonts w:ascii="Arial" w:hAnsi="Arial" w:cs="Arial"/>
          <w:lang w:val="en-US"/>
        </w:rPr>
        <w:t xml:space="preserve">This poem can be also defined as a </w:t>
      </w:r>
      <w:r>
        <w:rPr>
          <w:rFonts w:ascii="Arial" w:hAnsi="Arial" w:cs="Arial"/>
          <w:b/>
          <w:bCs/>
          <w:lang w:val="en-US"/>
        </w:rPr>
        <w:t>sound poem</w:t>
      </w:r>
      <w:r>
        <w:rPr>
          <w:rFonts w:ascii="Arial" w:hAnsi="Arial" w:cs="Arial"/>
          <w:lang w:val="en-US"/>
        </w:rPr>
        <w:t xml:space="preserve">. Sound poetry by definition is an artistic form bridging between literary and musical composition. It is like </w:t>
      </w:r>
      <w:r>
        <w:rPr>
          <w:rFonts w:ascii="Arial" w:hAnsi="Arial" w:cs="Arial"/>
        </w:rPr>
        <w:t>‟</w:t>
      </w:r>
      <w:r>
        <w:rPr>
          <w:rFonts w:ascii="Arial" w:hAnsi="Arial" w:cs="Arial"/>
          <w:lang w:val="en-US"/>
        </w:rPr>
        <w:t xml:space="preserve">verse without words”. The Dadaist and Futurist Vanguards were the first pioneers to venture into this realm of poetry. Sound poems later evolved into visual and concrete poems. </w:t>
      </w:r>
      <w:r>
        <w:rPr>
          <w:rFonts w:ascii="Arial" w:hAnsi="Arial" w:cs="Arial"/>
        </w:rPr>
        <w:t>‟</w:t>
      </w:r>
      <w:r>
        <w:rPr>
          <w:rFonts w:ascii="Arial" w:hAnsi="Arial" w:cs="Arial"/>
          <w:i/>
          <w:iCs/>
          <w:lang w:val="en-US"/>
        </w:rPr>
        <w:t>Siesta of a Hungarian Snake”</w:t>
      </w:r>
      <w:r>
        <w:rPr>
          <w:rFonts w:ascii="Arial" w:hAnsi="Arial" w:cs="Arial"/>
          <w:lang w:val="en-US"/>
        </w:rPr>
        <w:t xml:space="preserve"> is basically one verse without words, using phonetic and phonological stylistic devices, e.g. onomatopoeia to illustrate the hissing sound of a snake. Is that all of the content of this poem, or can we go any further with our analysis? If we decide to see certain semantic and syntactic values in it, we can try to scrutinize and explain the meaning of it to some extent. Morgan once said </w:t>
      </w:r>
      <w:r>
        <w:rPr>
          <w:rFonts w:ascii="Arial" w:hAnsi="Arial" w:cs="Arial"/>
        </w:rPr>
        <w:t>‟</w:t>
      </w:r>
      <w:r>
        <w:rPr>
          <w:rFonts w:ascii="Arial" w:hAnsi="Arial" w:cs="Arial"/>
          <w:iCs/>
          <w:lang w:val="en-US"/>
        </w:rPr>
        <w:t>there is a purist side to concrete poetry, which is very different to what I do, and which I like but I felt I wanted to give it a bit more body.”</w:t>
      </w:r>
      <w:r>
        <w:rPr>
          <w:rFonts w:ascii="Arial" w:hAnsi="Arial" w:cs="Arial"/>
          <w:lang w:val="en-US"/>
        </w:rPr>
        <w:t xml:space="preserve"> Could this mean that the purist approach in concrete poetry is the extreme simplification of the form and content? What might possibly be the subject matter of the poem </w:t>
      </w:r>
      <w:r>
        <w:rPr>
          <w:rFonts w:ascii="Arial" w:hAnsi="Arial" w:cs="Arial"/>
          <w:i/>
          <w:iCs/>
          <w:lang w:val="en-US"/>
        </w:rPr>
        <w:t>Siesta of a Hungarian Snake</w:t>
      </w:r>
      <w:r>
        <w:rPr>
          <w:rFonts w:ascii="Arial" w:hAnsi="Arial" w:cs="Arial"/>
          <w:lang w:val="en-US"/>
        </w:rPr>
        <w:t xml:space="preserve">? The title is certainly more revealing than the actual </w:t>
      </w:r>
      <w:r>
        <w:rPr>
          <w:rFonts w:ascii="Arial" w:hAnsi="Arial" w:cs="Arial"/>
        </w:rPr>
        <w:t>‟</w:t>
      </w:r>
      <w:r>
        <w:rPr>
          <w:rFonts w:ascii="Arial" w:hAnsi="Arial" w:cs="Arial"/>
          <w:lang w:val="en-US"/>
        </w:rPr>
        <w:t xml:space="preserve">hissing sound”. Why </w:t>
      </w:r>
      <w:r>
        <w:rPr>
          <w:rFonts w:ascii="Arial" w:hAnsi="Arial" w:cs="Arial"/>
        </w:rPr>
        <w:t>‟</w:t>
      </w:r>
      <w:r>
        <w:rPr>
          <w:rFonts w:ascii="Arial" w:hAnsi="Arial" w:cs="Arial"/>
          <w:lang w:val="en-US"/>
        </w:rPr>
        <w:t xml:space="preserve">siesta” and why </w:t>
      </w:r>
      <w:r>
        <w:rPr>
          <w:rFonts w:ascii="Arial" w:hAnsi="Arial" w:cs="Arial"/>
        </w:rPr>
        <w:t>‟</w:t>
      </w:r>
      <w:r>
        <w:rPr>
          <w:rFonts w:ascii="Arial" w:hAnsi="Arial" w:cs="Arial"/>
          <w:lang w:val="en-US"/>
        </w:rPr>
        <w:t xml:space="preserve">Hungarian”? It is always a good idea to read and find out more about the author’s life; it can reveal a lot about his inspiration. For instance, the fact that the snake is </w:t>
      </w:r>
      <w:r>
        <w:rPr>
          <w:rFonts w:ascii="Arial" w:hAnsi="Arial" w:cs="Arial"/>
        </w:rPr>
        <w:t>‟</w:t>
      </w:r>
      <w:r>
        <w:rPr>
          <w:rFonts w:ascii="Arial" w:hAnsi="Arial" w:cs="Arial"/>
          <w:lang w:val="en-US"/>
        </w:rPr>
        <w:t xml:space="preserve">Hungarian” could be explained by poet’s affinity towards this country and the fact that he also translated from the Hungarian language. </w:t>
      </w:r>
    </w:p>
    <w:p w:rsidR="00340702" w:rsidRDefault="00340702" w:rsidP="00A936C8">
      <w:pPr>
        <w:autoSpaceDE w:val="0"/>
        <w:autoSpaceDN w:val="0"/>
        <w:adjustRightInd w:val="0"/>
        <w:spacing w:after="120"/>
        <w:jc w:val="both"/>
        <w:rPr>
          <w:rFonts w:ascii="Arial" w:hAnsi="Arial" w:cs="Arial"/>
          <w:iCs/>
          <w:lang w:val="en-US"/>
        </w:rPr>
      </w:pPr>
      <w:r>
        <w:rPr>
          <w:rFonts w:ascii="Arial" w:hAnsi="Arial" w:cs="Arial"/>
          <w:lang w:val="en-US"/>
        </w:rPr>
        <w:t xml:space="preserve">The use of capital letters SZ and ZS must be stylistically significant; it could evoke the intensity of loud snoring sound after feeding. Siesta comes after a big supper—the unfortunate prey is swallowed whole and now it’s being digested by a huge body of a snake. The digestion process is taking place in the middle of a body so the small-case letters at the beginning and the end of the line may illustrate the small head and a tail of the creature. Another theory about the nationality of the snake is that author was playing with the word. The word </w:t>
      </w:r>
      <w:r>
        <w:rPr>
          <w:rFonts w:ascii="Arial" w:hAnsi="Arial" w:cs="Arial"/>
        </w:rPr>
        <w:t>‟</w:t>
      </w:r>
      <w:r>
        <w:rPr>
          <w:rFonts w:ascii="Arial" w:hAnsi="Arial" w:cs="Arial"/>
          <w:lang w:val="en-US"/>
        </w:rPr>
        <w:t xml:space="preserve">Hungary” is a homophone and it has the same pronunciation as the word </w:t>
      </w:r>
      <w:r>
        <w:rPr>
          <w:rFonts w:ascii="Arial" w:hAnsi="Arial" w:cs="Arial"/>
        </w:rPr>
        <w:t>‟</w:t>
      </w:r>
      <w:r>
        <w:rPr>
          <w:rFonts w:ascii="Arial" w:hAnsi="Arial" w:cs="Arial"/>
          <w:lang w:val="en-US"/>
        </w:rPr>
        <w:t xml:space="preserve">hungry.” These two words differ in meaning and spelling and they can be also called </w:t>
      </w:r>
      <w:proofErr w:type="spellStart"/>
      <w:r>
        <w:rPr>
          <w:rFonts w:ascii="Arial" w:hAnsi="Arial" w:cs="Arial"/>
          <w:lang w:val="en-US"/>
        </w:rPr>
        <w:t>heterographs</w:t>
      </w:r>
      <w:proofErr w:type="spellEnd"/>
      <w:r>
        <w:rPr>
          <w:rFonts w:ascii="Arial" w:hAnsi="Arial" w:cs="Arial"/>
          <w:lang w:val="en-US"/>
        </w:rPr>
        <w:t xml:space="preserve">. Even the lexicographical term evokes a graphic play with the words. Nonetheless, </w:t>
      </w:r>
      <w:smartTag w:uri="urn:schemas-microsoft-com:office:smarttags" w:element="place">
        <w:smartTag w:uri="urn:schemas-microsoft-com:office:smarttags" w:element="country-region">
          <w:r>
            <w:rPr>
              <w:rFonts w:ascii="Arial" w:hAnsi="Arial" w:cs="Arial"/>
              <w:lang w:val="en-US"/>
            </w:rPr>
            <w:t>Hungary</w:t>
          </w:r>
        </w:smartTag>
      </w:smartTag>
      <w:r>
        <w:rPr>
          <w:rFonts w:ascii="Arial" w:hAnsi="Arial" w:cs="Arial"/>
          <w:lang w:val="en-US"/>
        </w:rPr>
        <w:t xml:space="preserve"> is not Hungarian so what shall we do with the suffix: </w:t>
      </w:r>
      <w:r>
        <w:rPr>
          <w:rFonts w:ascii="Arial" w:hAnsi="Arial" w:cs="Arial"/>
          <w:i/>
          <w:lang w:val="en-US"/>
        </w:rPr>
        <w:t>-</w:t>
      </w:r>
      <w:proofErr w:type="spellStart"/>
      <w:proofErr w:type="gramStart"/>
      <w:r>
        <w:rPr>
          <w:rFonts w:ascii="Arial" w:hAnsi="Arial" w:cs="Arial"/>
          <w:i/>
          <w:lang w:val="en-US"/>
        </w:rPr>
        <w:t>ian</w:t>
      </w:r>
      <w:proofErr w:type="spellEnd"/>
      <w:proofErr w:type="gramEnd"/>
      <w:r>
        <w:rPr>
          <w:rFonts w:ascii="Arial" w:hAnsi="Arial" w:cs="Arial"/>
          <w:lang w:val="en-US"/>
        </w:rPr>
        <w:t xml:space="preserve">? The following idea may certainly sound far-fetched, but what if it is a reference to his friend’s first name Ian (Ian Hamilton Finlay). The fact that the snake is snoring and digesting is in contrast with our analysis of the snake being hungry. We may only assume that the snake is always hungry. Then, however ridiculous the poem might have appeared initially, it is actually telling us a short story: </w:t>
      </w:r>
      <w:r>
        <w:rPr>
          <w:rFonts w:ascii="Arial" w:hAnsi="Arial" w:cs="Arial"/>
          <w:iCs/>
          <w:lang w:val="en-US"/>
        </w:rPr>
        <w:t xml:space="preserve">a hungry snake Ian is having a siesta after its/his supper.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b/>
          <w:bCs/>
          <w:sz w:val="28"/>
          <w:szCs w:val="28"/>
          <w:lang w:val="en-US"/>
        </w:rPr>
      </w:pPr>
      <w:r>
        <w:rPr>
          <w:rFonts w:ascii="Arial" w:hAnsi="Arial" w:cs="Arial"/>
          <w:b/>
          <w:bCs/>
          <w:sz w:val="28"/>
          <w:szCs w:val="28"/>
          <w:lang w:val="en-US"/>
        </w:rPr>
        <w:t xml:space="preserve">Three-dimensional poetic experiments </w:t>
      </w: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Let us conclude with perhaps the most extreme poetic experimentation, involving sculptural forms, i.e. the physical space where the poem occurs. </w:t>
      </w:r>
      <w:r>
        <w:rPr>
          <w:rFonts w:ascii="Arial" w:hAnsi="Arial" w:cs="Arial"/>
        </w:rPr>
        <w:t>‟</w:t>
      </w:r>
      <w:r>
        <w:rPr>
          <w:rFonts w:ascii="Arial" w:hAnsi="Arial" w:cs="Arial"/>
          <w:lang w:val="en-US"/>
        </w:rPr>
        <w:t xml:space="preserve">Physical” or three-dimensional poetic experiments often overlap with fine art and involve various forms of installations, poem-objects and collages of various materials.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How did the idea of physical poetic experiment emerge? It is a fact that there have been numerous experiments with </w:t>
      </w:r>
      <w:r>
        <w:rPr>
          <w:rFonts w:ascii="Arial" w:hAnsi="Arial" w:cs="Arial"/>
          <w:i/>
          <w:lang w:val="en-US"/>
        </w:rPr>
        <w:t>where</w:t>
      </w:r>
      <w:r>
        <w:rPr>
          <w:rFonts w:ascii="Arial" w:hAnsi="Arial" w:cs="Arial"/>
          <w:lang w:val="en-US"/>
        </w:rPr>
        <w:t xml:space="preserve"> and </w:t>
      </w:r>
      <w:r>
        <w:rPr>
          <w:rFonts w:ascii="Arial" w:hAnsi="Arial" w:cs="Arial"/>
          <w:i/>
          <w:lang w:val="en-US"/>
        </w:rPr>
        <w:t>when</w:t>
      </w:r>
      <w:r>
        <w:rPr>
          <w:rFonts w:ascii="Arial" w:hAnsi="Arial" w:cs="Arial"/>
          <w:lang w:val="en-US"/>
        </w:rPr>
        <w:t xml:space="preserve"> poetry is read; it got out of theatres and formal reading rooms to less formal cafeterias, students’ dormitories, happenings, poetry-reading evenings and even to commercials and newspaper headings. Some poets experimented even with the material on which a poem is </w:t>
      </w:r>
      <w:r>
        <w:rPr>
          <w:rFonts w:ascii="Arial" w:hAnsi="Arial" w:cs="Arial"/>
          <w:lang w:val="en-US"/>
        </w:rPr>
        <w:lastRenderedPageBreak/>
        <w:t xml:space="preserve">written, challenging the very concept of the traditional notion </w:t>
      </w:r>
      <w:r>
        <w:rPr>
          <w:rFonts w:ascii="Arial" w:hAnsi="Arial" w:cs="Arial"/>
        </w:rPr>
        <w:t>‟</w:t>
      </w:r>
      <w:r>
        <w:rPr>
          <w:rFonts w:ascii="Arial" w:hAnsi="Arial" w:cs="Arial"/>
          <w:lang w:val="en-US"/>
        </w:rPr>
        <w:t xml:space="preserve">poem”. They carved their poetry into stone and glass, arranged the letters of poems in various shapes and used unusual materials to express their poetry.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rPr>
      </w:pPr>
      <w:r>
        <w:rPr>
          <w:rFonts w:ascii="Arial" w:hAnsi="Arial" w:cs="Arial"/>
          <w:lang w:val="en-US"/>
        </w:rPr>
        <w:t xml:space="preserve">One of the poets who also takes the aspect of shape of a poem into consideration, eventually regarding this type of </w:t>
      </w:r>
      <w:r>
        <w:rPr>
          <w:rFonts w:ascii="Arial" w:hAnsi="Arial" w:cs="Arial"/>
          <w:b/>
          <w:bCs/>
          <w:lang w:val="en-US"/>
        </w:rPr>
        <w:t>poetry as a three dimensional visual art</w:t>
      </w:r>
      <w:r>
        <w:rPr>
          <w:rFonts w:ascii="Arial" w:hAnsi="Arial" w:cs="Arial"/>
          <w:lang w:val="en-US"/>
        </w:rPr>
        <w:t xml:space="preserve">, is a Scottish poet and gardener </w:t>
      </w:r>
      <w:r>
        <w:rPr>
          <w:rFonts w:ascii="Arial" w:hAnsi="Arial" w:cs="Arial"/>
          <w:b/>
          <w:lang w:val="en-US"/>
        </w:rPr>
        <w:t xml:space="preserve">Ian Hamilton Finlay </w:t>
      </w:r>
      <w:r>
        <w:rPr>
          <w:rFonts w:ascii="Arial" w:hAnsi="Arial" w:cs="Arial"/>
          <w:lang w:val="en-US"/>
        </w:rPr>
        <w:t xml:space="preserve">(1925—2006). He composed poems which were inscribed in stone sculptures, lying around in the five-acre garden called Little Sparta in the </w:t>
      </w:r>
      <w:proofErr w:type="spellStart"/>
      <w:r>
        <w:rPr>
          <w:rFonts w:ascii="Arial" w:hAnsi="Arial" w:cs="Arial"/>
          <w:lang w:val="en-US"/>
        </w:rPr>
        <w:t>Pentland</w:t>
      </w:r>
      <w:proofErr w:type="spellEnd"/>
      <w:r>
        <w:rPr>
          <w:rFonts w:ascii="Arial" w:hAnsi="Arial" w:cs="Arial"/>
          <w:lang w:val="en-US"/>
        </w:rPr>
        <w:t xml:space="preserve"> Hills near Edinburgh where Finlay created </w:t>
      </w:r>
      <w:r>
        <w:rPr>
          <w:rFonts w:ascii="Arial" w:hAnsi="Arial" w:cs="Arial"/>
        </w:rPr>
        <w:t>‟</w:t>
      </w:r>
      <w:r>
        <w:rPr>
          <w:rFonts w:ascii="Arial" w:hAnsi="Arial" w:cs="Arial"/>
          <w:lang w:val="en-US"/>
        </w:rPr>
        <w:t xml:space="preserve">poem-objects” with the help of his wife Sue Finlay. In 2004, the garden was given the attribute </w:t>
      </w:r>
      <w:r>
        <w:rPr>
          <w:rFonts w:ascii="Arial" w:hAnsi="Arial" w:cs="Arial"/>
        </w:rPr>
        <w:t xml:space="preserve">‟the most important work of Scottish art” </w:t>
      </w:r>
      <w:r>
        <w:rPr>
          <w:rFonts w:ascii="Arial" w:hAnsi="Arial" w:cs="Arial"/>
          <w:lang w:val="en-US"/>
        </w:rPr>
        <w:t>[</w:t>
      </w:r>
      <w:r w:rsidR="0009773E">
        <w:rPr>
          <w:rFonts w:ascii="Arial" w:hAnsi="Arial" w:cs="Arial"/>
          <w:lang w:val="en-US"/>
        </w:rPr>
        <w:t>21, p. 1</w:t>
      </w:r>
      <w:r>
        <w:rPr>
          <w:rFonts w:ascii="Arial" w:hAnsi="Arial" w:cs="Arial"/>
          <w:lang w:val="en-US"/>
        </w:rPr>
        <w:t xml:space="preserve">]. </w:t>
      </w:r>
    </w:p>
    <w:p w:rsidR="00340702" w:rsidRDefault="00340702" w:rsidP="00A936C8">
      <w:pPr>
        <w:autoSpaceDE w:val="0"/>
        <w:autoSpaceDN w:val="0"/>
        <w:adjustRightInd w:val="0"/>
        <w:jc w:val="both"/>
        <w:rPr>
          <w:rFonts w:ascii="Arial" w:hAnsi="Arial" w:cs="Arial"/>
          <w:i/>
          <w:iCs/>
          <w:lang w:val="en-US"/>
        </w:rPr>
      </w:pPr>
    </w:p>
    <w:p w:rsidR="00340702" w:rsidRDefault="00340702" w:rsidP="00A936C8">
      <w:pPr>
        <w:autoSpaceDE w:val="0"/>
        <w:autoSpaceDN w:val="0"/>
        <w:adjustRightInd w:val="0"/>
        <w:spacing w:after="120"/>
        <w:jc w:val="center"/>
        <w:rPr>
          <w:rFonts w:ascii="Arial" w:hAnsi="Arial" w:cs="Arial"/>
          <w:lang w:val="en-US"/>
        </w:rPr>
      </w:pPr>
      <w:r>
        <w:rPr>
          <w:rFonts w:ascii="Calibri" w:hAnsi="Calibri" w:cs="Calibri"/>
          <w:noProof/>
          <w:sz w:val="22"/>
          <w:szCs w:val="22"/>
          <w:lang w:val="sk-SK" w:eastAsia="sk-SK"/>
        </w:rPr>
        <w:drawing>
          <wp:inline distT="0" distB="0" distL="0" distR="0" wp14:anchorId="0DE56877" wp14:editId="34E54C5D">
            <wp:extent cx="3249595" cy="3840480"/>
            <wp:effectExtent l="0" t="0" r="8255"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756" cy="3840670"/>
                    </a:xfrm>
                    <a:prstGeom prst="rect">
                      <a:avLst/>
                    </a:prstGeom>
                    <a:noFill/>
                    <a:ln>
                      <a:noFill/>
                    </a:ln>
                  </pic:spPr>
                </pic:pic>
              </a:graphicData>
            </a:graphic>
          </wp:inline>
        </w:drawing>
      </w:r>
    </w:p>
    <w:p w:rsidR="00340702" w:rsidRDefault="00340702" w:rsidP="00A936C8">
      <w:pPr>
        <w:autoSpaceDE w:val="0"/>
        <w:autoSpaceDN w:val="0"/>
        <w:adjustRightInd w:val="0"/>
        <w:spacing w:after="120"/>
        <w:jc w:val="center"/>
        <w:rPr>
          <w:rFonts w:ascii="Arial" w:hAnsi="Arial" w:cs="Arial"/>
          <w:sz w:val="20"/>
          <w:szCs w:val="20"/>
          <w:lang w:val="en-US"/>
        </w:rPr>
      </w:pPr>
      <w:r>
        <w:rPr>
          <w:rFonts w:ascii="Arial" w:hAnsi="Arial" w:cs="Arial"/>
          <w:sz w:val="20"/>
          <w:szCs w:val="20"/>
        </w:rPr>
        <w:t>‟</w:t>
      </w:r>
      <w:r>
        <w:rPr>
          <w:rFonts w:ascii="Arial" w:hAnsi="Arial" w:cs="Arial"/>
          <w:sz w:val="20"/>
          <w:szCs w:val="20"/>
          <w:lang w:val="en-US"/>
        </w:rPr>
        <w:t>The present order is the disorder of the future”</w:t>
      </w:r>
    </w:p>
    <w:p w:rsidR="00340702" w:rsidRDefault="00340702" w:rsidP="00A936C8">
      <w:pPr>
        <w:autoSpaceDE w:val="0"/>
        <w:autoSpaceDN w:val="0"/>
        <w:adjustRightInd w:val="0"/>
        <w:spacing w:after="120"/>
        <w:jc w:val="center"/>
        <w:rPr>
          <w:rFonts w:ascii="Arial" w:hAnsi="Arial" w:cs="Arial"/>
          <w:sz w:val="20"/>
          <w:szCs w:val="20"/>
          <w:lang w:val="en-US"/>
        </w:rPr>
      </w:pPr>
      <w:r>
        <w:rPr>
          <w:rFonts w:ascii="Arial" w:hAnsi="Arial" w:cs="Arial"/>
          <w:sz w:val="20"/>
          <w:szCs w:val="20"/>
          <w:lang w:val="en-US"/>
        </w:rPr>
        <w:t xml:space="preserve">(St Just)—Little </w:t>
      </w:r>
      <w:smartTag w:uri="urn:schemas-microsoft-com:office:smarttags" w:element="place">
        <w:smartTag w:uri="urn:schemas-microsoft-com:office:smarttags" w:element="City">
          <w:r>
            <w:rPr>
              <w:rFonts w:ascii="Arial" w:hAnsi="Arial" w:cs="Arial"/>
              <w:sz w:val="20"/>
              <w:szCs w:val="20"/>
              <w:lang w:val="en-US"/>
            </w:rPr>
            <w:t>Sparta</w:t>
          </w:r>
        </w:smartTag>
      </w:smartTag>
      <w:r>
        <w:rPr>
          <w:rFonts w:ascii="Arial" w:hAnsi="Arial" w:cs="Arial"/>
          <w:sz w:val="20"/>
          <w:szCs w:val="20"/>
          <w:lang w:val="en-US"/>
        </w:rPr>
        <w:t xml:space="preserve">. </w:t>
      </w:r>
      <w:r>
        <w:rPr>
          <w:rStyle w:val="editsection"/>
          <w:rFonts w:ascii="Arial" w:hAnsi="Arial" w:cs="Arial"/>
          <w:sz w:val="20"/>
          <w:szCs w:val="20"/>
        </w:rPr>
        <w:t>[</w:t>
      </w:r>
      <w:r w:rsidR="0009773E">
        <w:rPr>
          <w:rStyle w:val="editsection"/>
          <w:rFonts w:ascii="Arial" w:hAnsi="Arial" w:cs="Arial"/>
          <w:sz w:val="20"/>
          <w:szCs w:val="20"/>
        </w:rPr>
        <w:t>22, p. 1</w:t>
      </w:r>
      <w:r>
        <w:rPr>
          <w:rStyle w:val="editsection"/>
          <w:rFonts w:ascii="Arial" w:hAnsi="Arial" w:cs="Arial"/>
          <w:sz w:val="20"/>
          <w:szCs w:val="20"/>
        </w:rPr>
        <w:t>]</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In doing so, Finlay not only shocks the spectator but forces him/her to question the very fundamentals of traditional poetry. </w:t>
      </w:r>
    </w:p>
    <w:p w:rsidR="00340702" w:rsidRDefault="00340702" w:rsidP="00A936C8">
      <w:pPr>
        <w:autoSpaceDE w:val="0"/>
        <w:autoSpaceDN w:val="0"/>
        <w:adjustRightInd w:val="0"/>
        <w:jc w:val="both"/>
        <w:rPr>
          <w:rFonts w:ascii="Arial" w:hAnsi="Arial" w:cs="Arial"/>
          <w:lang w:val="en-US"/>
        </w:rPr>
      </w:pPr>
    </w:p>
    <w:p w:rsidR="00340702" w:rsidRDefault="00340702" w:rsidP="00A936C8">
      <w:pPr>
        <w:autoSpaceDE w:val="0"/>
        <w:autoSpaceDN w:val="0"/>
        <w:adjustRightInd w:val="0"/>
        <w:jc w:val="both"/>
        <w:rPr>
          <w:rFonts w:ascii="Arial" w:hAnsi="Arial" w:cs="Arial"/>
          <w:lang w:val="en-US"/>
        </w:rPr>
      </w:pPr>
      <w:r>
        <w:rPr>
          <w:rFonts w:ascii="Arial" w:hAnsi="Arial" w:cs="Arial"/>
          <w:lang w:val="en-US"/>
        </w:rPr>
        <w:t xml:space="preserve">Our list of modern experiments in poetry is by no means complete. Nevertheless, in this chapter we hope to broaden the horizons of thinking about poetry and poems as stuck in preconceived classical forms and limited to two-dimensional space only. We also hope to allow the reader to see and understand the shift of modern poetry from the historical forms (such as ode, elegy and sonnet) to modern, unexplored ones. </w:t>
      </w:r>
    </w:p>
    <w:p w:rsidR="00D84C85" w:rsidRDefault="00D84C85" w:rsidP="00A936C8">
      <w:pPr>
        <w:autoSpaceDE w:val="0"/>
        <w:autoSpaceDN w:val="0"/>
        <w:adjustRightInd w:val="0"/>
        <w:jc w:val="both"/>
        <w:rPr>
          <w:rFonts w:ascii="Arial" w:hAnsi="Arial" w:cs="Arial"/>
          <w:lang w:val="en-US"/>
        </w:rPr>
      </w:pPr>
    </w:p>
    <w:p w:rsidR="00D84C85" w:rsidRDefault="00D84C85" w:rsidP="00A936C8">
      <w:pPr>
        <w:autoSpaceDE w:val="0"/>
        <w:autoSpaceDN w:val="0"/>
        <w:adjustRightInd w:val="0"/>
        <w:jc w:val="both"/>
        <w:rPr>
          <w:rFonts w:ascii="Arial" w:hAnsi="Arial" w:cs="Arial"/>
          <w:b/>
          <w:lang w:val="en-US"/>
        </w:rPr>
      </w:pPr>
      <w:r>
        <w:rPr>
          <w:rFonts w:ascii="Arial" w:hAnsi="Arial" w:cs="Arial"/>
          <w:b/>
          <w:lang w:val="en-US"/>
        </w:rPr>
        <w:t>Works Cited</w:t>
      </w:r>
    </w:p>
    <w:p w:rsidR="00EB7E4A" w:rsidRPr="00A936C8" w:rsidRDefault="00EB7E4A" w:rsidP="00A936C8">
      <w:pPr>
        <w:pStyle w:val="Odsekzoznamu"/>
        <w:numPr>
          <w:ilvl w:val="0"/>
          <w:numId w:val="4"/>
        </w:numPr>
        <w:jc w:val="both"/>
        <w:rPr>
          <w:rFonts w:ascii="Arial" w:hAnsi="Arial" w:cs="Arial"/>
          <w:sz w:val="22"/>
          <w:szCs w:val="22"/>
        </w:rPr>
      </w:pPr>
      <w:r w:rsidRPr="00A936C8">
        <w:rPr>
          <w:rFonts w:ascii="Arial" w:hAnsi="Arial" w:cs="Arial"/>
          <w:sz w:val="22"/>
          <w:szCs w:val="22"/>
        </w:rPr>
        <w:t xml:space="preserve">WHITMAN, W. 1982. </w:t>
      </w:r>
      <w:r w:rsidRPr="00A936C8">
        <w:rPr>
          <w:rFonts w:ascii="Arial" w:hAnsi="Arial" w:cs="Arial"/>
          <w:iCs/>
          <w:sz w:val="22"/>
          <w:szCs w:val="22"/>
          <w:lang w:val="en-US"/>
        </w:rPr>
        <w:t xml:space="preserve">As I </w:t>
      </w:r>
      <w:proofErr w:type="spellStart"/>
      <w:r w:rsidRPr="00A936C8">
        <w:rPr>
          <w:rFonts w:ascii="Arial" w:hAnsi="Arial" w:cs="Arial"/>
          <w:iCs/>
          <w:sz w:val="22"/>
          <w:szCs w:val="22"/>
          <w:lang w:val="en-US"/>
        </w:rPr>
        <w:t>Ebb’d</w:t>
      </w:r>
      <w:proofErr w:type="spellEnd"/>
      <w:r w:rsidRPr="00A936C8">
        <w:rPr>
          <w:rFonts w:ascii="Arial" w:hAnsi="Arial" w:cs="Arial"/>
          <w:iCs/>
          <w:sz w:val="22"/>
          <w:szCs w:val="22"/>
          <w:lang w:val="en-US"/>
        </w:rPr>
        <w:t xml:space="preserve"> With the Ocean of Life. In </w:t>
      </w:r>
      <w:r w:rsidRPr="00A936C8">
        <w:rPr>
          <w:rFonts w:ascii="Arial" w:hAnsi="Arial" w:cs="Arial"/>
          <w:i/>
          <w:iCs/>
          <w:sz w:val="22"/>
          <w:szCs w:val="22"/>
          <w:lang w:val="en-US"/>
        </w:rPr>
        <w:t xml:space="preserve">Poetry and Prose. </w:t>
      </w:r>
      <w:r w:rsidRPr="00A936C8">
        <w:rPr>
          <w:rFonts w:ascii="Arial" w:hAnsi="Arial" w:cs="Arial"/>
          <w:iCs/>
          <w:sz w:val="22"/>
          <w:szCs w:val="22"/>
          <w:lang w:val="en-US"/>
        </w:rPr>
        <w:t xml:space="preserve">New </w:t>
      </w:r>
      <w:proofErr w:type="gramStart"/>
      <w:r w:rsidRPr="00A936C8">
        <w:rPr>
          <w:rFonts w:ascii="Arial" w:hAnsi="Arial" w:cs="Arial"/>
          <w:iCs/>
          <w:sz w:val="22"/>
          <w:szCs w:val="22"/>
          <w:lang w:val="en-US"/>
        </w:rPr>
        <w:t>York :</w:t>
      </w:r>
      <w:proofErr w:type="gramEnd"/>
      <w:r w:rsidRPr="00A936C8">
        <w:rPr>
          <w:rFonts w:ascii="Arial" w:hAnsi="Arial" w:cs="Arial"/>
          <w:iCs/>
          <w:sz w:val="22"/>
          <w:szCs w:val="22"/>
          <w:lang w:val="en-US"/>
        </w:rPr>
        <w:t xml:space="preserve"> Library of America, 1982. 1380 p. ISBN-10 0940 4500 2X.</w:t>
      </w:r>
    </w:p>
    <w:p w:rsidR="00EB7E4A" w:rsidRPr="00A936C8" w:rsidRDefault="00EB7E4A"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rPr>
        <w:lastRenderedPageBreak/>
        <w:t xml:space="preserve">ELIOT, T. S. 2000. </w:t>
      </w:r>
      <w:r w:rsidRPr="00A936C8">
        <w:rPr>
          <w:rFonts w:ascii="Arial" w:hAnsi="Arial" w:cs="Arial"/>
          <w:i/>
          <w:sz w:val="22"/>
          <w:szCs w:val="22"/>
        </w:rPr>
        <w:t xml:space="preserve">The Waste Land. </w:t>
      </w:r>
      <w:r w:rsidRPr="00A936C8">
        <w:rPr>
          <w:rFonts w:ascii="Arial" w:hAnsi="Arial" w:cs="Arial"/>
          <w:sz w:val="22"/>
          <w:szCs w:val="22"/>
        </w:rPr>
        <w:t xml:space="preserve">New </w:t>
      </w:r>
      <w:proofErr w:type="gramStart"/>
      <w:r w:rsidRPr="00A936C8">
        <w:rPr>
          <w:rFonts w:ascii="Arial" w:hAnsi="Arial" w:cs="Arial"/>
          <w:sz w:val="22"/>
          <w:szCs w:val="22"/>
        </w:rPr>
        <w:t>York :</w:t>
      </w:r>
      <w:proofErr w:type="gramEnd"/>
      <w:r w:rsidRPr="00A936C8">
        <w:rPr>
          <w:rFonts w:ascii="Arial" w:hAnsi="Arial" w:cs="Arial"/>
          <w:sz w:val="22"/>
          <w:szCs w:val="22"/>
        </w:rPr>
        <w:t xml:space="preserve"> Norton, 2000. 320 p. ISBN-10 039 3974995.</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FU, Mi. </w:t>
      </w:r>
      <w:r w:rsidRPr="00A936C8">
        <w:rPr>
          <w:rFonts w:ascii="Arial" w:hAnsi="Arial" w:cs="Arial"/>
          <w:i/>
          <w:iCs/>
          <w:sz w:val="22"/>
          <w:szCs w:val="22"/>
          <w:lang w:val="en-US"/>
        </w:rPr>
        <w:t xml:space="preserve">Poem Written in a Boat on the Wu River. </w:t>
      </w:r>
      <w:r w:rsidRPr="00A936C8">
        <w:rPr>
          <w:rFonts w:ascii="Arial" w:hAnsi="Arial" w:cs="Arial"/>
          <w:iCs/>
          <w:sz w:val="22"/>
          <w:szCs w:val="22"/>
          <w:lang w:val="en-US"/>
        </w:rPr>
        <w:t xml:space="preserve">(Calligraphy). </w:t>
      </w:r>
      <w:r w:rsidRPr="00A936C8">
        <w:rPr>
          <w:rFonts w:ascii="Arial" w:hAnsi="Arial" w:cs="Arial"/>
          <w:sz w:val="22"/>
          <w:szCs w:val="22"/>
          <w:lang w:val="en-US"/>
        </w:rPr>
        <w:t xml:space="preserve">In </w:t>
      </w:r>
      <w:hyperlink r:id="rId13" w:history="1">
        <w:r w:rsidRPr="00A936C8">
          <w:rPr>
            <w:rFonts w:ascii="Arial" w:hAnsi="Arial" w:cs="Arial"/>
            <w:color w:val="0000FF"/>
            <w:sz w:val="22"/>
            <w:szCs w:val="22"/>
            <w:u w:val="single"/>
            <w:lang w:val="en-US"/>
          </w:rPr>
          <w:t>http://www.metmuseum.org/collection/the-collection-online/search/39919</w:t>
        </w:r>
      </w:hyperlink>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MICHAUX, H. </w:t>
      </w:r>
      <w:r w:rsidRPr="00A936C8">
        <w:rPr>
          <w:rFonts w:ascii="Arial" w:hAnsi="Arial" w:cs="Arial"/>
          <w:i/>
          <w:sz w:val="22"/>
          <w:szCs w:val="22"/>
          <w:lang w:val="en-US"/>
        </w:rPr>
        <w:t>Narration</w:t>
      </w:r>
      <w:proofErr w:type="gramStart"/>
      <w:r w:rsidRPr="00A936C8">
        <w:rPr>
          <w:rFonts w:ascii="Arial" w:hAnsi="Arial" w:cs="Arial"/>
          <w:i/>
          <w:sz w:val="22"/>
          <w:szCs w:val="22"/>
          <w:lang w:val="en-US"/>
        </w:rPr>
        <w:t>.</w:t>
      </w:r>
      <w:r w:rsidRPr="00A936C8">
        <w:rPr>
          <w:rFonts w:ascii="Arial" w:hAnsi="Arial" w:cs="Arial"/>
          <w:sz w:val="22"/>
          <w:szCs w:val="22"/>
          <w:lang w:val="en-US"/>
        </w:rPr>
        <w:t>(</w:t>
      </w:r>
      <w:proofErr w:type="gramEnd"/>
      <w:r w:rsidRPr="00A936C8">
        <w:rPr>
          <w:rFonts w:ascii="Arial" w:hAnsi="Arial" w:cs="Arial"/>
          <w:sz w:val="22"/>
          <w:szCs w:val="22"/>
          <w:lang w:val="en-US"/>
        </w:rPr>
        <w:t xml:space="preserve">Asemic writing). </w:t>
      </w:r>
    </w:p>
    <w:p w:rsidR="00D84C85" w:rsidRPr="00A936C8" w:rsidRDefault="00D84C85" w:rsidP="00A936C8">
      <w:pPr>
        <w:ind w:left="360" w:firstLine="34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hyperlink r:id="rId14" w:history="1">
        <w:r w:rsidRPr="00A936C8">
          <w:rPr>
            <w:rFonts w:ascii="Arial" w:hAnsi="Arial" w:cs="Arial"/>
            <w:color w:val="0000FF"/>
            <w:sz w:val="22"/>
            <w:szCs w:val="22"/>
            <w:u w:val="single"/>
            <w:lang w:val="en-US"/>
          </w:rPr>
          <w:t>http://kalanlar.tumblr.com/post/37988590566</w:t>
        </w:r>
      </w:hyperlink>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16,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HERBERT, G. 2014. </w:t>
      </w:r>
      <w:r w:rsidRPr="00A936C8">
        <w:rPr>
          <w:rFonts w:ascii="Arial" w:hAnsi="Arial" w:cs="Arial"/>
          <w:i/>
          <w:sz w:val="22"/>
          <w:szCs w:val="22"/>
          <w:lang w:val="en-US"/>
        </w:rPr>
        <w:t xml:space="preserve">Easter Wings. </w:t>
      </w:r>
      <w:r w:rsidRPr="00A936C8">
        <w:rPr>
          <w:rFonts w:ascii="Arial" w:hAnsi="Arial" w:cs="Arial"/>
          <w:sz w:val="22"/>
          <w:szCs w:val="22"/>
          <w:lang w:val="en-US"/>
        </w:rPr>
        <w:t xml:space="preserve">(Calligram). </w:t>
      </w:r>
    </w:p>
    <w:p w:rsidR="00D84C85" w:rsidRPr="00A936C8" w:rsidRDefault="00D84C85" w:rsidP="00A936C8">
      <w:pPr>
        <w:ind w:left="360" w:firstLine="34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http://www.poetryfoundation.org/poem/173626</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HERBERT, G. 2014. </w:t>
      </w:r>
      <w:r w:rsidRPr="00A936C8">
        <w:rPr>
          <w:rFonts w:ascii="Arial" w:hAnsi="Arial" w:cs="Arial"/>
          <w:i/>
          <w:sz w:val="22"/>
          <w:szCs w:val="22"/>
          <w:lang w:val="en-US"/>
        </w:rPr>
        <w:t xml:space="preserve">Easter Wings. </w:t>
      </w:r>
      <w:r w:rsidRPr="00A936C8">
        <w:rPr>
          <w:rFonts w:ascii="Arial" w:hAnsi="Arial" w:cs="Arial"/>
          <w:sz w:val="22"/>
          <w:szCs w:val="22"/>
          <w:lang w:val="en-US"/>
        </w:rPr>
        <w:t xml:space="preserve">(Calligram). </w:t>
      </w:r>
    </w:p>
    <w:p w:rsidR="00D84C85" w:rsidRPr="00A936C8" w:rsidRDefault="00D84C85" w:rsidP="00A936C8">
      <w:pPr>
        <w:ind w:left="284" w:firstLine="360"/>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http://www.ccel.org/h/herbert/temple/Easterwings.html</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09773E" w:rsidRPr="00A936C8" w:rsidRDefault="0009773E"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MESÁROVÁ, E. </w:t>
      </w:r>
      <w:r w:rsidRPr="00A936C8">
        <w:rPr>
          <w:rFonts w:ascii="Arial" w:hAnsi="Arial" w:cs="Arial"/>
          <w:sz w:val="22"/>
          <w:szCs w:val="22"/>
        </w:rPr>
        <w:t xml:space="preserve">2009. </w:t>
      </w:r>
      <w:proofErr w:type="spellStart"/>
      <w:r w:rsidRPr="00A936C8">
        <w:rPr>
          <w:rFonts w:ascii="Arial" w:hAnsi="Arial" w:cs="Arial"/>
          <w:sz w:val="22"/>
          <w:szCs w:val="22"/>
        </w:rPr>
        <w:t>Historické</w:t>
      </w:r>
      <w:proofErr w:type="spellEnd"/>
      <w:r w:rsidRPr="00A936C8">
        <w:rPr>
          <w:rFonts w:ascii="Arial" w:hAnsi="Arial" w:cs="Arial"/>
          <w:sz w:val="22"/>
          <w:szCs w:val="22"/>
        </w:rPr>
        <w:t xml:space="preserve"> </w:t>
      </w:r>
      <w:proofErr w:type="spellStart"/>
      <w:r w:rsidRPr="00A936C8">
        <w:rPr>
          <w:rFonts w:ascii="Arial" w:hAnsi="Arial" w:cs="Arial"/>
          <w:sz w:val="22"/>
          <w:szCs w:val="22"/>
        </w:rPr>
        <w:t>východiská</w:t>
      </w:r>
      <w:proofErr w:type="spellEnd"/>
      <w:r w:rsidRPr="00A936C8">
        <w:rPr>
          <w:rFonts w:ascii="Arial" w:hAnsi="Arial" w:cs="Arial"/>
          <w:sz w:val="22"/>
          <w:szCs w:val="22"/>
        </w:rPr>
        <w:t xml:space="preserve"> </w:t>
      </w:r>
      <w:proofErr w:type="spellStart"/>
      <w:r w:rsidRPr="00A936C8">
        <w:rPr>
          <w:rFonts w:ascii="Arial" w:hAnsi="Arial" w:cs="Arial"/>
          <w:sz w:val="22"/>
          <w:szCs w:val="22"/>
        </w:rPr>
        <w:t>zrodu</w:t>
      </w:r>
      <w:proofErr w:type="spellEnd"/>
      <w:r w:rsidRPr="00A936C8">
        <w:rPr>
          <w:rFonts w:ascii="Arial" w:hAnsi="Arial" w:cs="Arial"/>
          <w:sz w:val="22"/>
          <w:szCs w:val="22"/>
        </w:rPr>
        <w:t xml:space="preserve"> </w:t>
      </w:r>
      <w:proofErr w:type="spellStart"/>
      <w:r w:rsidRPr="00A936C8">
        <w:rPr>
          <w:rFonts w:ascii="Arial" w:hAnsi="Arial" w:cs="Arial"/>
          <w:sz w:val="22"/>
          <w:szCs w:val="22"/>
        </w:rPr>
        <w:t>modernej</w:t>
      </w:r>
      <w:proofErr w:type="spellEnd"/>
      <w:r w:rsidRPr="00A936C8">
        <w:rPr>
          <w:rFonts w:ascii="Arial" w:hAnsi="Arial" w:cs="Arial"/>
          <w:sz w:val="22"/>
          <w:szCs w:val="22"/>
        </w:rPr>
        <w:t xml:space="preserve"> </w:t>
      </w:r>
      <w:proofErr w:type="spellStart"/>
      <w:r w:rsidRPr="00A936C8">
        <w:rPr>
          <w:rFonts w:ascii="Arial" w:hAnsi="Arial" w:cs="Arial"/>
          <w:sz w:val="22"/>
          <w:szCs w:val="22"/>
        </w:rPr>
        <w:t>fantastickej</w:t>
      </w:r>
      <w:proofErr w:type="spellEnd"/>
      <w:r w:rsidRPr="00A936C8">
        <w:rPr>
          <w:rFonts w:ascii="Arial" w:hAnsi="Arial" w:cs="Arial"/>
          <w:sz w:val="22"/>
          <w:szCs w:val="22"/>
        </w:rPr>
        <w:t xml:space="preserve"> </w:t>
      </w:r>
      <w:proofErr w:type="spellStart"/>
      <w:r w:rsidRPr="00A936C8">
        <w:rPr>
          <w:rFonts w:ascii="Arial" w:hAnsi="Arial" w:cs="Arial"/>
          <w:sz w:val="22"/>
          <w:szCs w:val="22"/>
        </w:rPr>
        <w:t>literatúry</w:t>
      </w:r>
      <w:proofErr w:type="spellEnd"/>
      <w:r w:rsidRPr="00A936C8">
        <w:rPr>
          <w:rFonts w:ascii="Arial" w:hAnsi="Arial" w:cs="Arial"/>
          <w:sz w:val="22"/>
          <w:szCs w:val="22"/>
        </w:rPr>
        <w:t xml:space="preserve">. In </w:t>
      </w:r>
      <w:proofErr w:type="spellStart"/>
      <w:r w:rsidRPr="00A936C8">
        <w:rPr>
          <w:rFonts w:ascii="Arial" w:hAnsi="Arial" w:cs="Arial"/>
          <w:i/>
          <w:sz w:val="22"/>
          <w:szCs w:val="22"/>
        </w:rPr>
        <w:t>Nová</w:t>
      </w:r>
      <w:proofErr w:type="spellEnd"/>
      <w:r w:rsidRPr="00A936C8">
        <w:rPr>
          <w:rFonts w:ascii="Arial" w:hAnsi="Arial" w:cs="Arial"/>
          <w:i/>
          <w:sz w:val="22"/>
          <w:szCs w:val="22"/>
        </w:rPr>
        <w:t xml:space="preserve"> </w:t>
      </w:r>
      <w:proofErr w:type="spellStart"/>
      <w:r w:rsidRPr="00A936C8">
        <w:rPr>
          <w:rFonts w:ascii="Arial" w:hAnsi="Arial" w:cs="Arial"/>
          <w:i/>
          <w:sz w:val="22"/>
          <w:szCs w:val="22"/>
        </w:rPr>
        <w:t>filologická</w:t>
      </w:r>
      <w:proofErr w:type="spellEnd"/>
      <w:r w:rsidRPr="00A936C8">
        <w:rPr>
          <w:rFonts w:ascii="Arial" w:hAnsi="Arial" w:cs="Arial"/>
          <w:i/>
          <w:sz w:val="22"/>
          <w:szCs w:val="22"/>
        </w:rPr>
        <w:t xml:space="preserve"> revue</w:t>
      </w:r>
      <w:r w:rsidRPr="00A936C8">
        <w:rPr>
          <w:rFonts w:ascii="Arial" w:hAnsi="Arial" w:cs="Arial"/>
          <w:sz w:val="22"/>
          <w:szCs w:val="22"/>
        </w:rPr>
        <w:t>, 2/2009, vol. 1, no. 2, pp. 72-78, ISSN 1338-0583.</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CARROLL, L. 2014. </w:t>
      </w:r>
      <w:r w:rsidRPr="00A936C8">
        <w:rPr>
          <w:rFonts w:ascii="Arial" w:hAnsi="Arial" w:cs="Arial"/>
          <w:i/>
          <w:sz w:val="22"/>
          <w:szCs w:val="22"/>
          <w:lang w:val="en-US"/>
        </w:rPr>
        <w:t xml:space="preserve">The </w:t>
      </w:r>
      <w:proofErr w:type="gramStart"/>
      <w:r w:rsidRPr="00A936C8">
        <w:rPr>
          <w:rFonts w:ascii="Arial" w:hAnsi="Arial" w:cs="Arial"/>
          <w:i/>
          <w:sz w:val="22"/>
          <w:szCs w:val="22"/>
          <w:lang w:val="en-US"/>
        </w:rPr>
        <w:t>Mouse</w:t>
      </w:r>
      <w:r w:rsidRPr="00A936C8">
        <w:rPr>
          <w:rFonts w:ascii="Arial" w:hAnsi="Arial" w:cs="Arial"/>
          <w:i/>
          <w:iCs/>
          <w:sz w:val="22"/>
          <w:szCs w:val="22"/>
          <w:lang w:val="en-US"/>
        </w:rPr>
        <w:t xml:space="preserve">’s </w:t>
      </w:r>
      <w:r w:rsidRPr="00A936C8">
        <w:rPr>
          <w:rFonts w:ascii="Arial" w:hAnsi="Arial" w:cs="Arial"/>
          <w:i/>
          <w:sz w:val="22"/>
          <w:szCs w:val="22"/>
          <w:lang w:val="en-US"/>
        </w:rPr>
        <w:t xml:space="preserve"> Tale</w:t>
      </w:r>
      <w:proofErr w:type="gramEnd"/>
      <w:r w:rsidRPr="00A936C8">
        <w:rPr>
          <w:rFonts w:ascii="Arial" w:hAnsi="Arial" w:cs="Arial"/>
          <w:i/>
          <w:sz w:val="22"/>
          <w:szCs w:val="22"/>
          <w:lang w:val="en-US"/>
        </w:rPr>
        <w:t xml:space="preserve">. </w:t>
      </w:r>
      <w:r w:rsidRPr="00A936C8">
        <w:rPr>
          <w:rFonts w:ascii="Arial" w:hAnsi="Arial" w:cs="Arial"/>
          <w:sz w:val="22"/>
          <w:szCs w:val="22"/>
          <w:lang w:val="en-US"/>
        </w:rPr>
        <w:t xml:space="preserve">(Shape poetry). </w:t>
      </w:r>
    </w:p>
    <w:p w:rsidR="00D84C85" w:rsidRPr="00A936C8" w:rsidRDefault="00D84C85" w:rsidP="00A936C8">
      <w:pPr>
        <w:ind w:left="360" w:firstLine="34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http://en.wikipedia.org/wiki/The_Mouse's_Tale</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16, 2014).</w:t>
      </w:r>
    </w:p>
    <w:p w:rsidR="0009773E" w:rsidRPr="00A936C8" w:rsidRDefault="0009773E" w:rsidP="00A936C8">
      <w:pPr>
        <w:pStyle w:val="Odsekzoznamu"/>
        <w:numPr>
          <w:ilvl w:val="0"/>
          <w:numId w:val="4"/>
        </w:numPr>
        <w:jc w:val="both"/>
        <w:rPr>
          <w:rFonts w:ascii="Arial" w:hAnsi="Arial" w:cs="Arial"/>
          <w:sz w:val="22"/>
          <w:szCs w:val="22"/>
        </w:rPr>
      </w:pPr>
      <w:r w:rsidRPr="00A936C8">
        <w:rPr>
          <w:rFonts w:ascii="Arial" w:hAnsi="Arial" w:cs="Arial"/>
          <w:sz w:val="22"/>
          <w:szCs w:val="22"/>
        </w:rPr>
        <w:t>CRYSTAL, D. 199</w:t>
      </w:r>
      <w:r w:rsidRPr="00A936C8">
        <w:rPr>
          <w:rFonts w:ascii="Arial" w:hAnsi="Arial" w:cs="Arial"/>
          <w:sz w:val="22"/>
          <w:szCs w:val="22"/>
          <w:lang w:val="en-US"/>
        </w:rPr>
        <w:t xml:space="preserve">5. </w:t>
      </w:r>
      <w:r w:rsidRPr="00A936C8">
        <w:rPr>
          <w:rFonts w:ascii="Arial" w:hAnsi="Arial" w:cs="Arial"/>
          <w:i/>
          <w:iCs/>
          <w:sz w:val="22"/>
          <w:szCs w:val="22"/>
          <w:lang w:val="en-US"/>
        </w:rPr>
        <w:t xml:space="preserve">The Cambridge Encyclopedia of English Language. </w:t>
      </w:r>
      <w:proofErr w:type="gramStart"/>
      <w:r w:rsidRPr="00A936C8">
        <w:rPr>
          <w:rFonts w:ascii="Arial" w:hAnsi="Arial" w:cs="Arial"/>
          <w:iCs/>
          <w:sz w:val="22"/>
          <w:szCs w:val="22"/>
          <w:lang w:val="en-US"/>
        </w:rPr>
        <w:t>Cambridge :</w:t>
      </w:r>
      <w:proofErr w:type="gramEnd"/>
      <w:r w:rsidRPr="00A936C8">
        <w:rPr>
          <w:rFonts w:ascii="Arial" w:hAnsi="Arial" w:cs="Arial"/>
          <w:iCs/>
          <w:sz w:val="22"/>
          <w:szCs w:val="22"/>
          <w:lang w:val="en-US"/>
        </w:rPr>
        <w:t xml:space="preserve"> Cambridge University Press, 1995. 506 p. ISBN-10 0521-530 334.</w:t>
      </w:r>
    </w:p>
    <w:p w:rsidR="0009773E" w:rsidRPr="00A936C8" w:rsidRDefault="0009773E" w:rsidP="00A936C8">
      <w:pPr>
        <w:pStyle w:val="Odsekzoznamu"/>
        <w:numPr>
          <w:ilvl w:val="0"/>
          <w:numId w:val="4"/>
        </w:numPr>
        <w:jc w:val="both"/>
        <w:rPr>
          <w:rFonts w:ascii="Arial" w:hAnsi="Arial" w:cs="Arial"/>
          <w:sz w:val="22"/>
          <w:szCs w:val="22"/>
        </w:rPr>
      </w:pPr>
      <w:r w:rsidRPr="00A936C8">
        <w:rPr>
          <w:rFonts w:ascii="Arial" w:hAnsi="Arial" w:cs="Arial"/>
          <w:sz w:val="22"/>
          <w:szCs w:val="22"/>
        </w:rPr>
        <w:t xml:space="preserve">MCGOUGH, R. 1992. 40-LOVE. In </w:t>
      </w:r>
      <w:r w:rsidRPr="00A936C8">
        <w:rPr>
          <w:rFonts w:ascii="Arial" w:hAnsi="Arial" w:cs="Arial"/>
          <w:i/>
          <w:sz w:val="22"/>
          <w:szCs w:val="22"/>
        </w:rPr>
        <w:t xml:space="preserve">Chapter and Verse. </w:t>
      </w:r>
      <w:proofErr w:type="gramStart"/>
      <w:r w:rsidRPr="00A936C8">
        <w:rPr>
          <w:rFonts w:ascii="Arial" w:hAnsi="Arial" w:cs="Arial"/>
          <w:sz w:val="22"/>
          <w:szCs w:val="22"/>
        </w:rPr>
        <w:t>Oxford :</w:t>
      </w:r>
      <w:proofErr w:type="gramEnd"/>
      <w:r w:rsidRPr="00A936C8">
        <w:rPr>
          <w:rFonts w:ascii="Arial" w:hAnsi="Arial" w:cs="Arial"/>
          <w:sz w:val="22"/>
          <w:szCs w:val="22"/>
        </w:rPr>
        <w:t xml:space="preserve"> Oxford University Press, 1992. 138 p. ISBN 0 19 421713 2.</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CHRISHOLM, A. 2014. </w:t>
      </w:r>
      <w:r w:rsidRPr="00A936C8">
        <w:rPr>
          <w:rFonts w:ascii="Arial" w:hAnsi="Arial" w:cs="Arial"/>
          <w:i/>
          <w:sz w:val="22"/>
          <w:szCs w:val="22"/>
          <w:lang w:val="en-US"/>
        </w:rPr>
        <w:t xml:space="preserve">Cento. </w:t>
      </w:r>
      <w:r w:rsidRPr="00A936C8">
        <w:rPr>
          <w:rFonts w:ascii="Arial" w:hAnsi="Arial" w:cs="Arial"/>
          <w:sz w:val="22"/>
          <w:szCs w:val="22"/>
          <w:lang w:val="en-US"/>
        </w:rPr>
        <w:t xml:space="preserve">(Cento). </w:t>
      </w:r>
    </w:p>
    <w:p w:rsidR="00D84C85" w:rsidRPr="00A936C8" w:rsidRDefault="00D84C85" w:rsidP="00A936C8">
      <w:pPr>
        <w:ind w:left="284" w:firstLine="360"/>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http://en.wikipedia.org/wiki/Cento</w:t>
      </w:r>
      <w:proofErr w:type="gramStart"/>
      <w:r w:rsidRPr="00A936C8">
        <w:rPr>
          <w:rFonts w:ascii="Arial" w:hAnsi="Arial" w:cs="Arial"/>
          <w:sz w:val="22"/>
          <w:szCs w:val="22"/>
          <w:lang w:val="en-US"/>
        </w:rPr>
        <w:t>_(</w:t>
      </w:r>
      <w:proofErr w:type="gramEnd"/>
      <w:r w:rsidRPr="00A936C8">
        <w:rPr>
          <w:rFonts w:ascii="Arial" w:hAnsi="Arial" w:cs="Arial"/>
          <w:sz w:val="22"/>
          <w:szCs w:val="22"/>
          <w:lang w:val="en-US"/>
        </w:rPr>
        <w:t>poetry)</w:t>
      </w:r>
      <w:r w:rsidRPr="00A936C8">
        <w:rPr>
          <w:rFonts w:ascii="Arial" w:hAnsi="Arial" w:cs="Arial"/>
          <w:sz w:val="22"/>
          <w:szCs w:val="22"/>
        </w:rPr>
        <w:t xml:space="preserve"> &gt;.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ANONYMOUS. 2014. </w:t>
      </w:r>
      <w:r w:rsidRPr="00A936C8">
        <w:rPr>
          <w:rFonts w:ascii="Arial" w:hAnsi="Arial" w:cs="Arial"/>
          <w:i/>
          <w:sz w:val="22"/>
          <w:szCs w:val="22"/>
          <w:lang w:val="en-US"/>
        </w:rPr>
        <w:t>Man-Woman</w:t>
      </w:r>
      <w:r w:rsidRPr="00A936C8">
        <w:rPr>
          <w:rFonts w:ascii="Arial" w:hAnsi="Arial" w:cs="Arial"/>
          <w:sz w:val="22"/>
          <w:szCs w:val="22"/>
          <w:lang w:val="en-US"/>
        </w:rPr>
        <w:t xml:space="preserve">. (Diamante). </w:t>
      </w:r>
    </w:p>
    <w:p w:rsidR="00D84C85" w:rsidRPr="00A936C8" w:rsidRDefault="00D84C85" w:rsidP="00A936C8">
      <w:pPr>
        <w:ind w:left="70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http://blog.edidablog.it/blogs//index.php?blog=317&amp;cat=1073</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ANONYMOUS. 2014. </w:t>
      </w:r>
      <w:r w:rsidRPr="00A936C8">
        <w:rPr>
          <w:rFonts w:ascii="Arial" w:hAnsi="Arial" w:cs="Arial"/>
          <w:i/>
          <w:sz w:val="22"/>
          <w:szCs w:val="22"/>
          <w:lang w:val="en-US"/>
        </w:rPr>
        <w:t>Woman-Man</w:t>
      </w:r>
      <w:r w:rsidRPr="00A936C8">
        <w:rPr>
          <w:rFonts w:ascii="Arial" w:hAnsi="Arial" w:cs="Arial"/>
          <w:sz w:val="22"/>
          <w:szCs w:val="22"/>
          <w:lang w:val="en-US"/>
        </w:rPr>
        <w:t xml:space="preserve">. (Diamante). </w:t>
      </w:r>
    </w:p>
    <w:p w:rsidR="00D84C85" w:rsidRPr="00A936C8" w:rsidRDefault="00D84C85" w:rsidP="00A936C8">
      <w:pPr>
        <w:ind w:left="644"/>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http://blog.edidablog.it/blogs//index.php?blog=317&amp;cat=1073</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ANONYMOUS. 2014. </w:t>
      </w:r>
      <w:r w:rsidRPr="00A936C8">
        <w:rPr>
          <w:rFonts w:ascii="Arial" w:hAnsi="Arial" w:cs="Arial"/>
          <w:i/>
          <w:sz w:val="22"/>
          <w:szCs w:val="22"/>
          <w:lang w:val="en-US"/>
        </w:rPr>
        <w:t>Found poem</w:t>
      </w:r>
      <w:r w:rsidRPr="00A936C8">
        <w:rPr>
          <w:rFonts w:ascii="Arial" w:hAnsi="Arial" w:cs="Arial"/>
          <w:sz w:val="22"/>
          <w:szCs w:val="22"/>
          <w:lang w:val="en-US"/>
        </w:rPr>
        <w:t xml:space="preserve">. </w:t>
      </w:r>
    </w:p>
    <w:p w:rsidR="00D84C85" w:rsidRPr="00A936C8" w:rsidRDefault="00D84C85" w:rsidP="00A936C8">
      <w:pPr>
        <w:ind w:left="360" w:firstLine="34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http://en.wikipedia.org/wiki/Found_poetry</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1, 2014).</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ANONYMOUS. 2014. </w:t>
      </w:r>
      <w:r w:rsidRPr="00A936C8">
        <w:rPr>
          <w:rFonts w:ascii="Arial" w:hAnsi="Arial" w:cs="Arial"/>
          <w:i/>
          <w:sz w:val="22"/>
          <w:szCs w:val="22"/>
          <w:lang w:val="en-US"/>
        </w:rPr>
        <w:t xml:space="preserve">There was a Young Rustic Named Mallory. </w:t>
      </w:r>
      <w:r w:rsidRPr="00A936C8">
        <w:rPr>
          <w:rFonts w:ascii="Arial" w:hAnsi="Arial" w:cs="Arial"/>
          <w:sz w:val="22"/>
          <w:szCs w:val="22"/>
          <w:lang w:val="en-US"/>
        </w:rPr>
        <w:t xml:space="preserve">(Limerick). In </w:t>
      </w:r>
      <w:r w:rsidRPr="00A936C8">
        <w:rPr>
          <w:rFonts w:ascii="Arial" w:hAnsi="Arial" w:cs="Arial"/>
          <w:sz w:val="22"/>
          <w:szCs w:val="22"/>
        </w:rPr>
        <w:t>&lt;</w:t>
      </w:r>
      <w:r w:rsidRPr="00A936C8">
        <w:rPr>
          <w:rFonts w:ascii="Arial" w:hAnsi="Arial" w:cs="Arial"/>
          <w:sz w:val="22"/>
          <w:szCs w:val="22"/>
          <w:lang w:val="en-US"/>
        </w:rPr>
        <w:t>http://en.wikipedia.org/wiki/Limerick_%28poetry%29</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26, 2014).</w:t>
      </w:r>
    </w:p>
    <w:p w:rsidR="00D84C85" w:rsidRPr="00A936C8" w:rsidRDefault="00D84C85" w:rsidP="00A936C8">
      <w:pPr>
        <w:pStyle w:val="Odsekzoznamu"/>
        <w:numPr>
          <w:ilvl w:val="0"/>
          <w:numId w:val="4"/>
        </w:numPr>
        <w:autoSpaceDE w:val="0"/>
        <w:autoSpaceDN w:val="0"/>
        <w:adjustRightInd w:val="0"/>
        <w:spacing w:before="100" w:after="100"/>
        <w:rPr>
          <w:rFonts w:ascii="Arial" w:hAnsi="Arial" w:cs="Arial"/>
          <w:sz w:val="22"/>
          <w:szCs w:val="22"/>
        </w:rPr>
      </w:pPr>
      <w:r w:rsidRPr="00A936C8">
        <w:rPr>
          <w:rFonts w:ascii="Arial" w:hAnsi="Arial" w:cs="Arial"/>
          <w:sz w:val="22"/>
          <w:szCs w:val="22"/>
          <w:lang w:val="en-US"/>
        </w:rPr>
        <w:t xml:space="preserve">ANONYMOUS. 2014. </w:t>
      </w:r>
      <w:r w:rsidRPr="00A936C8">
        <w:rPr>
          <w:rFonts w:ascii="Arial" w:hAnsi="Arial" w:cs="Arial"/>
          <w:i/>
          <w:sz w:val="22"/>
          <w:szCs w:val="22"/>
          <w:lang w:val="en-US"/>
        </w:rPr>
        <w:t xml:space="preserve">Ted Hughes. </w:t>
      </w:r>
      <w:r w:rsidRPr="00A936C8">
        <w:rPr>
          <w:rFonts w:ascii="Arial" w:hAnsi="Arial" w:cs="Arial"/>
          <w:sz w:val="22"/>
          <w:szCs w:val="22"/>
          <w:lang w:val="en-US"/>
        </w:rPr>
        <w:t xml:space="preserve">(Clerihew). In </w:t>
      </w:r>
      <w:r w:rsidRPr="00A936C8">
        <w:rPr>
          <w:rFonts w:ascii="Arial" w:hAnsi="Arial" w:cs="Arial"/>
          <w:sz w:val="22"/>
          <w:szCs w:val="22"/>
        </w:rPr>
        <w:t>&lt;</w:t>
      </w:r>
      <w:r w:rsidRPr="00A936C8">
        <w:rPr>
          <w:rFonts w:ascii="Arial" w:hAnsi="Arial" w:cs="Arial"/>
          <w:sz w:val="22"/>
          <w:szCs w:val="22"/>
          <w:lang w:val="en-US"/>
        </w:rPr>
        <w:t>http://en.wikipedia.org/wiki/Talk%3AClerihew</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lang w:val="en-US"/>
        </w:rPr>
      </w:pPr>
      <w:r w:rsidRPr="00A936C8">
        <w:rPr>
          <w:rFonts w:ascii="Arial" w:hAnsi="Arial" w:cs="Arial"/>
          <w:sz w:val="22"/>
          <w:szCs w:val="22"/>
          <w:lang w:val="en-US"/>
        </w:rPr>
        <w:t xml:space="preserve">ANONYMOUS. 2014. </w:t>
      </w:r>
      <w:r w:rsidRPr="00A936C8">
        <w:rPr>
          <w:rFonts w:ascii="Arial" w:hAnsi="Arial" w:cs="Arial"/>
          <w:i/>
          <w:sz w:val="22"/>
          <w:szCs w:val="22"/>
          <w:lang w:val="en-US"/>
        </w:rPr>
        <w:t xml:space="preserve">Did Descartes… </w:t>
      </w:r>
      <w:r w:rsidRPr="00A936C8">
        <w:rPr>
          <w:rFonts w:ascii="Arial" w:hAnsi="Arial" w:cs="Arial"/>
          <w:sz w:val="22"/>
          <w:szCs w:val="22"/>
          <w:lang w:val="en-US"/>
        </w:rPr>
        <w:t xml:space="preserve">(Clerihew). </w:t>
      </w:r>
    </w:p>
    <w:p w:rsidR="00D84C85" w:rsidRPr="00A936C8" w:rsidRDefault="00D84C85" w:rsidP="00A936C8">
      <w:pPr>
        <w:ind w:left="284" w:firstLine="360"/>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http://en.wikipedia.org/wiki/Talk%3AClerihew</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9, 2014).</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DOUBLE ACROSTIC. 2014. </w:t>
      </w:r>
      <w:proofErr w:type="gramStart"/>
      <w:r w:rsidRPr="00A936C8">
        <w:rPr>
          <w:rFonts w:ascii="Arial" w:hAnsi="Arial" w:cs="Arial"/>
          <w:sz w:val="22"/>
          <w:szCs w:val="22"/>
          <w:lang w:val="en-US"/>
        </w:rPr>
        <w:t>In</w:t>
      </w:r>
      <w:proofErr w:type="gramEnd"/>
      <w:r w:rsidRPr="00A936C8">
        <w:rPr>
          <w:rFonts w:ascii="Arial" w:hAnsi="Arial" w:cs="Arial"/>
          <w:sz w:val="22"/>
          <w:szCs w:val="22"/>
          <w:lang w:val="en-US"/>
        </w:rPr>
        <w:t xml:space="preserve"> </w:t>
      </w:r>
      <w:r w:rsidRPr="00A936C8">
        <w:rPr>
          <w:rFonts w:ascii="Arial" w:hAnsi="Arial" w:cs="Arial"/>
          <w:sz w:val="22"/>
          <w:szCs w:val="22"/>
        </w:rPr>
        <w:t>&lt;</w:t>
      </w:r>
      <w:r w:rsidRPr="00A936C8">
        <w:rPr>
          <w:rFonts w:ascii="Arial" w:hAnsi="Arial" w:cs="Arial"/>
          <w:sz w:val="22"/>
          <w:szCs w:val="22"/>
          <w:lang w:val="en-US"/>
        </w:rPr>
        <w:t>http://en.wikipedia.org/wiki/Acrostic</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16, 2014).</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DOUBLE ACROSTIC. 2014. </w:t>
      </w:r>
      <w:proofErr w:type="gramStart"/>
      <w:r w:rsidRPr="00A936C8">
        <w:rPr>
          <w:rFonts w:ascii="Arial" w:hAnsi="Arial" w:cs="Arial"/>
          <w:sz w:val="22"/>
          <w:szCs w:val="22"/>
          <w:lang w:val="en-US"/>
        </w:rPr>
        <w:t>In</w:t>
      </w:r>
      <w:proofErr w:type="gramEnd"/>
      <w:r w:rsidRPr="00A936C8">
        <w:rPr>
          <w:rFonts w:ascii="Arial" w:hAnsi="Arial" w:cs="Arial"/>
          <w:sz w:val="22"/>
          <w:szCs w:val="22"/>
          <w:lang w:val="en-US"/>
        </w:rPr>
        <w:t xml:space="preserve"> </w:t>
      </w:r>
      <w:r w:rsidRPr="00A936C8">
        <w:rPr>
          <w:rFonts w:ascii="Arial" w:hAnsi="Arial" w:cs="Arial"/>
          <w:sz w:val="22"/>
          <w:szCs w:val="22"/>
        </w:rPr>
        <w:t>&lt;</w:t>
      </w:r>
      <w:r w:rsidRPr="00A936C8">
        <w:rPr>
          <w:rFonts w:ascii="Arial" w:hAnsi="Arial" w:cs="Arial"/>
          <w:sz w:val="22"/>
          <w:szCs w:val="22"/>
          <w:lang w:val="en-US"/>
        </w:rPr>
        <w:t>http://en.wikipedia.org/wiki/Acrostic</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i/>
          <w:sz w:val="22"/>
          <w:szCs w:val="22"/>
          <w:lang w:val="en-US"/>
        </w:rPr>
      </w:pPr>
      <w:r w:rsidRPr="00A936C8">
        <w:rPr>
          <w:rFonts w:ascii="Arial" w:hAnsi="Arial" w:cs="Arial"/>
          <w:sz w:val="22"/>
          <w:szCs w:val="22"/>
          <w:lang w:val="en-US"/>
        </w:rPr>
        <w:t xml:space="preserve">MORGAN, E. 2014. </w:t>
      </w:r>
      <w:r w:rsidRPr="00A936C8">
        <w:rPr>
          <w:rFonts w:ascii="Arial" w:hAnsi="Arial" w:cs="Arial"/>
          <w:i/>
          <w:sz w:val="22"/>
          <w:szCs w:val="22"/>
          <w:lang w:val="en-US"/>
        </w:rPr>
        <w:t xml:space="preserve">Siesta of a Hungarian Snake. </w:t>
      </w:r>
    </w:p>
    <w:p w:rsidR="00D84C85" w:rsidRPr="00A936C8" w:rsidRDefault="00D84C85" w:rsidP="00A936C8">
      <w:pPr>
        <w:ind w:left="708"/>
        <w:jc w:val="both"/>
        <w:rPr>
          <w:rFonts w:ascii="Arial" w:hAnsi="Arial" w:cs="Arial"/>
          <w:sz w:val="22"/>
          <w:szCs w:val="22"/>
        </w:rPr>
      </w:pP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http://circadianpoems.blogspot.sk/2005/11/edwin-morgan.html</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6, 2014).</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ANONYMOUS. 2004. </w:t>
      </w:r>
      <w:r w:rsidRPr="00A936C8">
        <w:rPr>
          <w:rFonts w:ascii="Arial" w:hAnsi="Arial" w:cs="Arial"/>
          <w:i/>
          <w:sz w:val="22"/>
          <w:szCs w:val="22"/>
          <w:lang w:val="en-US"/>
        </w:rPr>
        <w:t xml:space="preserve">Little Sparta goes a long way in polls on Scotland’s greatest art. </w:t>
      </w: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http://www.scotsman.com/news/little-sparta-goes-a-long-way-in-poll-on-scotland-s-greatest-art-1-1400569</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26, 2014).</w:t>
      </w:r>
    </w:p>
    <w:p w:rsidR="00D84C85" w:rsidRPr="00A936C8" w:rsidRDefault="00D84C85" w:rsidP="00A936C8">
      <w:pPr>
        <w:pStyle w:val="Odsekzoznamu"/>
        <w:numPr>
          <w:ilvl w:val="0"/>
          <w:numId w:val="4"/>
        </w:numPr>
        <w:jc w:val="both"/>
        <w:rPr>
          <w:rFonts w:ascii="Arial" w:hAnsi="Arial" w:cs="Arial"/>
          <w:sz w:val="22"/>
          <w:szCs w:val="22"/>
        </w:rPr>
      </w:pPr>
      <w:r w:rsidRPr="00A936C8">
        <w:rPr>
          <w:rFonts w:ascii="Arial" w:hAnsi="Arial" w:cs="Arial"/>
          <w:sz w:val="22"/>
          <w:szCs w:val="22"/>
          <w:lang w:val="en-US"/>
        </w:rPr>
        <w:t xml:space="preserve">FINLEY, H. 2014. </w:t>
      </w:r>
      <w:r w:rsidRPr="00A936C8">
        <w:rPr>
          <w:rFonts w:ascii="Arial" w:hAnsi="Arial" w:cs="Arial"/>
          <w:i/>
          <w:sz w:val="22"/>
          <w:szCs w:val="22"/>
          <w:lang w:val="en-US"/>
        </w:rPr>
        <w:t xml:space="preserve">Little Sparta. </w:t>
      </w:r>
      <w:r w:rsidRPr="00A936C8">
        <w:rPr>
          <w:rFonts w:ascii="Arial" w:hAnsi="Arial" w:cs="Arial"/>
          <w:sz w:val="22"/>
          <w:szCs w:val="22"/>
          <w:lang w:val="en-US"/>
        </w:rPr>
        <w:t xml:space="preserve">In </w:t>
      </w:r>
      <w:r w:rsidRPr="00A936C8">
        <w:rPr>
          <w:rFonts w:ascii="Arial" w:hAnsi="Arial" w:cs="Arial"/>
          <w:sz w:val="22"/>
          <w:szCs w:val="22"/>
        </w:rPr>
        <w:t>&lt;</w:t>
      </w:r>
      <w:r w:rsidRPr="00A936C8">
        <w:rPr>
          <w:rFonts w:ascii="Arial" w:hAnsi="Arial" w:cs="Arial"/>
          <w:sz w:val="22"/>
          <w:szCs w:val="22"/>
          <w:lang w:val="en-US"/>
        </w:rPr>
        <w:t>http://en.wikipedia.org/wiki/Little_Sparta</w:t>
      </w:r>
      <w:r w:rsidRPr="00A936C8">
        <w:rPr>
          <w:rFonts w:ascii="Arial" w:hAnsi="Arial" w:cs="Arial"/>
          <w:sz w:val="22"/>
          <w:szCs w:val="22"/>
        </w:rPr>
        <w:t>&gt;. (</w:t>
      </w:r>
      <w:proofErr w:type="gramStart"/>
      <w:r w:rsidRPr="00A936C8">
        <w:rPr>
          <w:rFonts w:ascii="Arial" w:hAnsi="Arial" w:cs="Arial"/>
          <w:sz w:val="22"/>
          <w:szCs w:val="22"/>
        </w:rPr>
        <w:t>accessed :</w:t>
      </w:r>
      <w:proofErr w:type="gramEnd"/>
      <w:r w:rsidRPr="00A936C8">
        <w:rPr>
          <w:rFonts w:ascii="Arial" w:hAnsi="Arial" w:cs="Arial"/>
          <w:sz w:val="22"/>
          <w:szCs w:val="22"/>
        </w:rPr>
        <w:t xml:space="preserve"> July 3, 2014).</w:t>
      </w:r>
    </w:p>
    <w:p w:rsidR="00D84C85" w:rsidRPr="00A936C8" w:rsidRDefault="00A936C8" w:rsidP="00A936C8">
      <w:pPr>
        <w:tabs>
          <w:tab w:val="left" w:pos="3130"/>
        </w:tabs>
        <w:autoSpaceDE w:val="0"/>
        <w:autoSpaceDN w:val="0"/>
        <w:adjustRightInd w:val="0"/>
        <w:spacing w:before="100" w:after="100"/>
        <w:ind w:left="567" w:hanging="567"/>
        <w:rPr>
          <w:rFonts w:ascii="Arial" w:hAnsi="Arial" w:cs="Arial"/>
          <w:sz w:val="22"/>
          <w:szCs w:val="22"/>
          <w:lang w:val="en-US"/>
        </w:rPr>
      </w:pPr>
      <w:r w:rsidRPr="00A936C8">
        <w:rPr>
          <w:rFonts w:ascii="Arial" w:hAnsi="Arial" w:cs="Arial"/>
          <w:sz w:val="22"/>
          <w:szCs w:val="22"/>
          <w:lang w:val="en-US"/>
        </w:rPr>
        <w:tab/>
      </w:r>
      <w:r w:rsidRPr="00A936C8">
        <w:rPr>
          <w:rFonts w:ascii="Arial" w:hAnsi="Arial" w:cs="Arial"/>
          <w:sz w:val="22"/>
          <w:szCs w:val="22"/>
          <w:lang w:val="en-US"/>
        </w:rPr>
        <w:tab/>
      </w:r>
    </w:p>
    <w:p w:rsidR="00D84C85" w:rsidRPr="00A936C8" w:rsidRDefault="00D84C85" w:rsidP="00A936C8">
      <w:pPr>
        <w:autoSpaceDE w:val="0"/>
        <w:autoSpaceDN w:val="0"/>
        <w:adjustRightInd w:val="0"/>
        <w:spacing w:before="100" w:after="100"/>
        <w:ind w:left="567" w:hanging="567"/>
        <w:rPr>
          <w:rFonts w:ascii="Arial" w:hAnsi="Arial" w:cs="Arial"/>
          <w:sz w:val="22"/>
          <w:szCs w:val="22"/>
          <w:lang w:val="en-US"/>
        </w:rPr>
      </w:pPr>
    </w:p>
    <w:p w:rsidR="00D84C85" w:rsidRPr="00A936C8" w:rsidRDefault="00D84C85" w:rsidP="00A936C8">
      <w:pPr>
        <w:autoSpaceDE w:val="0"/>
        <w:autoSpaceDN w:val="0"/>
        <w:adjustRightInd w:val="0"/>
        <w:spacing w:before="100" w:after="100"/>
        <w:ind w:left="567" w:hanging="567"/>
        <w:rPr>
          <w:rFonts w:ascii="Arial" w:hAnsi="Arial" w:cs="Arial"/>
          <w:sz w:val="22"/>
          <w:szCs w:val="22"/>
          <w:lang w:val="en-US"/>
        </w:rPr>
      </w:pPr>
    </w:p>
    <w:p w:rsidR="00D84C85" w:rsidRPr="00A936C8" w:rsidRDefault="00D84C85" w:rsidP="00A936C8">
      <w:pPr>
        <w:autoSpaceDE w:val="0"/>
        <w:autoSpaceDN w:val="0"/>
        <w:adjustRightInd w:val="0"/>
        <w:jc w:val="both"/>
        <w:rPr>
          <w:rFonts w:ascii="Arial" w:hAnsi="Arial" w:cs="Arial"/>
          <w:b/>
          <w:sz w:val="22"/>
          <w:szCs w:val="22"/>
          <w:lang w:val="en-US"/>
        </w:rPr>
      </w:pPr>
    </w:p>
    <w:p w:rsidR="00340702" w:rsidRPr="00A936C8" w:rsidRDefault="00340702" w:rsidP="00A936C8">
      <w:pPr>
        <w:autoSpaceDE w:val="0"/>
        <w:autoSpaceDN w:val="0"/>
        <w:adjustRightInd w:val="0"/>
        <w:spacing w:before="240"/>
        <w:jc w:val="both"/>
        <w:rPr>
          <w:rFonts w:ascii="Arial" w:hAnsi="Arial" w:cs="Arial"/>
          <w:sz w:val="22"/>
          <w:szCs w:val="22"/>
          <w:lang w:val="en-US"/>
        </w:rPr>
      </w:pPr>
    </w:p>
    <w:p w:rsidR="006D06A5" w:rsidRDefault="006D06A5" w:rsidP="00A936C8"/>
    <w:sectPr w:rsidR="006D06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01294A8"/>
    <w:lvl w:ilvl="0">
      <w:numFmt w:val="bullet"/>
      <w:lvlText w:val="*"/>
      <w:lvlJc w:val="left"/>
      <w:pPr>
        <w:ind w:left="0" w:firstLine="0"/>
      </w:pPr>
    </w:lvl>
  </w:abstractNum>
  <w:abstractNum w:abstractNumId="1" w15:restartNumberingAfterBreak="0">
    <w:nsid w:val="0D756F27"/>
    <w:multiLevelType w:val="hybridMultilevel"/>
    <w:tmpl w:val="DC64674A"/>
    <w:lvl w:ilvl="0" w:tplc="CF44F418">
      <w:numFmt w:val="bullet"/>
      <w:lvlText w:val="-"/>
      <w:lvlJc w:val="left"/>
      <w:pPr>
        <w:tabs>
          <w:tab w:val="num" w:pos="1080"/>
        </w:tabs>
        <w:ind w:left="1080" w:hanging="360"/>
      </w:pPr>
      <w:rPr>
        <w:rFonts w:ascii="Arial" w:eastAsia="Times New Roman" w:hAnsi="Arial" w:cs="Arial"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cs="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cs="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4625EE7"/>
    <w:multiLevelType w:val="hybridMultilevel"/>
    <w:tmpl w:val="07EAD83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682874"/>
    <w:multiLevelType w:val="hybridMultilevel"/>
    <w:tmpl w:val="C6C635A2"/>
    <w:lvl w:ilvl="0" w:tplc="041B000F">
      <w:start w:val="1"/>
      <w:numFmt w:val="decimal"/>
      <w:lvlText w:val="%1."/>
      <w:lvlJc w:val="left"/>
      <w:pPr>
        <w:ind w:left="644"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
  </w:num>
  <w:num w:numId="2">
    <w:abstractNumId w:val="2"/>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02"/>
    <w:rsid w:val="0009773E"/>
    <w:rsid w:val="001E6D56"/>
    <w:rsid w:val="00340702"/>
    <w:rsid w:val="003C10C5"/>
    <w:rsid w:val="0042194A"/>
    <w:rsid w:val="006D06A5"/>
    <w:rsid w:val="00A936C8"/>
    <w:rsid w:val="00C40935"/>
    <w:rsid w:val="00D84C85"/>
    <w:rsid w:val="00E13351"/>
    <w:rsid w:val="00EB7E4A"/>
    <w:rsid w:val="00EC42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81EFAFA"/>
  <w15:docId w15:val="{4D0053D2-7F2E-43EB-B738-3D04A669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40702"/>
    <w:pPr>
      <w:spacing w:after="0" w:line="240" w:lineRule="auto"/>
    </w:pPr>
    <w:rPr>
      <w:rFonts w:ascii="Times New Roman" w:eastAsia="Times New Roman" w:hAnsi="Times New Roman" w:cs="Times New Roman"/>
      <w:sz w:val="24"/>
      <w:szCs w:val="24"/>
      <w:lang w:val="en-GB"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editsection">
    <w:name w:val="editsection"/>
    <w:rsid w:val="00340702"/>
  </w:style>
  <w:style w:type="character" w:styleId="Hypertextovprepojenie">
    <w:name w:val="Hyperlink"/>
    <w:basedOn w:val="Predvolenpsmoodseku"/>
    <w:uiPriority w:val="99"/>
    <w:semiHidden/>
    <w:unhideWhenUsed/>
    <w:rsid w:val="00340702"/>
    <w:rPr>
      <w:color w:val="0000FF"/>
      <w:u w:val="single"/>
    </w:rPr>
  </w:style>
  <w:style w:type="paragraph" w:styleId="Textbubliny">
    <w:name w:val="Balloon Text"/>
    <w:basedOn w:val="Normlny"/>
    <w:link w:val="TextbublinyChar"/>
    <w:uiPriority w:val="99"/>
    <w:semiHidden/>
    <w:unhideWhenUsed/>
    <w:rsid w:val="00340702"/>
    <w:rPr>
      <w:rFonts w:ascii="Tahoma" w:hAnsi="Tahoma" w:cs="Tahoma"/>
      <w:sz w:val="16"/>
      <w:szCs w:val="16"/>
    </w:rPr>
  </w:style>
  <w:style w:type="character" w:customStyle="1" w:styleId="TextbublinyChar">
    <w:name w:val="Text bubliny Char"/>
    <w:basedOn w:val="Predvolenpsmoodseku"/>
    <w:link w:val="Textbubliny"/>
    <w:uiPriority w:val="99"/>
    <w:semiHidden/>
    <w:rsid w:val="00340702"/>
    <w:rPr>
      <w:rFonts w:ascii="Tahoma" w:eastAsia="Times New Roman" w:hAnsi="Tahoma" w:cs="Tahoma"/>
      <w:sz w:val="16"/>
      <w:szCs w:val="16"/>
      <w:lang w:val="en-GB" w:eastAsia="cs-CZ"/>
    </w:rPr>
  </w:style>
  <w:style w:type="paragraph" w:styleId="Odsekzoznamu">
    <w:name w:val="List Paragraph"/>
    <w:basedOn w:val="Normlny"/>
    <w:uiPriority w:val="34"/>
    <w:qFormat/>
    <w:rsid w:val="00EB7E4A"/>
    <w:pPr>
      <w:ind w:left="720"/>
      <w:contextualSpacing/>
    </w:pPr>
  </w:style>
  <w:style w:type="table" w:styleId="Mriekatabuky">
    <w:name w:val="Table Grid"/>
    <w:basedOn w:val="Normlnatabuka"/>
    <w:uiPriority w:val="59"/>
    <w:rsid w:val="00A93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20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etmuseum.org/collection/the-collection-online/search/39919"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Saint_John,_New_Brunswic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kalanlar.tumblr.com/post/37988590566"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51BA4-DF26-4646-B589-039A2D1C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4303</Words>
  <Characters>24531</Characters>
  <Application>Microsoft Office Word</Application>
  <DocSecurity>0</DocSecurity>
  <Lines>204</Lines>
  <Paragraphs>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Javorčíková Jana</dc:creator>
  <cp:lastModifiedBy>Javorcikova Jana, doc. PaedDr., PhD.</cp:lastModifiedBy>
  <cp:revision>2</cp:revision>
  <dcterms:created xsi:type="dcterms:W3CDTF">2020-03-23T20:17:00Z</dcterms:created>
  <dcterms:modified xsi:type="dcterms:W3CDTF">2020-03-23T20:17:00Z</dcterms:modified>
</cp:coreProperties>
</file>