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51A" w:rsidRDefault="00F3251A" w:rsidP="00F3251A">
      <w:pPr>
        <w:shd w:val="clear" w:color="auto" w:fill="FBD4B4" w:themeFill="accent6" w:themeFillTint="66"/>
        <w:rPr>
          <w:rFonts w:ascii="Arial" w:hAnsi="Arial" w:cs="Arial"/>
          <w:b/>
          <w:sz w:val="24"/>
          <w:szCs w:val="24"/>
        </w:rPr>
      </w:pPr>
      <w:r>
        <w:rPr>
          <w:rFonts w:ascii="Arial" w:hAnsi="Arial" w:cs="Arial"/>
          <w:b/>
          <w:sz w:val="24"/>
          <w:szCs w:val="24"/>
        </w:rPr>
        <w:t xml:space="preserve">How to Quote this Article: </w:t>
      </w:r>
    </w:p>
    <w:p w:rsidR="00F3251A" w:rsidRDefault="00F3251A" w:rsidP="00F3251A">
      <w:pPr>
        <w:shd w:val="clear" w:color="auto" w:fill="FBD4B4" w:themeFill="accent6" w:themeFillTint="66"/>
        <w:adjustRightInd w:val="0"/>
        <w:rPr>
          <w:sz w:val="24"/>
          <w:szCs w:val="24"/>
          <w:lang w:val="sk-SK"/>
        </w:rPr>
      </w:pPr>
      <w:r>
        <w:rPr>
          <w:sz w:val="24"/>
          <w:szCs w:val="24"/>
          <w:lang w:val="sk-SK"/>
        </w:rPr>
        <w:t>ADE08   O´Neill worldwide: the first and the last (so far) performance in Slovakia = O´Neill vo svete: jeho prvé a (zatiaľ) posledné predstavenie na Slovensku / Jana Javorčíková.</w:t>
      </w:r>
      <w:r>
        <w:rPr>
          <w:sz w:val="24"/>
          <w:szCs w:val="24"/>
          <w:lang w:val="sk-SK"/>
        </w:rPr>
        <w:br/>
        <w:t>In Eugene O´Neill Society newsletter. - Salem : The Eugene O´Neill Society, 2014. - ISSN 0733-0456. - Roč. 35, č. 1 (2014), s. 13-14.</w:t>
      </w:r>
      <w:r>
        <w:rPr>
          <w:sz w:val="24"/>
          <w:szCs w:val="24"/>
          <w:lang w:val="sk-SK"/>
        </w:rPr>
        <w:br/>
        <w:t>[JAVORČÍKOVÁ, Jana (100%)]</w:t>
      </w:r>
    </w:p>
    <w:p w:rsidR="00F3251A" w:rsidRDefault="00F3251A">
      <w:pPr>
        <w:rPr>
          <w:rFonts w:ascii="Arial" w:hAnsi="Arial" w:cs="Arial"/>
          <w:b/>
          <w:sz w:val="24"/>
          <w:szCs w:val="24"/>
        </w:rPr>
      </w:pPr>
    </w:p>
    <w:p w:rsidR="00F3251A" w:rsidRDefault="00F3251A">
      <w:pPr>
        <w:rPr>
          <w:rFonts w:ascii="Arial" w:hAnsi="Arial" w:cs="Arial"/>
          <w:b/>
          <w:sz w:val="24"/>
          <w:szCs w:val="24"/>
        </w:rPr>
      </w:pPr>
    </w:p>
    <w:p w:rsidR="006D06A5" w:rsidRPr="00F3251A" w:rsidRDefault="009C713A">
      <w:pPr>
        <w:rPr>
          <w:rFonts w:ascii="Arial" w:hAnsi="Arial" w:cs="Arial"/>
          <w:b/>
          <w:sz w:val="36"/>
          <w:szCs w:val="24"/>
        </w:rPr>
      </w:pPr>
      <w:bookmarkStart w:id="0" w:name="_GoBack"/>
      <w:r w:rsidRPr="00F3251A">
        <w:rPr>
          <w:rFonts w:ascii="Arial" w:hAnsi="Arial" w:cs="Arial"/>
          <w:b/>
          <w:sz w:val="36"/>
          <w:szCs w:val="24"/>
        </w:rPr>
        <w:t xml:space="preserve">O´Neill Worldwide:  The First and the Last (so far) </w:t>
      </w:r>
      <w:r w:rsidR="00C65AA9" w:rsidRPr="00F3251A">
        <w:rPr>
          <w:rFonts w:ascii="Arial" w:hAnsi="Arial" w:cs="Arial"/>
          <w:b/>
          <w:sz w:val="36"/>
          <w:szCs w:val="24"/>
        </w:rPr>
        <w:t>P</w:t>
      </w:r>
      <w:r w:rsidRPr="00F3251A">
        <w:rPr>
          <w:rFonts w:ascii="Arial" w:hAnsi="Arial" w:cs="Arial"/>
          <w:b/>
          <w:sz w:val="36"/>
          <w:szCs w:val="24"/>
        </w:rPr>
        <w:t>erformance</w:t>
      </w:r>
      <w:r w:rsidR="00C65AA9" w:rsidRPr="00F3251A">
        <w:rPr>
          <w:rFonts w:ascii="Arial" w:hAnsi="Arial" w:cs="Arial"/>
          <w:b/>
          <w:sz w:val="36"/>
          <w:szCs w:val="24"/>
        </w:rPr>
        <w:t xml:space="preserve"> in Slovakia</w:t>
      </w:r>
    </w:p>
    <w:bookmarkEnd w:id="0"/>
    <w:p w:rsidR="007D5A13" w:rsidRPr="009C713A" w:rsidRDefault="009C713A">
      <w:pPr>
        <w:rPr>
          <w:rFonts w:ascii="Arial" w:hAnsi="Arial" w:cs="Arial"/>
          <w:sz w:val="24"/>
          <w:szCs w:val="24"/>
        </w:rPr>
      </w:pPr>
      <w:r w:rsidRPr="009C713A">
        <w:rPr>
          <w:rFonts w:ascii="Arial" w:hAnsi="Arial" w:cs="Arial"/>
          <w:sz w:val="24"/>
          <w:szCs w:val="24"/>
        </w:rPr>
        <w:t>Jana Javorčíková</w:t>
      </w:r>
    </w:p>
    <w:p w:rsidR="009C713A" w:rsidRPr="009C713A" w:rsidRDefault="009C713A">
      <w:pPr>
        <w:rPr>
          <w:rFonts w:ascii="Arial" w:hAnsi="Arial" w:cs="Arial"/>
          <w:sz w:val="24"/>
          <w:szCs w:val="24"/>
        </w:rPr>
      </w:pPr>
      <w:r w:rsidRPr="009C713A">
        <w:rPr>
          <w:rFonts w:ascii="Arial" w:hAnsi="Arial" w:cs="Arial"/>
          <w:sz w:val="24"/>
          <w:szCs w:val="24"/>
        </w:rPr>
        <w:t>Matej Bel University</w:t>
      </w:r>
      <w:r>
        <w:rPr>
          <w:rFonts w:ascii="Arial" w:hAnsi="Arial" w:cs="Arial"/>
          <w:sz w:val="24"/>
          <w:szCs w:val="24"/>
        </w:rPr>
        <w:t>, Banská Bystrica, Slovakia</w:t>
      </w:r>
    </w:p>
    <w:p w:rsidR="007D5A13" w:rsidRPr="009C713A" w:rsidRDefault="007D5A13">
      <w:pPr>
        <w:rPr>
          <w:rFonts w:ascii="Arial" w:hAnsi="Arial" w:cs="Arial"/>
          <w:sz w:val="24"/>
          <w:szCs w:val="24"/>
        </w:rPr>
      </w:pPr>
    </w:p>
    <w:p w:rsidR="00A31931" w:rsidRPr="009C713A" w:rsidRDefault="009C713A" w:rsidP="008F05DE">
      <w:pPr>
        <w:pStyle w:val="Zkladntext"/>
        <w:jc w:val="both"/>
        <w:rPr>
          <w:rFonts w:ascii="Arial" w:hAnsi="Arial" w:cs="Arial"/>
          <w:b w:val="0"/>
          <w:sz w:val="24"/>
          <w:lang w:val="en-GB"/>
        </w:rPr>
      </w:pPr>
      <w:r w:rsidRPr="009C713A">
        <w:rPr>
          <w:rFonts w:ascii="Arial" w:hAnsi="Arial" w:cs="Arial"/>
          <w:b w:val="0"/>
          <w:sz w:val="24"/>
          <w:lang w:val="en-GB"/>
        </w:rPr>
        <w:t>There</w:t>
      </w:r>
      <w:r w:rsidR="007D5A13" w:rsidRPr="009C713A">
        <w:rPr>
          <w:rFonts w:ascii="Arial" w:hAnsi="Arial" w:cs="Arial"/>
          <w:b w:val="0"/>
          <w:sz w:val="24"/>
          <w:lang w:val="en-GB"/>
        </w:rPr>
        <w:t xml:space="preserve"> is an interesting trend in Slovakia. If a theatre wants to </w:t>
      </w:r>
      <w:r w:rsidR="008F05DE" w:rsidRPr="009C713A">
        <w:rPr>
          <w:rFonts w:ascii="Arial" w:hAnsi="Arial" w:cs="Arial"/>
          <w:b w:val="0"/>
          <w:sz w:val="24"/>
          <w:lang w:val="en-GB"/>
        </w:rPr>
        <w:t>divorce itself from low</w:t>
      </w:r>
      <w:r w:rsidR="00A31931" w:rsidRPr="009C713A">
        <w:rPr>
          <w:rFonts w:ascii="Arial" w:hAnsi="Arial" w:cs="Arial"/>
          <w:b w:val="0"/>
          <w:sz w:val="24"/>
          <w:lang w:val="en-GB"/>
        </w:rPr>
        <w:t xml:space="preserve"> </w:t>
      </w:r>
      <w:r w:rsidRPr="009C713A">
        <w:rPr>
          <w:rFonts w:ascii="Arial" w:hAnsi="Arial" w:cs="Arial"/>
          <w:b w:val="0"/>
          <w:sz w:val="24"/>
          <w:lang w:val="en-GB"/>
        </w:rPr>
        <w:t xml:space="preserve">and </w:t>
      </w:r>
      <w:r w:rsidR="00A31931" w:rsidRPr="009C713A">
        <w:rPr>
          <w:rFonts w:ascii="Arial" w:hAnsi="Arial" w:cs="Arial"/>
          <w:b w:val="0"/>
          <w:sz w:val="24"/>
          <w:lang w:val="en-GB"/>
        </w:rPr>
        <w:t xml:space="preserve">commercial </w:t>
      </w:r>
      <w:r w:rsidR="008F05DE" w:rsidRPr="009C713A">
        <w:rPr>
          <w:rFonts w:ascii="Arial" w:hAnsi="Arial" w:cs="Arial"/>
          <w:b w:val="0"/>
          <w:sz w:val="24"/>
          <w:lang w:val="en-GB"/>
        </w:rPr>
        <w:t xml:space="preserve">genres and </w:t>
      </w:r>
      <w:r w:rsidR="007D5A13" w:rsidRPr="009C713A">
        <w:rPr>
          <w:rFonts w:ascii="Arial" w:hAnsi="Arial" w:cs="Arial"/>
          <w:b w:val="0"/>
          <w:sz w:val="24"/>
          <w:lang w:val="en-GB"/>
        </w:rPr>
        <w:t>establish itself as an artistic institution that is able to perform a high-quality i</w:t>
      </w:r>
      <w:r>
        <w:rPr>
          <w:rFonts w:ascii="Arial" w:hAnsi="Arial" w:cs="Arial"/>
          <w:b w:val="0"/>
          <w:sz w:val="24"/>
          <w:lang w:val="en-GB"/>
        </w:rPr>
        <w:t>n</w:t>
      </w:r>
      <w:r w:rsidR="007D5A13" w:rsidRPr="009C713A">
        <w:rPr>
          <w:rFonts w:ascii="Arial" w:hAnsi="Arial" w:cs="Arial"/>
          <w:b w:val="0"/>
          <w:sz w:val="24"/>
          <w:lang w:val="en-GB"/>
        </w:rPr>
        <w:t>tellectual play</w:t>
      </w:r>
      <w:r>
        <w:rPr>
          <w:rFonts w:ascii="Arial" w:hAnsi="Arial" w:cs="Arial"/>
          <w:b w:val="0"/>
          <w:sz w:val="24"/>
          <w:lang w:val="en-GB"/>
        </w:rPr>
        <w:t>,</w:t>
      </w:r>
      <w:r w:rsidR="007D5A13" w:rsidRPr="009C713A">
        <w:rPr>
          <w:rFonts w:ascii="Arial" w:hAnsi="Arial" w:cs="Arial"/>
          <w:b w:val="0"/>
          <w:sz w:val="24"/>
          <w:lang w:val="en-GB"/>
        </w:rPr>
        <w:t xml:space="preserve"> they often </w:t>
      </w:r>
      <w:r w:rsidR="00A31931" w:rsidRPr="009C713A">
        <w:rPr>
          <w:rFonts w:ascii="Arial" w:hAnsi="Arial" w:cs="Arial"/>
          <w:b w:val="0"/>
          <w:sz w:val="24"/>
          <w:lang w:val="en-GB"/>
        </w:rPr>
        <w:t>perform</w:t>
      </w:r>
      <w:r w:rsidR="007D5A13" w:rsidRPr="009C713A">
        <w:rPr>
          <w:rFonts w:ascii="Arial" w:hAnsi="Arial" w:cs="Arial"/>
          <w:b w:val="0"/>
          <w:sz w:val="24"/>
          <w:lang w:val="en-GB"/>
        </w:rPr>
        <w:t xml:space="preserve"> a play by Eugene O´Neill. </w:t>
      </w:r>
    </w:p>
    <w:p w:rsidR="00A31931" w:rsidRPr="009C713A" w:rsidRDefault="00A31931" w:rsidP="008F05DE">
      <w:pPr>
        <w:pStyle w:val="Zkladntext"/>
        <w:jc w:val="both"/>
        <w:rPr>
          <w:rFonts w:ascii="Arial" w:hAnsi="Arial" w:cs="Arial"/>
          <w:b w:val="0"/>
          <w:sz w:val="24"/>
          <w:lang w:val="en-GB"/>
        </w:rPr>
      </w:pPr>
    </w:p>
    <w:p w:rsidR="00A31931" w:rsidRDefault="00A31931" w:rsidP="008F05DE">
      <w:pPr>
        <w:pStyle w:val="Zkladntext"/>
        <w:jc w:val="both"/>
        <w:rPr>
          <w:rFonts w:ascii="Arial" w:hAnsi="Arial" w:cs="Arial"/>
          <w:b w:val="0"/>
          <w:sz w:val="24"/>
          <w:lang w:val="en-GB"/>
        </w:rPr>
      </w:pPr>
      <w:r w:rsidRPr="009C713A">
        <w:rPr>
          <w:rFonts w:ascii="Arial" w:hAnsi="Arial" w:cs="Arial"/>
          <w:b w:val="0"/>
          <w:sz w:val="24"/>
          <w:lang w:val="en-GB"/>
        </w:rPr>
        <w:t xml:space="preserve">That is the case of the first performance and last of O´Neill´s plays in Slovakia. The first play ever </w:t>
      </w:r>
      <w:r w:rsidR="009C713A" w:rsidRPr="009C713A">
        <w:rPr>
          <w:rFonts w:ascii="Arial" w:hAnsi="Arial" w:cs="Arial"/>
          <w:b w:val="0"/>
          <w:sz w:val="24"/>
          <w:lang w:val="en-GB"/>
        </w:rPr>
        <w:t>performed</w:t>
      </w:r>
      <w:r w:rsidRPr="009C713A">
        <w:rPr>
          <w:rFonts w:ascii="Arial" w:hAnsi="Arial" w:cs="Arial"/>
          <w:b w:val="0"/>
          <w:sz w:val="24"/>
          <w:lang w:val="en-GB"/>
        </w:rPr>
        <w:t xml:space="preserve"> in Slovakia (</w:t>
      </w:r>
      <w:r w:rsidR="009C713A" w:rsidRPr="009C713A">
        <w:rPr>
          <w:rFonts w:ascii="Arial" w:hAnsi="Arial" w:cs="Arial"/>
          <w:b w:val="0"/>
          <w:sz w:val="24"/>
          <w:lang w:val="en-GB"/>
        </w:rPr>
        <w:t>Czechoslovakia</w:t>
      </w:r>
      <w:r w:rsidRPr="009C713A">
        <w:rPr>
          <w:rFonts w:ascii="Arial" w:hAnsi="Arial" w:cs="Arial"/>
          <w:b w:val="0"/>
          <w:sz w:val="24"/>
          <w:lang w:val="en-GB"/>
        </w:rPr>
        <w:t xml:space="preserve"> in those days) was one-act play </w:t>
      </w:r>
      <w:r w:rsidRPr="009C713A">
        <w:rPr>
          <w:rFonts w:ascii="Arial" w:hAnsi="Arial" w:cs="Arial"/>
          <w:b w:val="0"/>
          <w:i/>
          <w:sz w:val="24"/>
          <w:lang w:val="en-GB"/>
        </w:rPr>
        <w:t xml:space="preserve">In the Zone </w:t>
      </w:r>
      <w:r w:rsidRPr="009C713A">
        <w:rPr>
          <w:rFonts w:ascii="Arial" w:hAnsi="Arial" w:cs="Arial"/>
          <w:b w:val="0"/>
          <w:sz w:val="24"/>
          <w:lang w:val="en-GB"/>
        </w:rPr>
        <w:t xml:space="preserve">(premiere in 1934 in Martin; directed by F. Hoffmann). The circumstances of its selection and premiere reflect the uneasy </w:t>
      </w:r>
      <w:r w:rsidR="009C713A" w:rsidRPr="009C713A">
        <w:rPr>
          <w:rFonts w:ascii="Arial" w:hAnsi="Arial" w:cs="Arial"/>
          <w:b w:val="0"/>
          <w:sz w:val="24"/>
          <w:lang w:val="en-GB"/>
        </w:rPr>
        <w:t>atmosphere</w:t>
      </w:r>
      <w:r w:rsidRPr="009C713A">
        <w:rPr>
          <w:rFonts w:ascii="Arial" w:hAnsi="Arial" w:cs="Arial"/>
          <w:b w:val="0"/>
          <w:sz w:val="24"/>
          <w:lang w:val="en-GB"/>
        </w:rPr>
        <w:t xml:space="preserve"> of </w:t>
      </w:r>
      <w:r w:rsidR="009C713A">
        <w:rPr>
          <w:rFonts w:ascii="Arial" w:hAnsi="Arial" w:cs="Arial"/>
          <w:b w:val="0"/>
          <w:sz w:val="24"/>
          <w:lang w:val="en-GB"/>
        </w:rPr>
        <w:t xml:space="preserve">post-first-world war and </w:t>
      </w:r>
      <w:r w:rsidRPr="009C713A">
        <w:rPr>
          <w:rFonts w:ascii="Arial" w:hAnsi="Arial" w:cs="Arial"/>
          <w:b w:val="0"/>
          <w:sz w:val="24"/>
          <w:lang w:val="en-GB"/>
        </w:rPr>
        <w:t>pre-</w:t>
      </w:r>
      <w:r w:rsidR="009C713A">
        <w:rPr>
          <w:rFonts w:ascii="Arial" w:hAnsi="Arial" w:cs="Arial"/>
          <w:b w:val="0"/>
          <w:sz w:val="24"/>
          <w:lang w:val="en-GB"/>
        </w:rPr>
        <w:t xml:space="preserve">second-world </w:t>
      </w:r>
      <w:r w:rsidRPr="009C713A">
        <w:rPr>
          <w:rFonts w:ascii="Arial" w:hAnsi="Arial" w:cs="Arial"/>
          <w:b w:val="0"/>
          <w:sz w:val="24"/>
          <w:lang w:val="en-GB"/>
        </w:rPr>
        <w:t>war times. T</w:t>
      </w:r>
      <w:r w:rsidR="009C713A">
        <w:rPr>
          <w:rFonts w:ascii="Arial" w:hAnsi="Arial" w:cs="Arial"/>
          <w:b w:val="0"/>
          <w:sz w:val="24"/>
          <w:lang w:val="en-GB"/>
        </w:rPr>
        <w:t>h</w:t>
      </w:r>
      <w:r w:rsidRPr="009C713A">
        <w:rPr>
          <w:rFonts w:ascii="Arial" w:hAnsi="Arial" w:cs="Arial"/>
          <w:b w:val="0"/>
          <w:sz w:val="24"/>
          <w:lang w:val="en-GB"/>
        </w:rPr>
        <w:t>e play was premi</w:t>
      </w:r>
      <w:r w:rsidR="00C65AA9">
        <w:rPr>
          <w:rFonts w:ascii="Arial" w:hAnsi="Arial" w:cs="Arial"/>
          <w:b w:val="0"/>
          <w:sz w:val="24"/>
        </w:rPr>
        <w:t>è</w:t>
      </w:r>
      <w:r w:rsidRPr="009C713A">
        <w:rPr>
          <w:rFonts w:ascii="Arial" w:hAnsi="Arial" w:cs="Arial"/>
          <w:b w:val="0"/>
          <w:sz w:val="24"/>
          <w:lang w:val="en-GB"/>
        </w:rPr>
        <w:t xml:space="preserve">red in Martin, the cultural centre of those-days Slovakia, in a building called </w:t>
      </w:r>
      <w:r w:rsidR="009C713A">
        <w:rPr>
          <w:rFonts w:ascii="Arial" w:hAnsi="Arial" w:cs="Arial"/>
          <w:b w:val="0"/>
          <w:sz w:val="24"/>
          <w:lang w:val="en-GB"/>
        </w:rPr>
        <w:t>“</w:t>
      </w:r>
      <w:r w:rsidRPr="009C713A">
        <w:rPr>
          <w:rFonts w:ascii="Arial" w:hAnsi="Arial" w:cs="Arial"/>
          <w:b w:val="0"/>
          <w:sz w:val="24"/>
          <w:lang w:val="en-GB"/>
        </w:rPr>
        <w:t>T</w:t>
      </w:r>
      <w:r w:rsidR="009C713A">
        <w:rPr>
          <w:rFonts w:ascii="Arial" w:hAnsi="Arial" w:cs="Arial"/>
          <w:b w:val="0"/>
          <w:sz w:val="24"/>
          <w:lang w:val="en-GB"/>
        </w:rPr>
        <w:t>h</w:t>
      </w:r>
      <w:r w:rsidRPr="009C713A">
        <w:rPr>
          <w:rFonts w:ascii="Arial" w:hAnsi="Arial" w:cs="Arial"/>
          <w:b w:val="0"/>
          <w:sz w:val="24"/>
          <w:lang w:val="en-GB"/>
        </w:rPr>
        <w:t>e H</w:t>
      </w:r>
      <w:r w:rsidR="009C713A">
        <w:rPr>
          <w:rFonts w:ascii="Arial" w:hAnsi="Arial" w:cs="Arial"/>
          <w:b w:val="0"/>
          <w:sz w:val="24"/>
          <w:lang w:val="en-GB"/>
        </w:rPr>
        <w:t>o</w:t>
      </w:r>
      <w:r w:rsidRPr="009C713A">
        <w:rPr>
          <w:rFonts w:ascii="Arial" w:hAnsi="Arial" w:cs="Arial"/>
          <w:b w:val="0"/>
          <w:sz w:val="24"/>
          <w:lang w:val="en-GB"/>
        </w:rPr>
        <w:t>use“ (for political re</w:t>
      </w:r>
      <w:r w:rsidR="009C713A">
        <w:rPr>
          <w:rFonts w:ascii="Arial" w:hAnsi="Arial" w:cs="Arial"/>
          <w:b w:val="0"/>
          <w:sz w:val="24"/>
          <w:lang w:val="en-GB"/>
        </w:rPr>
        <w:t>a</w:t>
      </w:r>
      <w:r w:rsidRPr="009C713A">
        <w:rPr>
          <w:rFonts w:ascii="Arial" w:hAnsi="Arial" w:cs="Arial"/>
          <w:b w:val="0"/>
          <w:sz w:val="24"/>
          <w:lang w:val="en-GB"/>
        </w:rPr>
        <w:t xml:space="preserve">sons and </w:t>
      </w:r>
      <w:r w:rsidR="009C713A" w:rsidRPr="009C713A">
        <w:rPr>
          <w:rFonts w:ascii="Arial" w:hAnsi="Arial" w:cs="Arial"/>
          <w:b w:val="0"/>
          <w:sz w:val="24"/>
          <w:lang w:val="en-GB"/>
        </w:rPr>
        <w:t>tight</w:t>
      </w:r>
      <w:r w:rsidRPr="009C713A">
        <w:rPr>
          <w:rFonts w:ascii="Arial" w:hAnsi="Arial" w:cs="Arial"/>
          <w:b w:val="0"/>
          <w:sz w:val="24"/>
          <w:lang w:val="en-GB"/>
        </w:rPr>
        <w:t xml:space="preserve"> ties with pro-Hungarian parts of the society, it could not be called by a more patriotic name </w:t>
      </w:r>
      <w:r w:rsidR="009C713A">
        <w:rPr>
          <w:rFonts w:ascii="Arial" w:hAnsi="Arial" w:cs="Arial"/>
          <w:b w:val="0"/>
          <w:sz w:val="24"/>
          <w:lang w:val="en-GB"/>
        </w:rPr>
        <w:t>“</w:t>
      </w:r>
      <w:r w:rsidRPr="009C713A">
        <w:rPr>
          <w:rFonts w:ascii="Arial" w:hAnsi="Arial" w:cs="Arial"/>
          <w:b w:val="0"/>
          <w:sz w:val="24"/>
          <w:lang w:val="en-GB"/>
        </w:rPr>
        <w:t xml:space="preserve">the National House“, as planned earlier). </w:t>
      </w:r>
      <w:r w:rsidR="00C65AA9">
        <w:rPr>
          <w:rFonts w:ascii="Arial" w:hAnsi="Arial" w:cs="Arial"/>
          <w:b w:val="0"/>
          <w:sz w:val="24"/>
          <w:lang w:val="en-GB"/>
        </w:rPr>
        <w:t>(See picture 1. Theatre of the Slovak National Uprising in Martin, formerly “The House”).</w:t>
      </w:r>
    </w:p>
    <w:p w:rsidR="00C65AA9" w:rsidRDefault="00C65AA9" w:rsidP="008F05DE">
      <w:pPr>
        <w:pStyle w:val="Zkladntext"/>
        <w:jc w:val="both"/>
        <w:rPr>
          <w:rFonts w:ascii="Arial" w:hAnsi="Arial" w:cs="Arial"/>
          <w:b w:val="0"/>
          <w:sz w:val="24"/>
          <w:lang w:val="en-GB"/>
        </w:rPr>
      </w:pPr>
    </w:p>
    <w:p w:rsidR="00C65AA9" w:rsidRPr="009C713A" w:rsidRDefault="00C65AA9" w:rsidP="008F05DE">
      <w:pPr>
        <w:pStyle w:val="Zkladntext"/>
        <w:jc w:val="both"/>
        <w:rPr>
          <w:rFonts w:ascii="Arial" w:hAnsi="Arial" w:cs="Arial"/>
          <w:b w:val="0"/>
          <w:sz w:val="24"/>
          <w:lang w:val="en-GB"/>
        </w:rPr>
      </w:pPr>
      <w:r>
        <w:rPr>
          <w:noProof/>
        </w:rPr>
        <w:lastRenderedPageBreak/>
        <w:drawing>
          <wp:inline distT="0" distB="0" distL="0" distR="0">
            <wp:extent cx="2377440" cy="1609090"/>
            <wp:effectExtent l="0" t="0" r="3810" b="0"/>
            <wp:docPr id="1" name="Obrázok 1" descr="http://www.rajecke-teplice.com/Martin/img/divadloS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jecke-teplice.com/Martin/img/divadloSN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609090"/>
                    </a:xfrm>
                    <a:prstGeom prst="rect">
                      <a:avLst/>
                    </a:prstGeom>
                    <a:noFill/>
                    <a:ln>
                      <a:noFill/>
                    </a:ln>
                  </pic:spPr>
                </pic:pic>
              </a:graphicData>
            </a:graphic>
          </wp:inline>
        </w:drawing>
      </w:r>
    </w:p>
    <w:p w:rsidR="00F85994" w:rsidRPr="009C713A" w:rsidRDefault="00A31931" w:rsidP="008F05DE">
      <w:pPr>
        <w:pStyle w:val="Zkladntext"/>
        <w:jc w:val="both"/>
        <w:rPr>
          <w:rFonts w:ascii="Arial" w:hAnsi="Arial" w:cs="Arial"/>
          <w:b w:val="0"/>
          <w:sz w:val="24"/>
          <w:lang w:val="en-GB"/>
        </w:rPr>
      </w:pPr>
      <w:r w:rsidRPr="009C713A">
        <w:rPr>
          <w:rFonts w:ascii="Arial" w:hAnsi="Arial" w:cs="Arial"/>
          <w:b w:val="0"/>
          <w:sz w:val="24"/>
          <w:lang w:val="en-GB"/>
        </w:rPr>
        <w:t>Thus the place of the first premier</w:t>
      </w:r>
      <w:r w:rsidR="00C65AA9">
        <w:rPr>
          <w:rFonts w:ascii="Arial" w:hAnsi="Arial" w:cs="Arial"/>
          <w:b w:val="0"/>
          <w:sz w:val="24"/>
          <w:lang w:val="en-GB"/>
        </w:rPr>
        <w:t>e</w:t>
      </w:r>
      <w:r w:rsidRPr="009C713A">
        <w:rPr>
          <w:rFonts w:ascii="Arial" w:hAnsi="Arial" w:cs="Arial"/>
          <w:b w:val="0"/>
          <w:sz w:val="24"/>
          <w:lang w:val="en-GB"/>
        </w:rPr>
        <w:t xml:space="preserve"> of O´Neill was very symbolic for Slovak patriots. To prove that </w:t>
      </w:r>
      <w:r w:rsidR="009C713A">
        <w:rPr>
          <w:rFonts w:ascii="Arial" w:hAnsi="Arial" w:cs="Arial"/>
          <w:b w:val="0"/>
          <w:sz w:val="24"/>
          <w:lang w:val="en-GB"/>
        </w:rPr>
        <w:t xml:space="preserve">this </w:t>
      </w:r>
      <w:r w:rsidRPr="009C713A">
        <w:rPr>
          <w:rFonts w:ascii="Arial" w:hAnsi="Arial" w:cs="Arial"/>
          <w:b w:val="0"/>
          <w:sz w:val="24"/>
          <w:lang w:val="en-GB"/>
        </w:rPr>
        <w:t>Slovak cultural institution</w:t>
      </w:r>
      <w:r w:rsidR="009C713A">
        <w:rPr>
          <w:rFonts w:ascii="Arial" w:hAnsi="Arial" w:cs="Arial"/>
          <w:b w:val="0"/>
          <w:sz w:val="24"/>
          <w:lang w:val="en-GB"/>
        </w:rPr>
        <w:t xml:space="preserve"> is not only functioning but also able to</w:t>
      </w:r>
      <w:r w:rsidRPr="009C713A">
        <w:rPr>
          <w:rFonts w:ascii="Arial" w:hAnsi="Arial" w:cs="Arial"/>
          <w:b w:val="0"/>
          <w:sz w:val="24"/>
          <w:lang w:val="en-GB"/>
        </w:rPr>
        <w:t xml:space="preserve"> bring up new, even </w:t>
      </w:r>
      <w:r w:rsidR="009C713A" w:rsidRPr="009C713A">
        <w:rPr>
          <w:rFonts w:ascii="Arial" w:hAnsi="Arial" w:cs="Arial"/>
          <w:b w:val="0"/>
          <w:sz w:val="24"/>
          <w:lang w:val="en-GB"/>
        </w:rPr>
        <w:t>avant-garde</w:t>
      </w:r>
      <w:r w:rsidRPr="009C713A">
        <w:rPr>
          <w:rFonts w:ascii="Arial" w:hAnsi="Arial" w:cs="Arial"/>
          <w:b w:val="0"/>
          <w:sz w:val="24"/>
          <w:lang w:val="en-GB"/>
        </w:rPr>
        <w:t xml:space="preserve"> topics, the director F. H</w:t>
      </w:r>
      <w:r w:rsidR="009C713A">
        <w:rPr>
          <w:rFonts w:ascii="Arial" w:hAnsi="Arial" w:cs="Arial"/>
          <w:b w:val="0"/>
          <w:sz w:val="24"/>
          <w:lang w:val="en-GB"/>
        </w:rPr>
        <w:t>o</w:t>
      </w:r>
      <w:r w:rsidRPr="009C713A">
        <w:rPr>
          <w:rFonts w:ascii="Arial" w:hAnsi="Arial" w:cs="Arial"/>
          <w:b w:val="0"/>
          <w:sz w:val="24"/>
          <w:lang w:val="en-GB"/>
        </w:rPr>
        <w:t xml:space="preserve">ffmann selected a play written by an internationally recognized, yet </w:t>
      </w:r>
      <w:r w:rsidR="00F85994" w:rsidRPr="009C713A">
        <w:rPr>
          <w:rFonts w:ascii="Arial" w:hAnsi="Arial" w:cs="Arial"/>
          <w:b w:val="0"/>
          <w:sz w:val="24"/>
          <w:lang w:val="en-GB"/>
        </w:rPr>
        <w:t xml:space="preserve">still new and in many ways </w:t>
      </w:r>
      <w:r w:rsidR="00C65AA9">
        <w:rPr>
          <w:rFonts w:ascii="Arial" w:hAnsi="Arial" w:cs="Arial"/>
          <w:b w:val="0"/>
          <w:sz w:val="24"/>
          <w:lang w:val="en-GB"/>
        </w:rPr>
        <w:t>“</w:t>
      </w:r>
      <w:r w:rsidR="00F85994" w:rsidRPr="009C713A">
        <w:rPr>
          <w:rFonts w:ascii="Arial" w:hAnsi="Arial" w:cs="Arial"/>
          <w:b w:val="0"/>
          <w:sz w:val="24"/>
          <w:lang w:val="en-GB"/>
        </w:rPr>
        <w:t>avant-garde</w:t>
      </w:r>
      <w:r w:rsidR="009C713A" w:rsidRPr="009C713A">
        <w:rPr>
          <w:rFonts w:ascii="Arial" w:hAnsi="Arial" w:cs="Arial"/>
          <w:b w:val="0"/>
          <w:sz w:val="24"/>
          <w:lang w:val="en-GB"/>
        </w:rPr>
        <w:t>“</w:t>
      </w:r>
      <w:r w:rsidR="00C65AA9">
        <w:rPr>
          <w:rFonts w:ascii="Arial" w:hAnsi="Arial" w:cs="Arial"/>
          <w:b w:val="0"/>
          <w:sz w:val="24"/>
          <w:lang w:val="en-GB"/>
        </w:rPr>
        <w:t xml:space="preserve"> </w:t>
      </w:r>
      <w:r w:rsidR="009C713A" w:rsidRPr="009C713A">
        <w:rPr>
          <w:rFonts w:ascii="Arial" w:hAnsi="Arial" w:cs="Arial"/>
          <w:b w:val="0"/>
          <w:sz w:val="24"/>
          <w:lang w:val="en-GB"/>
        </w:rPr>
        <w:t>author</w:t>
      </w:r>
      <w:r w:rsidR="00F85994" w:rsidRPr="009C713A">
        <w:rPr>
          <w:rFonts w:ascii="Arial" w:hAnsi="Arial" w:cs="Arial"/>
          <w:b w:val="0"/>
          <w:sz w:val="24"/>
          <w:lang w:val="en-GB"/>
        </w:rPr>
        <w:t xml:space="preserve">, Eugene O´Neill. He also tried to introduce O´Neill to the </w:t>
      </w:r>
      <w:r w:rsidR="009C713A" w:rsidRPr="009C713A">
        <w:rPr>
          <w:rFonts w:ascii="Arial" w:hAnsi="Arial" w:cs="Arial"/>
          <w:b w:val="0"/>
          <w:sz w:val="24"/>
          <w:lang w:val="en-GB"/>
        </w:rPr>
        <w:t>Slovak</w:t>
      </w:r>
      <w:r w:rsidR="00F85994" w:rsidRPr="009C713A">
        <w:rPr>
          <w:rFonts w:ascii="Arial" w:hAnsi="Arial" w:cs="Arial"/>
          <w:b w:val="0"/>
          <w:sz w:val="24"/>
          <w:lang w:val="en-GB"/>
        </w:rPr>
        <w:t xml:space="preserve"> spectators and thus selected a play that would be well-accepted and that would answer the spectator´s interest of the period: </w:t>
      </w:r>
      <w:r w:rsidR="00F85994" w:rsidRPr="009C713A">
        <w:rPr>
          <w:rFonts w:ascii="Arial" w:hAnsi="Arial" w:cs="Arial"/>
          <w:b w:val="0"/>
          <w:i/>
          <w:sz w:val="24"/>
          <w:lang w:val="en-GB"/>
        </w:rPr>
        <w:t>In the Zone</w:t>
      </w:r>
      <w:r w:rsidR="00F85994" w:rsidRPr="009C713A">
        <w:rPr>
          <w:rFonts w:ascii="Arial" w:hAnsi="Arial" w:cs="Arial"/>
          <w:b w:val="0"/>
          <w:sz w:val="24"/>
          <w:lang w:val="en-GB"/>
        </w:rPr>
        <w:t xml:space="preserve"> </w:t>
      </w:r>
      <w:r w:rsidR="00C65AA9">
        <w:rPr>
          <w:rFonts w:ascii="Arial" w:hAnsi="Arial" w:cs="Arial"/>
          <w:b w:val="0"/>
          <w:sz w:val="24"/>
          <w:lang w:val="en-GB"/>
        </w:rPr>
        <w:t>contained</w:t>
      </w:r>
      <w:r w:rsidR="00F85994" w:rsidRPr="009C713A">
        <w:rPr>
          <w:rFonts w:ascii="Arial" w:hAnsi="Arial" w:cs="Arial"/>
          <w:b w:val="0"/>
          <w:sz w:val="24"/>
          <w:lang w:val="en-GB"/>
        </w:rPr>
        <w:t xml:space="preserve"> psychological features (re</w:t>
      </w:r>
      <w:r w:rsidR="009C713A">
        <w:rPr>
          <w:rFonts w:ascii="Arial" w:hAnsi="Arial" w:cs="Arial"/>
          <w:b w:val="0"/>
          <w:sz w:val="24"/>
          <w:lang w:val="en-GB"/>
        </w:rPr>
        <w:t>fl</w:t>
      </w:r>
      <w:r w:rsidR="00F85994" w:rsidRPr="009C713A">
        <w:rPr>
          <w:rFonts w:ascii="Arial" w:hAnsi="Arial" w:cs="Arial"/>
          <w:b w:val="0"/>
          <w:sz w:val="24"/>
          <w:lang w:val="en-GB"/>
        </w:rPr>
        <w:t xml:space="preserve">ecting modernist tendencies of the 1930´s) and also brings up a topic highly relevant in post-first-world-war world: </w:t>
      </w:r>
      <w:r w:rsidR="009C713A" w:rsidRPr="009C713A">
        <w:rPr>
          <w:rFonts w:ascii="Arial" w:hAnsi="Arial" w:cs="Arial"/>
          <w:b w:val="0"/>
          <w:sz w:val="24"/>
          <w:lang w:val="en-GB"/>
        </w:rPr>
        <w:t>suspicion</w:t>
      </w:r>
      <w:r w:rsidR="00F85994" w:rsidRPr="009C713A">
        <w:rPr>
          <w:rFonts w:ascii="Arial" w:hAnsi="Arial" w:cs="Arial"/>
          <w:b w:val="0"/>
          <w:sz w:val="24"/>
          <w:lang w:val="en-GB"/>
        </w:rPr>
        <w:t xml:space="preserve"> and espionage. </w:t>
      </w:r>
      <w:r w:rsidR="009C713A" w:rsidRPr="009C713A">
        <w:rPr>
          <w:rFonts w:ascii="Arial" w:hAnsi="Arial" w:cs="Arial"/>
          <w:b w:val="0"/>
          <w:sz w:val="24"/>
          <w:lang w:val="en-GB"/>
        </w:rPr>
        <w:t>Needless</w:t>
      </w:r>
      <w:r w:rsidR="00F85994" w:rsidRPr="009C713A">
        <w:rPr>
          <w:rFonts w:ascii="Arial" w:hAnsi="Arial" w:cs="Arial"/>
          <w:b w:val="0"/>
          <w:sz w:val="24"/>
          <w:lang w:val="en-GB"/>
        </w:rPr>
        <w:t xml:space="preserve"> to say, the play was very well accepted and run for two </w:t>
      </w:r>
      <w:r w:rsidR="009C713A">
        <w:rPr>
          <w:rFonts w:ascii="Arial" w:hAnsi="Arial" w:cs="Arial"/>
          <w:b w:val="0"/>
          <w:sz w:val="24"/>
          <w:lang w:val="en-GB"/>
        </w:rPr>
        <w:t xml:space="preserve">more </w:t>
      </w:r>
      <w:r w:rsidR="00F85994" w:rsidRPr="009C713A">
        <w:rPr>
          <w:rFonts w:ascii="Arial" w:hAnsi="Arial" w:cs="Arial"/>
          <w:b w:val="0"/>
          <w:sz w:val="24"/>
          <w:lang w:val="en-GB"/>
        </w:rPr>
        <w:t xml:space="preserve">years. </w:t>
      </w:r>
      <w:r w:rsidRPr="009C713A">
        <w:rPr>
          <w:rFonts w:ascii="Arial" w:hAnsi="Arial" w:cs="Arial"/>
          <w:b w:val="0"/>
          <w:sz w:val="24"/>
          <w:lang w:val="en-GB"/>
        </w:rPr>
        <w:t xml:space="preserve"> </w:t>
      </w:r>
    </w:p>
    <w:p w:rsidR="00EB72FB" w:rsidRPr="009C713A" w:rsidRDefault="00F85994" w:rsidP="008F05DE">
      <w:pPr>
        <w:pStyle w:val="Zkladntext"/>
        <w:jc w:val="both"/>
        <w:rPr>
          <w:rFonts w:ascii="Arial" w:hAnsi="Arial" w:cs="Arial"/>
          <w:b w:val="0"/>
          <w:sz w:val="24"/>
          <w:lang w:val="en-GB"/>
        </w:rPr>
      </w:pPr>
      <w:r w:rsidRPr="009C713A">
        <w:rPr>
          <w:rFonts w:ascii="Arial" w:hAnsi="Arial" w:cs="Arial"/>
          <w:b w:val="0"/>
          <w:sz w:val="24"/>
          <w:lang w:val="en-GB"/>
        </w:rPr>
        <w:t xml:space="preserve">The latest performance of </w:t>
      </w:r>
      <w:r w:rsidR="009C713A" w:rsidRPr="009C713A">
        <w:rPr>
          <w:rFonts w:ascii="Arial" w:hAnsi="Arial" w:cs="Arial"/>
          <w:b w:val="0"/>
          <w:sz w:val="24"/>
          <w:lang w:val="en-GB"/>
        </w:rPr>
        <w:t>O’Neill’s</w:t>
      </w:r>
      <w:r w:rsidRPr="009C713A">
        <w:rPr>
          <w:rFonts w:ascii="Arial" w:hAnsi="Arial" w:cs="Arial"/>
          <w:b w:val="0"/>
          <w:sz w:val="24"/>
          <w:lang w:val="en-GB"/>
        </w:rPr>
        <w:t xml:space="preserve"> play </w:t>
      </w:r>
      <w:r w:rsidRPr="009C713A">
        <w:rPr>
          <w:rFonts w:ascii="Arial" w:hAnsi="Arial" w:cs="Arial"/>
          <w:b w:val="0"/>
          <w:i/>
          <w:sz w:val="24"/>
          <w:lang w:val="en-GB"/>
        </w:rPr>
        <w:t>Long Day´s Journey into N</w:t>
      </w:r>
      <w:r w:rsidR="009C713A">
        <w:rPr>
          <w:rFonts w:ascii="Arial" w:hAnsi="Arial" w:cs="Arial"/>
          <w:b w:val="0"/>
          <w:i/>
          <w:sz w:val="24"/>
          <w:lang w:val="en-GB"/>
        </w:rPr>
        <w:t>i</w:t>
      </w:r>
      <w:r w:rsidRPr="009C713A">
        <w:rPr>
          <w:rFonts w:ascii="Arial" w:hAnsi="Arial" w:cs="Arial"/>
          <w:b w:val="0"/>
          <w:i/>
          <w:sz w:val="24"/>
          <w:lang w:val="en-GB"/>
        </w:rPr>
        <w:t>ght</w:t>
      </w:r>
      <w:r w:rsidRPr="009C713A">
        <w:rPr>
          <w:rFonts w:ascii="Arial" w:hAnsi="Arial" w:cs="Arial"/>
          <w:b w:val="0"/>
          <w:sz w:val="24"/>
          <w:lang w:val="en-GB"/>
        </w:rPr>
        <w:t xml:space="preserve"> (premi</w:t>
      </w:r>
      <w:r w:rsidR="00C65AA9">
        <w:rPr>
          <w:rFonts w:ascii="Arial" w:hAnsi="Arial" w:cs="Arial"/>
          <w:b w:val="0"/>
          <w:sz w:val="24"/>
        </w:rPr>
        <w:t>è</w:t>
      </w:r>
      <w:r w:rsidRPr="009C713A">
        <w:rPr>
          <w:rFonts w:ascii="Arial" w:hAnsi="Arial" w:cs="Arial"/>
          <w:b w:val="0"/>
          <w:sz w:val="24"/>
          <w:lang w:val="en-GB"/>
        </w:rPr>
        <w:t xml:space="preserve">red in June 6, 2011 and still running) had similar goals than the first performance of his play: this time, however, it helped to established a new generation of actors to be able to perform even more demanding and intellectually stimulating plays. </w:t>
      </w:r>
      <w:r w:rsidR="00EB72FB" w:rsidRPr="009C713A">
        <w:rPr>
          <w:rFonts w:ascii="Arial" w:hAnsi="Arial" w:cs="Arial"/>
          <w:b w:val="0"/>
          <w:sz w:val="24"/>
          <w:lang w:val="en-GB"/>
        </w:rPr>
        <w:t xml:space="preserve">Both Juraj Kemka (Jamie Tyrone) and Lukáš Latinák (Edmund) represent a younger generation of Slovak actors, known mostly for their roles in lighter </w:t>
      </w:r>
      <w:r w:rsidR="009C713A" w:rsidRPr="009C713A">
        <w:rPr>
          <w:rFonts w:ascii="Arial" w:hAnsi="Arial" w:cs="Arial"/>
          <w:b w:val="0"/>
          <w:sz w:val="24"/>
          <w:lang w:val="en-GB"/>
        </w:rPr>
        <w:t>genres</w:t>
      </w:r>
      <w:r w:rsidR="00EB72FB" w:rsidRPr="009C713A">
        <w:rPr>
          <w:rFonts w:ascii="Arial" w:hAnsi="Arial" w:cs="Arial"/>
          <w:b w:val="0"/>
          <w:sz w:val="24"/>
          <w:lang w:val="en-GB"/>
        </w:rPr>
        <w:t xml:space="preserve">, TV series and comedies. However, in Long Day´s Journey into Night they proved themselves to be able to perform conflicted character with mixed personalities, haunted by ghost from the past and present. For their performance, they were awarded by the </w:t>
      </w:r>
      <w:r w:rsidR="009C713A">
        <w:rPr>
          <w:rFonts w:ascii="Arial" w:hAnsi="Arial" w:cs="Arial"/>
          <w:b w:val="0"/>
          <w:sz w:val="24"/>
          <w:lang w:val="en-GB"/>
        </w:rPr>
        <w:t>“</w:t>
      </w:r>
      <w:r w:rsidR="00EB72FB" w:rsidRPr="009C713A">
        <w:rPr>
          <w:rFonts w:ascii="Arial" w:hAnsi="Arial" w:cs="Arial"/>
          <w:b w:val="0"/>
          <w:sz w:val="24"/>
          <w:lang w:val="en-GB"/>
        </w:rPr>
        <w:t>Pr</w:t>
      </w:r>
      <w:r w:rsidR="009C713A">
        <w:rPr>
          <w:rFonts w:ascii="Arial" w:hAnsi="Arial" w:cs="Arial"/>
          <w:b w:val="0"/>
          <w:sz w:val="24"/>
          <w:lang w:val="en-GB"/>
        </w:rPr>
        <w:t>é</w:t>
      </w:r>
      <w:r w:rsidR="00EB72FB" w:rsidRPr="009C713A">
        <w:rPr>
          <w:rFonts w:ascii="Arial" w:hAnsi="Arial" w:cs="Arial"/>
          <w:b w:val="0"/>
          <w:sz w:val="24"/>
          <w:lang w:val="en-GB"/>
        </w:rPr>
        <w:t>mi</w:t>
      </w:r>
      <w:r w:rsidR="009C713A">
        <w:rPr>
          <w:rFonts w:ascii="Arial" w:hAnsi="Arial" w:cs="Arial"/>
          <w:b w:val="0"/>
          <w:sz w:val="24"/>
          <w:lang w:val="en-GB"/>
        </w:rPr>
        <w:t>a</w:t>
      </w:r>
      <w:r w:rsidR="00EB72FB" w:rsidRPr="009C713A">
        <w:rPr>
          <w:rFonts w:ascii="Arial" w:hAnsi="Arial" w:cs="Arial"/>
          <w:b w:val="0"/>
          <w:sz w:val="24"/>
          <w:lang w:val="en-GB"/>
        </w:rPr>
        <w:t xml:space="preserve"> Literárneho Fondu</w:t>
      </w:r>
      <w:r w:rsidR="009C713A">
        <w:rPr>
          <w:rFonts w:ascii="Arial" w:hAnsi="Arial" w:cs="Arial"/>
          <w:b w:val="0"/>
          <w:sz w:val="24"/>
          <w:lang w:val="en-GB"/>
        </w:rPr>
        <w:t>”</w:t>
      </w:r>
      <w:r w:rsidR="00EB72FB" w:rsidRPr="009C713A">
        <w:rPr>
          <w:rFonts w:ascii="Arial" w:hAnsi="Arial" w:cs="Arial"/>
          <w:b w:val="0"/>
          <w:sz w:val="24"/>
          <w:lang w:val="en-GB"/>
        </w:rPr>
        <w:t xml:space="preserve"> Awards (2010/2011). Zuzana Kronerová (Mary Tyrone) and Boris Farkaš (James Tyrone) on the other hand represent well established Slovak actors. Zuzana </w:t>
      </w:r>
      <w:r w:rsidR="00EB72FB" w:rsidRPr="009C713A">
        <w:rPr>
          <w:rFonts w:ascii="Arial" w:hAnsi="Arial" w:cs="Arial"/>
          <w:b w:val="0"/>
          <w:sz w:val="24"/>
          <w:lang w:val="en-GB"/>
        </w:rPr>
        <w:lastRenderedPageBreak/>
        <w:t>Kronerov</w:t>
      </w:r>
      <w:r w:rsidR="009C713A">
        <w:rPr>
          <w:rFonts w:ascii="Arial" w:hAnsi="Arial" w:cs="Arial"/>
          <w:b w:val="0"/>
          <w:sz w:val="24"/>
          <w:lang w:val="en-GB"/>
        </w:rPr>
        <w:t>á</w:t>
      </w:r>
      <w:r w:rsidR="00EB72FB" w:rsidRPr="009C713A">
        <w:rPr>
          <w:rFonts w:ascii="Arial" w:hAnsi="Arial" w:cs="Arial"/>
          <w:b w:val="0"/>
          <w:sz w:val="24"/>
          <w:lang w:val="en-GB"/>
        </w:rPr>
        <w:t xml:space="preserve"> superbly i</w:t>
      </w:r>
      <w:r w:rsidR="009C713A">
        <w:rPr>
          <w:rFonts w:ascii="Arial" w:hAnsi="Arial" w:cs="Arial"/>
          <w:b w:val="0"/>
          <w:sz w:val="24"/>
          <w:lang w:val="en-GB"/>
        </w:rPr>
        <w:t>m</w:t>
      </w:r>
      <w:r w:rsidR="00EB72FB" w:rsidRPr="009C713A">
        <w:rPr>
          <w:rFonts w:ascii="Arial" w:hAnsi="Arial" w:cs="Arial"/>
          <w:b w:val="0"/>
          <w:sz w:val="24"/>
          <w:lang w:val="en-GB"/>
        </w:rPr>
        <w:t>personated Mary Tyrone. She stressed the rational, melodrama-less part of her personality and translated Mary and her specific problem to the Slovak audience. For her part, Kronerov</w:t>
      </w:r>
      <w:r w:rsidR="009C713A">
        <w:rPr>
          <w:rFonts w:ascii="Arial" w:hAnsi="Arial" w:cs="Arial"/>
          <w:b w:val="0"/>
          <w:sz w:val="24"/>
          <w:lang w:val="en-GB"/>
        </w:rPr>
        <w:t>á</w:t>
      </w:r>
      <w:r w:rsidR="00EB72FB" w:rsidRPr="009C713A">
        <w:rPr>
          <w:rFonts w:ascii="Arial" w:hAnsi="Arial" w:cs="Arial"/>
          <w:b w:val="0"/>
          <w:sz w:val="24"/>
          <w:lang w:val="en-GB"/>
        </w:rPr>
        <w:t xml:space="preserve"> was awarded by </w:t>
      </w:r>
      <w:r w:rsidR="009C713A">
        <w:rPr>
          <w:rFonts w:ascii="Arial" w:hAnsi="Arial" w:cs="Arial"/>
          <w:b w:val="0"/>
          <w:sz w:val="24"/>
          <w:lang w:val="en-GB"/>
        </w:rPr>
        <w:t>prestigious “</w:t>
      </w:r>
      <w:r w:rsidR="00EB72FB" w:rsidRPr="009C713A">
        <w:rPr>
          <w:rFonts w:ascii="Arial" w:hAnsi="Arial" w:cs="Arial"/>
          <w:b w:val="0"/>
          <w:sz w:val="24"/>
          <w:lang w:val="en-GB"/>
        </w:rPr>
        <w:t>Cena liter</w:t>
      </w:r>
      <w:r w:rsidR="009C713A">
        <w:rPr>
          <w:rFonts w:ascii="Arial" w:hAnsi="Arial" w:cs="Arial"/>
          <w:b w:val="0"/>
          <w:sz w:val="24"/>
          <w:lang w:val="en-GB"/>
        </w:rPr>
        <w:t>á</w:t>
      </w:r>
      <w:r w:rsidR="00EB72FB" w:rsidRPr="009C713A">
        <w:rPr>
          <w:rFonts w:ascii="Arial" w:hAnsi="Arial" w:cs="Arial"/>
          <w:b w:val="0"/>
          <w:sz w:val="24"/>
          <w:lang w:val="en-GB"/>
        </w:rPr>
        <w:t>rneho fondu 2011</w:t>
      </w:r>
      <w:r w:rsidR="009C713A">
        <w:rPr>
          <w:rFonts w:ascii="Arial" w:hAnsi="Arial" w:cs="Arial"/>
          <w:b w:val="0"/>
          <w:sz w:val="24"/>
          <w:lang w:val="en-GB"/>
        </w:rPr>
        <w:t>” award</w:t>
      </w:r>
      <w:r w:rsidR="00EB72FB" w:rsidRPr="009C713A">
        <w:rPr>
          <w:rFonts w:ascii="Arial" w:hAnsi="Arial" w:cs="Arial"/>
          <w:b w:val="0"/>
          <w:sz w:val="24"/>
          <w:lang w:val="en-GB"/>
        </w:rPr>
        <w:t xml:space="preserve">. </w:t>
      </w:r>
    </w:p>
    <w:p w:rsidR="00EB72FB" w:rsidRPr="009C713A" w:rsidRDefault="00EB72FB" w:rsidP="008F05DE">
      <w:pPr>
        <w:pStyle w:val="Zkladntext"/>
        <w:jc w:val="both"/>
        <w:rPr>
          <w:rFonts w:ascii="Arial" w:hAnsi="Arial" w:cs="Arial"/>
          <w:b w:val="0"/>
          <w:sz w:val="24"/>
          <w:lang w:val="en-GB"/>
        </w:rPr>
      </w:pPr>
      <w:r w:rsidRPr="009C713A">
        <w:rPr>
          <w:rFonts w:ascii="Arial" w:hAnsi="Arial" w:cs="Arial"/>
          <w:b w:val="0"/>
          <w:sz w:val="24"/>
          <w:lang w:val="en-GB"/>
        </w:rPr>
        <w:t xml:space="preserve">Visually, the </w:t>
      </w:r>
      <w:r w:rsidR="009C713A" w:rsidRPr="009C713A">
        <w:rPr>
          <w:rFonts w:ascii="Arial" w:hAnsi="Arial" w:cs="Arial"/>
          <w:b w:val="0"/>
          <w:sz w:val="24"/>
          <w:lang w:val="en-GB"/>
        </w:rPr>
        <w:t>performance</w:t>
      </w:r>
      <w:r w:rsidRPr="009C713A">
        <w:rPr>
          <w:rFonts w:ascii="Arial" w:hAnsi="Arial" w:cs="Arial"/>
          <w:b w:val="0"/>
          <w:sz w:val="24"/>
          <w:lang w:val="en-GB"/>
        </w:rPr>
        <w:t xml:space="preserve"> was interpreted symbolically; in a minimalist f</w:t>
      </w:r>
      <w:r w:rsidR="009C713A">
        <w:rPr>
          <w:rFonts w:ascii="Arial" w:hAnsi="Arial" w:cs="Arial"/>
          <w:b w:val="0"/>
          <w:sz w:val="24"/>
          <w:lang w:val="en-GB"/>
        </w:rPr>
        <w:t>ashion</w:t>
      </w:r>
      <w:r w:rsidRPr="009C713A">
        <w:rPr>
          <w:rFonts w:ascii="Arial" w:hAnsi="Arial" w:cs="Arial"/>
          <w:b w:val="0"/>
          <w:sz w:val="24"/>
          <w:lang w:val="en-GB"/>
        </w:rPr>
        <w:t>. The concrete grey setting gave an impression of claustrophobic, narrowing space, directing attention to the very core of the Tyrones´</w:t>
      </w:r>
      <w:r w:rsidR="009C713A">
        <w:rPr>
          <w:rFonts w:ascii="Arial" w:hAnsi="Arial" w:cs="Arial"/>
          <w:b w:val="0"/>
          <w:sz w:val="24"/>
          <w:lang w:val="en-GB"/>
        </w:rPr>
        <w:t xml:space="preserve"> </w:t>
      </w:r>
      <w:r w:rsidRPr="009C713A">
        <w:rPr>
          <w:rFonts w:ascii="Arial" w:hAnsi="Arial" w:cs="Arial"/>
          <w:b w:val="0"/>
          <w:sz w:val="24"/>
          <w:lang w:val="en-GB"/>
        </w:rPr>
        <w:t xml:space="preserve">complex family problems. </w:t>
      </w:r>
    </w:p>
    <w:p w:rsidR="00A31931" w:rsidRPr="009C713A" w:rsidRDefault="00EB72FB" w:rsidP="008F05DE">
      <w:pPr>
        <w:pStyle w:val="Zkladntext"/>
        <w:jc w:val="both"/>
        <w:rPr>
          <w:rFonts w:ascii="Arial" w:hAnsi="Arial" w:cs="Arial"/>
          <w:b w:val="0"/>
          <w:sz w:val="24"/>
          <w:lang w:val="en-GB"/>
        </w:rPr>
      </w:pPr>
      <w:r w:rsidRPr="009C713A">
        <w:rPr>
          <w:rFonts w:ascii="Arial" w:hAnsi="Arial" w:cs="Arial"/>
          <w:b w:val="0"/>
          <w:sz w:val="24"/>
          <w:lang w:val="en-GB"/>
        </w:rPr>
        <w:t xml:space="preserve">In spite modern spectator perhaps does not </w:t>
      </w:r>
      <w:r w:rsidR="00A31931" w:rsidRPr="009C713A">
        <w:rPr>
          <w:rFonts w:ascii="Arial" w:hAnsi="Arial" w:cs="Arial"/>
          <w:b w:val="0"/>
          <w:sz w:val="24"/>
          <w:lang w:val="en-GB"/>
        </w:rPr>
        <w:t xml:space="preserve"> </w:t>
      </w:r>
      <w:r w:rsidRPr="009C713A">
        <w:rPr>
          <w:rFonts w:ascii="Arial" w:hAnsi="Arial" w:cs="Arial"/>
          <w:b w:val="0"/>
          <w:sz w:val="24"/>
          <w:lang w:val="en-GB"/>
        </w:rPr>
        <w:t>blame his family for own failures as much</w:t>
      </w:r>
      <w:r w:rsidR="009C713A">
        <w:rPr>
          <w:rFonts w:ascii="Arial" w:hAnsi="Arial" w:cs="Arial"/>
          <w:b w:val="0"/>
          <w:sz w:val="24"/>
          <w:lang w:val="en-GB"/>
        </w:rPr>
        <w:t xml:space="preserve"> </w:t>
      </w:r>
      <w:r w:rsidRPr="009C713A">
        <w:rPr>
          <w:rFonts w:ascii="Arial" w:hAnsi="Arial" w:cs="Arial"/>
          <w:b w:val="0"/>
          <w:sz w:val="24"/>
          <w:lang w:val="en-GB"/>
        </w:rPr>
        <w:t xml:space="preserve">as O´Neill´s characters did, the play </w:t>
      </w:r>
      <w:r w:rsidRPr="009C713A">
        <w:rPr>
          <w:rFonts w:ascii="Arial" w:hAnsi="Arial" w:cs="Arial"/>
          <w:b w:val="0"/>
          <w:i/>
          <w:sz w:val="24"/>
          <w:lang w:val="en-GB"/>
        </w:rPr>
        <w:t>Long Day´s Journey into Night</w:t>
      </w:r>
      <w:r w:rsidRPr="009C713A">
        <w:rPr>
          <w:rFonts w:ascii="Arial" w:hAnsi="Arial" w:cs="Arial"/>
          <w:b w:val="0"/>
          <w:sz w:val="24"/>
          <w:lang w:val="en-GB"/>
        </w:rPr>
        <w:t xml:space="preserve"> brings up many topics relevant even</w:t>
      </w:r>
      <w:r w:rsidR="009C713A" w:rsidRPr="009C713A">
        <w:rPr>
          <w:rFonts w:ascii="Arial" w:hAnsi="Arial" w:cs="Arial"/>
          <w:b w:val="0"/>
          <w:sz w:val="24"/>
          <w:lang w:val="en-GB"/>
        </w:rPr>
        <w:t xml:space="preserve"> in the 21st cent</w:t>
      </w:r>
      <w:r w:rsidR="009C713A">
        <w:rPr>
          <w:rFonts w:ascii="Arial" w:hAnsi="Arial" w:cs="Arial"/>
          <w:b w:val="0"/>
          <w:sz w:val="24"/>
          <w:lang w:val="en-GB"/>
        </w:rPr>
        <w:t>ury</w:t>
      </w:r>
      <w:r w:rsidR="009C713A" w:rsidRPr="009C713A">
        <w:rPr>
          <w:rFonts w:ascii="Arial" w:hAnsi="Arial" w:cs="Arial"/>
          <w:b w:val="0"/>
          <w:sz w:val="24"/>
          <w:lang w:val="en-GB"/>
        </w:rPr>
        <w:t xml:space="preserve"> to the spectators worldwide. </w:t>
      </w:r>
    </w:p>
    <w:p w:rsidR="00F14D60" w:rsidRPr="009C713A" w:rsidRDefault="00F14D60" w:rsidP="00F14D60">
      <w:pPr>
        <w:pStyle w:val="Zkladntext"/>
        <w:jc w:val="both"/>
        <w:rPr>
          <w:rFonts w:ascii="Arial" w:hAnsi="Arial" w:cs="Arial"/>
          <w:bCs w:val="0"/>
          <w:spacing w:val="0"/>
          <w:sz w:val="24"/>
          <w:lang w:val="en-GB" w:eastAsia="en-US"/>
        </w:rPr>
      </w:pPr>
      <w:r>
        <w:rPr>
          <w:rFonts w:ascii="Arial" w:hAnsi="Arial" w:cs="Arial"/>
          <w:b w:val="0"/>
          <w:sz w:val="24"/>
          <w:lang w:val="en-GB"/>
        </w:rPr>
        <w:t>A Chronological list of Slovak performances of Eugene O´Neill´s Plays:</w:t>
      </w:r>
    </w:p>
    <w:p w:rsidR="00F14D60" w:rsidRPr="009C713A" w:rsidRDefault="00F14D60" w:rsidP="00F14D60">
      <w:pPr>
        <w:pStyle w:val="Zkladntext"/>
        <w:jc w:val="both"/>
        <w:rPr>
          <w:rFonts w:ascii="Arial" w:hAnsi="Arial" w:cs="Arial"/>
          <w:bCs w:val="0"/>
          <w:spacing w:val="0"/>
          <w:sz w:val="24"/>
          <w:lang w:val="en-GB" w:eastAsia="en-US"/>
        </w:rPr>
      </w:pPr>
    </w:p>
    <w:p w:rsidR="00F14D60" w:rsidRPr="009C713A" w:rsidRDefault="00F14D60" w:rsidP="00F14D60">
      <w:pPr>
        <w:pStyle w:val="Zkladntext"/>
        <w:jc w:val="both"/>
        <w:rPr>
          <w:rFonts w:ascii="Arial" w:hAnsi="Arial" w:cs="Arial"/>
          <w:bCs w:val="0"/>
          <w:spacing w:val="0"/>
          <w:sz w:val="24"/>
          <w:lang w:val="en-GB" w:eastAsia="en-US"/>
        </w:rPr>
      </w:pPr>
      <w:r w:rsidRPr="009C713A">
        <w:rPr>
          <w:rFonts w:ascii="Arial" w:hAnsi="Arial" w:cs="Arial"/>
          <w:bCs w:val="0"/>
          <w:spacing w:val="0"/>
          <w:sz w:val="24"/>
          <w:lang w:val="en-GB" w:eastAsia="en-US"/>
        </w:rPr>
        <w:t xml:space="preserve">(1) </w:t>
      </w:r>
      <w:r>
        <w:rPr>
          <w:rFonts w:ascii="Arial" w:hAnsi="Arial" w:cs="Arial"/>
          <w:bCs w:val="0"/>
          <w:spacing w:val="0"/>
          <w:sz w:val="24"/>
          <w:lang w:val="en-GB" w:eastAsia="en-US"/>
        </w:rPr>
        <w:t>In-between-wars performances:</w:t>
      </w:r>
    </w:p>
    <w:p w:rsidR="00F14D60" w:rsidRPr="009C713A" w:rsidRDefault="00F14D60" w:rsidP="00F14D60">
      <w:pPr>
        <w:pStyle w:val="Zkladntext"/>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1934 – </w:t>
      </w:r>
      <w:r>
        <w:rPr>
          <w:rFonts w:ascii="Arial" w:hAnsi="Arial" w:cs="Arial"/>
          <w:b w:val="0"/>
          <w:bCs w:val="0"/>
          <w:i/>
          <w:spacing w:val="0"/>
          <w:sz w:val="24"/>
          <w:lang w:val="en-GB" w:eastAsia="en-US"/>
        </w:rPr>
        <w:t>In the Zone</w:t>
      </w:r>
      <w:r w:rsidRPr="009C713A">
        <w:rPr>
          <w:rFonts w:ascii="Arial" w:hAnsi="Arial" w:cs="Arial"/>
          <w:b w:val="0"/>
          <w:bCs w:val="0"/>
          <w:i/>
          <w:spacing w:val="0"/>
          <w:sz w:val="24"/>
          <w:lang w:val="en-GB" w:eastAsia="en-US"/>
        </w:rPr>
        <w:t xml:space="preserve">. </w:t>
      </w:r>
      <w:r w:rsidRPr="009C713A">
        <w:rPr>
          <w:rFonts w:ascii="Arial" w:hAnsi="Arial" w:cs="Arial"/>
          <w:b w:val="0"/>
          <w:bCs w:val="0"/>
          <w:spacing w:val="0"/>
          <w:sz w:val="24"/>
          <w:lang w:val="en-GB" w:eastAsia="en-US"/>
        </w:rPr>
        <w:t xml:space="preserve">Martin.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F. Hoffmann.</w:t>
      </w:r>
    </w:p>
    <w:p w:rsidR="00F14D60" w:rsidRPr="009C713A" w:rsidRDefault="00F14D60" w:rsidP="00F14D60">
      <w:pPr>
        <w:pStyle w:val="Zkladntext"/>
        <w:ind w:left="993" w:hanging="993"/>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1937 – </w:t>
      </w:r>
      <w:r>
        <w:rPr>
          <w:rFonts w:ascii="Arial" w:hAnsi="Arial" w:cs="Arial"/>
          <w:b w:val="0"/>
          <w:bCs w:val="0"/>
          <w:i/>
          <w:spacing w:val="0"/>
          <w:sz w:val="24"/>
          <w:lang w:val="en-GB" w:eastAsia="en-US"/>
        </w:rPr>
        <w:t>Desire Under the Elms</w:t>
      </w:r>
      <w:r w:rsidRPr="009C713A">
        <w:rPr>
          <w:rFonts w:ascii="Arial" w:hAnsi="Arial" w:cs="Arial"/>
          <w:b w:val="0"/>
          <w:bCs w:val="0"/>
          <w:spacing w:val="0"/>
          <w:sz w:val="24"/>
          <w:lang w:val="en-GB" w:eastAsia="en-US"/>
        </w:rPr>
        <w:t xml:space="preserve">. </w:t>
      </w:r>
      <w:r>
        <w:rPr>
          <w:rFonts w:ascii="Arial" w:hAnsi="Arial" w:cs="Arial"/>
          <w:b w:val="0"/>
          <w:bCs w:val="0"/>
          <w:spacing w:val="0"/>
          <w:sz w:val="24"/>
          <w:lang w:val="en-GB" w:eastAsia="en-US"/>
        </w:rPr>
        <w:t>(</w:t>
      </w:r>
      <w:r>
        <w:rPr>
          <w:rFonts w:ascii="Arial" w:hAnsi="Arial" w:cs="Arial"/>
          <w:b w:val="0"/>
          <w:bCs w:val="0"/>
          <w:i/>
          <w:spacing w:val="0"/>
          <w:sz w:val="24"/>
          <w:lang w:val="en-GB" w:eastAsia="en-US"/>
        </w:rPr>
        <w:t xml:space="preserve">Túžba pod brestami). </w:t>
      </w:r>
      <w:r w:rsidRPr="009C713A">
        <w:rPr>
          <w:rFonts w:ascii="Arial" w:hAnsi="Arial" w:cs="Arial"/>
          <w:b w:val="0"/>
          <w:bCs w:val="0"/>
          <w:spacing w:val="0"/>
          <w:sz w:val="24"/>
          <w:lang w:val="en-GB" w:eastAsia="en-US"/>
        </w:rPr>
        <w:t xml:space="preserve">Martin.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F. Hoffmann.</w:t>
      </w:r>
    </w:p>
    <w:p w:rsidR="00F14D60" w:rsidRPr="009C713A" w:rsidRDefault="00F14D60" w:rsidP="00F14D60">
      <w:pPr>
        <w:pStyle w:val="Zkladntext"/>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1938 – </w:t>
      </w:r>
      <w:r>
        <w:rPr>
          <w:rFonts w:ascii="Arial" w:hAnsi="Arial" w:cs="Arial"/>
          <w:b w:val="0"/>
          <w:bCs w:val="0"/>
          <w:i/>
          <w:spacing w:val="0"/>
          <w:sz w:val="24"/>
          <w:lang w:val="en-GB" w:eastAsia="en-US"/>
        </w:rPr>
        <w:t>Desire Under the Elms</w:t>
      </w:r>
      <w:r w:rsidRPr="009C713A">
        <w:rPr>
          <w:rFonts w:ascii="Arial" w:hAnsi="Arial" w:cs="Arial"/>
          <w:b w:val="0"/>
          <w:bCs w:val="0"/>
          <w:spacing w:val="0"/>
          <w:sz w:val="24"/>
          <w:lang w:val="en-GB" w:eastAsia="en-US"/>
        </w:rPr>
        <w:t>.</w:t>
      </w:r>
      <w:r w:rsidRPr="009C713A">
        <w:rPr>
          <w:rFonts w:ascii="Arial" w:hAnsi="Arial" w:cs="Arial"/>
          <w:b w:val="0"/>
          <w:bCs w:val="0"/>
          <w:i/>
          <w:spacing w:val="0"/>
          <w:sz w:val="24"/>
          <w:lang w:val="en-GB" w:eastAsia="en-US"/>
        </w:rPr>
        <w:t xml:space="preserve"> </w:t>
      </w:r>
      <w:r>
        <w:rPr>
          <w:rFonts w:ascii="Arial" w:hAnsi="Arial" w:cs="Arial"/>
          <w:b w:val="0"/>
          <w:bCs w:val="0"/>
          <w:spacing w:val="0"/>
          <w:sz w:val="24"/>
          <w:lang w:val="en-GB" w:eastAsia="en-US"/>
        </w:rPr>
        <w:t>(</w:t>
      </w:r>
      <w:r>
        <w:rPr>
          <w:rFonts w:ascii="Arial" w:hAnsi="Arial" w:cs="Arial"/>
          <w:b w:val="0"/>
          <w:bCs w:val="0"/>
          <w:i/>
          <w:spacing w:val="0"/>
          <w:sz w:val="24"/>
          <w:lang w:val="en-GB" w:eastAsia="en-US"/>
        </w:rPr>
        <w:t xml:space="preserve">Túžba pod brestami).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F. Hoffmann.</w:t>
      </w:r>
    </w:p>
    <w:p w:rsidR="00F14D60" w:rsidRPr="009C713A" w:rsidRDefault="00F14D60" w:rsidP="00F14D60">
      <w:pPr>
        <w:pStyle w:val="Zkladntext"/>
        <w:ind w:left="851" w:hanging="851"/>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1940 – </w:t>
      </w:r>
      <w:r>
        <w:rPr>
          <w:rFonts w:ascii="Arial" w:hAnsi="Arial" w:cs="Arial"/>
          <w:b w:val="0"/>
          <w:bCs w:val="0"/>
          <w:i/>
          <w:spacing w:val="0"/>
          <w:sz w:val="24"/>
          <w:lang w:val="en-GB" w:eastAsia="en-US"/>
        </w:rPr>
        <w:t>Mourning Becomes Electra. (</w:t>
      </w:r>
      <w:r w:rsidRPr="009C713A">
        <w:rPr>
          <w:rFonts w:ascii="Arial" w:hAnsi="Arial" w:cs="Arial"/>
          <w:b w:val="0"/>
          <w:bCs w:val="0"/>
          <w:i/>
          <w:spacing w:val="0"/>
          <w:sz w:val="24"/>
          <w:lang w:val="en-GB" w:eastAsia="en-US"/>
        </w:rPr>
        <w:t>Americká Elektra</w:t>
      </w:r>
      <w:r>
        <w:rPr>
          <w:rFonts w:ascii="Arial" w:hAnsi="Arial" w:cs="Arial"/>
          <w:b w:val="0"/>
          <w:bCs w:val="0"/>
          <w:i/>
          <w:spacing w:val="0"/>
          <w:sz w:val="24"/>
          <w:lang w:val="en-GB" w:eastAsia="en-US"/>
        </w:rPr>
        <w:t>)</w:t>
      </w:r>
      <w:r w:rsidRPr="009C713A">
        <w:rPr>
          <w:rFonts w:ascii="Arial" w:hAnsi="Arial" w:cs="Arial"/>
          <w:b w:val="0"/>
          <w:bCs w:val="0"/>
          <w:i/>
          <w:spacing w:val="0"/>
          <w:sz w:val="24"/>
          <w:lang w:val="en-GB" w:eastAsia="en-US"/>
        </w:rPr>
        <w:t xml:space="preserve">. </w:t>
      </w:r>
      <w:r w:rsidRPr="009C713A">
        <w:rPr>
          <w:rFonts w:ascii="Arial" w:hAnsi="Arial" w:cs="Arial"/>
          <w:b w:val="0"/>
          <w:bCs w:val="0"/>
          <w:spacing w:val="0"/>
          <w:sz w:val="24"/>
          <w:lang w:val="en-GB" w:eastAsia="en-US"/>
        </w:rPr>
        <w:t xml:space="preserve">Martin, Divadlo SNP.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F. Hoffmann</w:t>
      </w:r>
      <w:r w:rsidRPr="009C713A">
        <w:rPr>
          <w:rStyle w:val="Odkaznapoznmkupodiarou"/>
          <w:rFonts w:ascii="Arial" w:hAnsi="Arial" w:cs="Arial"/>
          <w:b w:val="0"/>
          <w:bCs w:val="0"/>
          <w:spacing w:val="0"/>
          <w:sz w:val="24"/>
          <w:lang w:val="en-GB" w:eastAsia="en-US"/>
        </w:rPr>
        <w:footnoteReference w:id="1"/>
      </w:r>
      <w:r w:rsidRPr="009C713A">
        <w:rPr>
          <w:rFonts w:ascii="Arial" w:hAnsi="Arial" w:cs="Arial"/>
          <w:b w:val="0"/>
          <w:bCs w:val="0"/>
          <w:spacing w:val="0"/>
          <w:sz w:val="24"/>
          <w:lang w:val="en-GB" w:eastAsia="en-US"/>
        </w:rPr>
        <w:t>.</w:t>
      </w:r>
    </w:p>
    <w:p w:rsidR="00F14D60" w:rsidRPr="009C713A" w:rsidRDefault="00F14D60" w:rsidP="00F14D60">
      <w:pPr>
        <w:pStyle w:val="Zkladntext"/>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1944 – </w:t>
      </w:r>
      <w:r w:rsidRPr="009C713A">
        <w:rPr>
          <w:rFonts w:ascii="Arial" w:hAnsi="Arial" w:cs="Arial"/>
          <w:b w:val="0"/>
          <w:bCs w:val="0"/>
          <w:i/>
          <w:spacing w:val="0"/>
          <w:sz w:val="24"/>
          <w:lang w:val="en-GB" w:eastAsia="en-US"/>
        </w:rPr>
        <w:t xml:space="preserve">Anna Christie. </w:t>
      </w:r>
      <w:r w:rsidRPr="009C713A">
        <w:rPr>
          <w:rFonts w:ascii="Arial" w:hAnsi="Arial" w:cs="Arial"/>
          <w:b w:val="0"/>
          <w:bCs w:val="0"/>
          <w:spacing w:val="0"/>
          <w:sz w:val="24"/>
          <w:lang w:val="en-GB" w:eastAsia="en-US"/>
        </w:rPr>
        <w:t>Martin, Divadlo SNP.</w:t>
      </w:r>
    </w:p>
    <w:p w:rsidR="00F14D60" w:rsidRPr="009C713A" w:rsidRDefault="00F14D60" w:rsidP="00F14D60">
      <w:pPr>
        <w:pStyle w:val="Zkladntext"/>
        <w:jc w:val="both"/>
        <w:rPr>
          <w:rFonts w:ascii="Arial" w:hAnsi="Arial" w:cs="Arial"/>
          <w:b w:val="0"/>
          <w:bCs w:val="0"/>
          <w:spacing w:val="0"/>
          <w:sz w:val="24"/>
          <w:lang w:val="en-GB" w:eastAsia="en-US"/>
        </w:rPr>
      </w:pPr>
    </w:p>
    <w:p w:rsidR="00F14D60" w:rsidRPr="009C713A" w:rsidRDefault="00F14D60" w:rsidP="00F14D60">
      <w:pPr>
        <w:pStyle w:val="Zkladntext"/>
        <w:jc w:val="both"/>
        <w:rPr>
          <w:rFonts w:ascii="Arial" w:hAnsi="Arial" w:cs="Arial"/>
          <w:bCs w:val="0"/>
          <w:spacing w:val="0"/>
          <w:sz w:val="24"/>
          <w:lang w:val="en-GB" w:eastAsia="en-US"/>
        </w:rPr>
      </w:pPr>
      <w:r w:rsidRPr="009C713A">
        <w:rPr>
          <w:rFonts w:ascii="Arial" w:hAnsi="Arial" w:cs="Arial"/>
          <w:bCs w:val="0"/>
          <w:spacing w:val="0"/>
          <w:sz w:val="24"/>
          <w:lang w:val="en-GB" w:eastAsia="en-US"/>
        </w:rPr>
        <w:t xml:space="preserve">(2) </w:t>
      </w:r>
      <w:r>
        <w:rPr>
          <w:rFonts w:ascii="Arial" w:hAnsi="Arial" w:cs="Arial"/>
          <w:bCs w:val="0"/>
          <w:spacing w:val="0"/>
          <w:sz w:val="24"/>
          <w:lang w:val="en-GB" w:eastAsia="en-US"/>
        </w:rPr>
        <w:t xml:space="preserve">Performances prior to </w:t>
      </w:r>
      <w:r w:rsidRPr="009C713A">
        <w:rPr>
          <w:rFonts w:ascii="Arial" w:hAnsi="Arial" w:cs="Arial"/>
          <w:sz w:val="24"/>
          <w:lang w:val="en-GB"/>
        </w:rPr>
        <w:t xml:space="preserve">1989 </w:t>
      </w:r>
      <w:r>
        <w:rPr>
          <w:rFonts w:ascii="Arial" w:hAnsi="Arial" w:cs="Arial"/>
          <w:sz w:val="24"/>
          <w:lang w:val="en-GB"/>
        </w:rPr>
        <w:t>(Communist period):</w:t>
      </w:r>
    </w:p>
    <w:p w:rsidR="00F14D60" w:rsidRPr="009C713A" w:rsidRDefault="00F14D60" w:rsidP="00F14D60">
      <w:pPr>
        <w:pStyle w:val="Zkladntext"/>
        <w:ind w:left="851" w:hanging="851"/>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1959 – </w:t>
      </w:r>
      <w:r>
        <w:rPr>
          <w:rFonts w:ascii="Arial" w:hAnsi="Arial" w:cs="Arial"/>
          <w:b w:val="0"/>
          <w:bCs w:val="0"/>
          <w:i/>
          <w:spacing w:val="0"/>
          <w:sz w:val="24"/>
          <w:lang w:val="en-GB" w:eastAsia="en-US"/>
        </w:rPr>
        <w:t>Desire Under the Elms</w:t>
      </w:r>
      <w:r w:rsidRPr="009C713A">
        <w:rPr>
          <w:rFonts w:ascii="Arial" w:hAnsi="Arial" w:cs="Arial"/>
          <w:b w:val="0"/>
          <w:bCs w:val="0"/>
          <w:spacing w:val="0"/>
          <w:sz w:val="24"/>
          <w:lang w:val="en-GB" w:eastAsia="en-US"/>
        </w:rPr>
        <w:t>.</w:t>
      </w:r>
      <w:r>
        <w:rPr>
          <w:rFonts w:ascii="Arial" w:hAnsi="Arial" w:cs="Arial"/>
          <w:b w:val="0"/>
          <w:bCs w:val="0"/>
          <w:spacing w:val="0"/>
          <w:sz w:val="24"/>
          <w:lang w:val="en-GB" w:eastAsia="en-US"/>
        </w:rPr>
        <w:t xml:space="preserve"> (</w:t>
      </w:r>
      <w:r>
        <w:rPr>
          <w:rFonts w:ascii="Arial" w:hAnsi="Arial" w:cs="Arial"/>
          <w:b w:val="0"/>
          <w:bCs w:val="0"/>
          <w:i/>
          <w:spacing w:val="0"/>
          <w:sz w:val="24"/>
          <w:lang w:val="en-GB" w:eastAsia="en-US"/>
        </w:rPr>
        <w:t xml:space="preserve">Túžba pod brestami). </w:t>
      </w:r>
      <w:r w:rsidRPr="009C713A">
        <w:rPr>
          <w:rFonts w:ascii="Arial" w:hAnsi="Arial" w:cs="Arial"/>
          <w:b w:val="0"/>
          <w:bCs w:val="0"/>
          <w:spacing w:val="0"/>
          <w:sz w:val="24"/>
          <w:lang w:val="en-GB" w:eastAsia="en-US"/>
        </w:rPr>
        <w:t xml:space="preserve">Zvolen, DJGT.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D. Janda. </w:t>
      </w:r>
      <w:r>
        <w:rPr>
          <w:rFonts w:ascii="Arial" w:hAnsi="Arial" w:cs="Arial"/>
          <w:b w:val="0"/>
          <w:bCs w:val="0"/>
          <w:spacing w:val="0"/>
          <w:sz w:val="24"/>
          <w:lang w:val="en-GB" w:eastAsia="en-US"/>
        </w:rPr>
        <w:t>Première:</w:t>
      </w:r>
      <w:r w:rsidRPr="009C713A">
        <w:rPr>
          <w:rFonts w:ascii="Arial" w:hAnsi="Arial" w:cs="Arial"/>
          <w:b w:val="0"/>
          <w:bCs w:val="0"/>
          <w:spacing w:val="0"/>
          <w:sz w:val="24"/>
          <w:lang w:val="en-GB" w:eastAsia="en-US"/>
        </w:rPr>
        <w:t xml:space="preserve"> 18. 4. 1959.</w:t>
      </w:r>
    </w:p>
    <w:p w:rsidR="00F14D60" w:rsidRPr="009C713A" w:rsidRDefault="00F14D60" w:rsidP="00F14D60">
      <w:pPr>
        <w:pStyle w:val="Zkladntext"/>
        <w:ind w:left="851" w:hanging="851"/>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1964 – </w:t>
      </w:r>
      <w:r>
        <w:rPr>
          <w:rFonts w:ascii="Arial" w:hAnsi="Arial" w:cs="Arial"/>
          <w:b w:val="0"/>
          <w:bCs w:val="0"/>
          <w:i/>
          <w:spacing w:val="0"/>
          <w:sz w:val="24"/>
          <w:lang w:val="en-GB" w:eastAsia="en-US"/>
        </w:rPr>
        <w:t>Desire Under the Elms</w:t>
      </w:r>
      <w:r w:rsidRPr="009C713A">
        <w:rPr>
          <w:rFonts w:ascii="Arial" w:hAnsi="Arial" w:cs="Arial"/>
          <w:b w:val="0"/>
          <w:bCs w:val="0"/>
          <w:spacing w:val="0"/>
          <w:sz w:val="24"/>
          <w:lang w:val="en-GB" w:eastAsia="en-US"/>
        </w:rPr>
        <w:t>.</w:t>
      </w:r>
      <w:r>
        <w:rPr>
          <w:rFonts w:ascii="Arial" w:hAnsi="Arial" w:cs="Arial"/>
          <w:b w:val="0"/>
          <w:bCs w:val="0"/>
          <w:spacing w:val="0"/>
          <w:sz w:val="24"/>
          <w:lang w:val="en-GB" w:eastAsia="en-US"/>
        </w:rPr>
        <w:t xml:space="preserve"> (</w:t>
      </w:r>
      <w:r>
        <w:rPr>
          <w:rFonts w:ascii="Arial" w:hAnsi="Arial" w:cs="Arial"/>
          <w:b w:val="0"/>
          <w:bCs w:val="0"/>
          <w:i/>
          <w:spacing w:val="0"/>
          <w:sz w:val="24"/>
          <w:lang w:val="en-GB" w:eastAsia="en-US"/>
        </w:rPr>
        <w:t xml:space="preserve">Túžba pod brestami). </w:t>
      </w:r>
      <w:r w:rsidRPr="009C713A">
        <w:rPr>
          <w:rFonts w:ascii="Arial" w:hAnsi="Arial" w:cs="Arial"/>
          <w:b w:val="0"/>
          <w:bCs w:val="0"/>
          <w:spacing w:val="0"/>
          <w:sz w:val="24"/>
          <w:lang w:val="en-GB" w:eastAsia="en-US"/>
        </w:rPr>
        <w:t>Podbrezová, Stála ochotnícka scéna.</w:t>
      </w:r>
    </w:p>
    <w:p w:rsidR="00F14D60" w:rsidRPr="009C713A" w:rsidRDefault="00F14D60" w:rsidP="00F14D60">
      <w:pPr>
        <w:pStyle w:val="Zkladntext"/>
        <w:ind w:left="993" w:hanging="993"/>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1966 – </w:t>
      </w:r>
      <w:r w:rsidRPr="009C713A">
        <w:rPr>
          <w:rFonts w:ascii="Arial" w:hAnsi="Arial" w:cs="Arial"/>
          <w:b w:val="0"/>
          <w:bCs w:val="0"/>
          <w:i/>
          <w:spacing w:val="0"/>
          <w:sz w:val="24"/>
          <w:lang w:val="en-GB" w:eastAsia="en-US"/>
        </w:rPr>
        <w:t>Anna Christie</w:t>
      </w:r>
      <w:r w:rsidRPr="009C713A">
        <w:rPr>
          <w:rFonts w:ascii="Arial" w:hAnsi="Arial" w:cs="Arial"/>
          <w:b w:val="0"/>
          <w:bCs w:val="0"/>
          <w:spacing w:val="0"/>
          <w:sz w:val="24"/>
          <w:lang w:val="en-GB" w:eastAsia="en-US"/>
        </w:rPr>
        <w:t xml:space="preserve">. Zvolen, DJGT.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M. Zéda. </w:t>
      </w:r>
      <w:r>
        <w:rPr>
          <w:rFonts w:ascii="Arial" w:hAnsi="Arial" w:cs="Arial"/>
          <w:b w:val="0"/>
          <w:bCs w:val="0"/>
          <w:spacing w:val="0"/>
          <w:sz w:val="24"/>
          <w:lang w:val="en-GB" w:eastAsia="en-US"/>
        </w:rPr>
        <w:t>Première:</w:t>
      </w:r>
      <w:r w:rsidRPr="009C713A">
        <w:rPr>
          <w:rFonts w:ascii="Arial" w:hAnsi="Arial" w:cs="Arial"/>
          <w:b w:val="0"/>
          <w:bCs w:val="0"/>
          <w:spacing w:val="0"/>
          <w:sz w:val="24"/>
          <w:lang w:val="en-GB" w:eastAsia="en-US"/>
        </w:rPr>
        <w:t xml:space="preserve"> 12. 11. 1966.</w:t>
      </w:r>
    </w:p>
    <w:p w:rsidR="00F14D60" w:rsidRPr="009C713A" w:rsidRDefault="00F14D60" w:rsidP="00F14D60">
      <w:pPr>
        <w:pStyle w:val="Zkladntext"/>
        <w:ind w:left="851" w:hanging="851"/>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lastRenderedPageBreak/>
        <w:t xml:space="preserve">1968 – </w:t>
      </w:r>
      <w:r w:rsidRPr="000151D2">
        <w:rPr>
          <w:rFonts w:ascii="Arial" w:hAnsi="Arial" w:cs="Arial"/>
          <w:b w:val="0"/>
          <w:bCs w:val="0"/>
          <w:i/>
          <w:spacing w:val="0"/>
          <w:sz w:val="24"/>
          <w:lang w:val="en-GB" w:eastAsia="en-US"/>
        </w:rPr>
        <w:t>Long Day´s Journey into Night</w:t>
      </w:r>
      <w:r>
        <w:rPr>
          <w:rFonts w:ascii="Arial" w:hAnsi="Arial" w:cs="Arial"/>
          <w:b w:val="0"/>
          <w:bCs w:val="0"/>
          <w:spacing w:val="0"/>
          <w:sz w:val="24"/>
          <w:lang w:val="en-GB" w:eastAsia="en-US"/>
        </w:rPr>
        <w:t xml:space="preserve"> (</w:t>
      </w:r>
      <w:r w:rsidRPr="009C713A">
        <w:rPr>
          <w:rFonts w:ascii="Arial" w:hAnsi="Arial" w:cs="Arial"/>
          <w:b w:val="0"/>
          <w:bCs w:val="0"/>
          <w:i/>
          <w:spacing w:val="0"/>
          <w:sz w:val="24"/>
          <w:lang w:val="en-GB" w:eastAsia="en-US"/>
        </w:rPr>
        <w:t>Cesta dlhého dňa do noci</w:t>
      </w:r>
      <w:r>
        <w:rPr>
          <w:rFonts w:ascii="Arial" w:hAnsi="Arial" w:cs="Arial"/>
          <w:b w:val="0"/>
          <w:bCs w:val="0"/>
          <w:i/>
          <w:spacing w:val="0"/>
          <w:sz w:val="24"/>
          <w:lang w:val="en-GB" w:eastAsia="en-US"/>
        </w:rPr>
        <w:t>)</w:t>
      </w:r>
      <w:r w:rsidRPr="009C713A">
        <w:rPr>
          <w:rFonts w:ascii="Arial" w:hAnsi="Arial" w:cs="Arial"/>
          <w:b w:val="0"/>
          <w:bCs w:val="0"/>
          <w:i/>
          <w:spacing w:val="0"/>
          <w:sz w:val="24"/>
          <w:lang w:val="en-GB" w:eastAsia="en-US"/>
        </w:rPr>
        <w:t xml:space="preserve">. </w:t>
      </w:r>
      <w:r w:rsidRPr="009C713A">
        <w:rPr>
          <w:rFonts w:ascii="Arial" w:hAnsi="Arial" w:cs="Arial"/>
          <w:b w:val="0"/>
          <w:bCs w:val="0"/>
          <w:spacing w:val="0"/>
          <w:sz w:val="24"/>
          <w:lang w:val="en-GB" w:eastAsia="en-US"/>
        </w:rPr>
        <w:t xml:space="preserve">Bratislava, Malá scéna.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J. Svoboda.</w:t>
      </w:r>
    </w:p>
    <w:p w:rsidR="00F14D60" w:rsidRPr="009C713A" w:rsidRDefault="00F14D60" w:rsidP="00F14D60">
      <w:pPr>
        <w:pStyle w:val="Zkladntext"/>
        <w:ind w:left="851" w:hanging="851"/>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1971 – </w:t>
      </w:r>
      <w:r>
        <w:rPr>
          <w:rFonts w:ascii="Arial" w:hAnsi="Arial" w:cs="Arial"/>
          <w:b w:val="0"/>
          <w:bCs w:val="0"/>
          <w:i/>
          <w:spacing w:val="0"/>
          <w:sz w:val="24"/>
          <w:lang w:val="en-GB" w:eastAsia="en-US"/>
        </w:rPr>
        <w:t>Mourning Becomes Electra. (</w:t>
      </w:r>
      <w:r w:rsidRPr="009C713A">
        <w:rPr>
          <w:rFonts w:ascii="Arial" w:hAnsi="Arial" w:cs="Arial"/>
          <w:b w:val="0"/>
          <w:bCs w:val="0"/>
          <w:i/>
          <w:spacing w:val="0"/>
          <w:sz w:val="24"/>
          <w:lang w:val="en-GB" w:eastAsia="en-US"/>
        </w:rPr>
        <w:t>Smútok pristane Elektre</w:t>
      </w:r>
      <w:r>
        <w:rPr>
          <w:rFonts w:ascii="Arial" w:hAnsi="Arial" w:cs="Arial"/>
          <w:b w:val="0"/>
          <w:bCs w:val="0"/>
          <w:i/>
          <w:spacing w:val="0"/>
          <w:sz w:val="24"/>
          <w:lang w:val="en-GB" w:eastAsia="en-US"/>
        </w:rPr>
        <w:t>)</w:t>
      </w:r>
      <w:r w:rsidRPr="009C713A">
        <w:rPr>
          <w:rFonts w:ascii="Arial" w:hAnsi="Arial" w:cs="Arial"/>
          <w:b w:val="0"/>
          <w:bCs w:val="0"/>
          <w:i/>
          <w:spacing w:val="0"/>
          <w:sz w:val="24"/>
          <w:lang w:val="en-GB" w:eastAsia="en-US"/>
        </w:rPr>
        <w:t xml:space="preserve">. </w:t>
      </w:r>
      <w:r w:rsidRPr="009C713A">
        <w:rPr>
          <w:rFonts w:ascii="Arial" w:hAnsi="Arial" w:cs="Arial"/>
          <w:b w:val="0"/>
          <w:bCs w:val="0"/>
          <w:spacing w:val="0"/>
          <w:sz w:val="24"/>
          <w:lang w:val="en-GB" w:eastAsia="en-US"/>
        </w:rPr>
        <w:t xml:space="preserve">Bratislava,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P. Haspra.</w:t>
      </w:r>
    </w:p>
    <w:p w:rsidR="00F14D60" w:rsidRPr="009C713A" w:rsidRDefault="00F14D60" w:rsidP="00F14D60">
      <w:pPr>
        <w:pStyle w:val="Zkladntext"/>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1975 – </w:t>
      </w:r>
      <w:r>
        <w:rPr>
          <w:rFonts w:ascii="Arial" w:hAnsi="Arial" w:cs="Arial"/>
          <w:b w:val="0"/>
          <w:bCs w:val="0"/>
          <w:i/>
          <w:spacing w:val="0"/>
          <w:sz w:val="24"/>
          <w:lang w:val="en-GB" w:eastAsia="en-US"/>
        </w:rPr>
        <w:t>Marco Millions. (</w:t>
      </w:r>
      <w:r w:rsidRPr="009C713A">
        <w:rPr>
          <w:rFonts w:ascii="Arial" w:hAnsi="Arial" w:cs="Arial"/>
          <w:b w:val="0"/>
          <w:bCs w:val="0"/>
          <w:i/>
          <w:spacing w:val="0"/>
          <w:sz w:val="24"/>
          <w:lang w:val="en-GB" w:eastAsia="en-US"/>
        </w:rPr>
        <w:t>Miliónový Marco</w:t>
      </w:r>
      <w:r>
        <w:rPr>
          <w:rFonts w:ascii="Arial" w:hAnsi="Arial" w:cs="Arial"/>
          <w:b w:val="0"/>
          <w:bCs w:val="0"/>
          <w:i/>
          <w:spacing w:val="0"/>
          <w:sz w:val="24"/>
          <w:lang w:val="en-GB" w:eastAsia="en-US"/>
        </w:rPr>
        <w:t>)</w:t>
      </w:r>
      <w:r w:rsidRPr="009C713A">
        <w:rPr>
          <w:rFonts w:ascii="Arial" w:hAnsi="Arial" w:cs="Arial"/>
          <w:b w:val="0"/>
          <w:bCs w:val="0"/>
          <w:i/>
          <w:spacing w:val="0"/>
          <w:sz w:val="24"/>
          <w:lang w:val="en-GB" w:eastAsia="en-US"/>
        </w:rPr>
        <w:t xml:space="preserve">. </w:t>
      </w:r>
      <w:r w:rsidRPr="009C713A">
        <w:rPr>
          <w:rFonts w:ascii="Arial" w:hAnsi="Arial" w:cs="Arial"/>
          <w:b w:val="0"/>
          <w:bCs w:val="0"/>
          <w:spacing w:val="0"/>
          <w:sz w:val="24"/>
          <w:lang w:val="en-GB" w:eastAsia="en-US"/>
        </w:rPr>
        <w:t>Bratislava, Činohra SND.</w:t>
      </w:r>
    </w:p>
    <w:p w:rsidR="00F14D60" w:rsidRPr="009C713A" w:rsidRDefault="00F14D60" w:rsidP="00F14D60">
      <w:pPr>
        <w:pStyle w:val="Zkladntext"/>
        <w:ind w:left="851" w:hanging="851"/>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1981 – </w:t>
      </w:r>
      <w:r w:rsidRPr="000151D2">
        <w:rPr>
          <w:rFonts w:ascii="Arial" w:hAnsi="Arial" w:cs="Arial"/>
          <w:b w:val="0"/>
          <w:bCs w:val="0"/>
          <w:i/>
          <w:spacing w:val="0"/>
          <w:sz w:val="24"/>
          <w:lang w:val="en-GB" w:eastAsia="en-US"/>
        </w:rPr>
        <w:t>Long Day´s Journey into Night</w:t>
      </w:r>
      <w:r>
        <w:rPr>
          <w:rFonts w:ascii="Arial" w:hAnsi="Arial" w:cs="Arial"/>
          <w:b w:val="0"/>
          <w:bCs w:val="0"/>
          <w:spacing w:val="0"/>
          <w:sz w:val="24"/>
          <w:lang w:val="en-GB" w:eastAsia="en-US"/>
        </w:rPr>
        <w:t xml:space="preserve"> (</w:t>
      </w:r>
      <w:r w:rsidRPr="009C713A">
        <w:rPr>
          <w:rFonts w:ascii="Arial" w:hAnsi="Arial" w:cs="Arial"/>
          <w:b w:val="0"/>
          <w:bCs w:val="0"/>
          <w:i/>
          <w:spacing w:val="0"/>
          <w:sz w:val="24"/>
          <w:lang w:val="en-GB" w:eastAsia="en-US"/>
        </w:rPr>
        <w:t>Cesta dlhého dňa do noci</w:t>
      </w:r>
      <w:r>
        <w:rPr>
          <w:rFonts w:ascii="Arial" w:hAnsi="Arial" w:cs="Arial"/>
          <w:b w:val="0"/>
          <w:bCs w:val="0"/>
          <w:i/>
          <w:spacing w:val="0"/>
          <w:sz w:val="24"/>
          <w:lang w:val="en-GB" w:eastAsia="en-US"/>
        </w:rPr>
        <w:t>)</w:t>
      </w:r>
      <w:r w:rsidRPr="009C713A">
        <w:rPr>
          <w:rFonts w:ascii="Arial" w:hAnsi="Arial" w:cs="Arial"/>
          <w:b w:val="0"/>
          <w:bCs w:val="0"/>
          <w:spacing w:val="0"/>
          <w:sz w:val="24"/>
          <w:lang w:val="en-GB" w:eastAsia="en-US"/>
        </w:rPr>
        <w:t xml:space="preserve">. Zvolen, DJGT.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A. Turčan. </w:t>
      </w:r>
      <w:r>
        <w:rPr>
          <w:rFonts w:ascii="Arial" w:hAnsi="Arial" w:cs="Arial"/>
          <w:b w:val="0"/>
          <w:bCs w:val="0"/>
          <w:spacing w:val="0"/>
          <w:sz w:val="24"/>
          <w:lang w:val="en-GB" w:eastAsia="en-US"/>
        </w:rPr>
        <w:t>Première:</w:t>
      </w:r>
      <w:r w:rsidRPr="009C713A">
        <w:rPr>
          <w:rFonts w:ascii="Arial" w:hAnsi="Arial" w:cs="Arial"/>
          <w:b w:val="0"/>
          <w:bCs w:val="0"/>
          <w:spacing w:val="0"/>
          <w:sz w:val="24"/>
          <w:lang w:val="en-GB" w:eastAsia="en-US"/>
        </w:rPr>
        <w:t xml:space="preserve"> 6. 2. 1981.</w:t>
      </w:r>
    </w:p>
    <w:p w:rsidR="00F14D60" w:rsidRPr="009C713A" w:rsidRDefault="00F14D60" w:rsidP="00F14D60">
      <w:pPr>
        <w:pStyle w:val="Zkladntext"/>
        <w:ind w:left="851" w:hanging="851"/>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1982 – </w:t>
      </w:r>
      <w:r>
        <w:rPr>
          <w:rFonts w:ascii="Arial" w:hAnsi="Arial" w:cs="Arial"/>
          <w:b w:val="0"/>
          <w:bCs w:val="0"/>
          <w:i/>
          <w:spacing w:val="0"/>
          <w:sz w:val="24"/>
          <w:lang w:val="en-GB" w:eastAsia="en-US"/>
        </w:rPr>
        <w:t>Iceman Commeth (</w:t>
      </w:r>
      <w:r w:rsidRPr="009C713A">
        <w:rPr>
          <w:rFonts w:ascii="Arial" w:hAnsi="Arial" w:cs="Arial"/>
          <w:b w:val="0"/>
          <w:bCs w:val="0"/>
          <w:i/>
          <w:spacing w:val="0"/>
          <w:sz w:val="24"/>
          <w:lang w:val="en-GB" w:eastAsia="en-US"/>
        </w:rPr>
        <w:t>Ľadár prichádza</w:t>
      </w:r>
      <w:r>
        <w:rPr>
          <w:rFonts w:ascii="Arial" w:hAnsi="Arial" w:cs="Arial"/>
          <w:b w:val="0"/>
          <w:bCs w:val="0"/>
          <w:i/>
          <w:spacing w:val="0"/>
          <w:sz w:val="24"/>
          <w:lang w:val="en-GB" w:eastAsia="en-US"/>
        </w:rPr>
        <w:t>)</w:t>
      </w:r>
      <w:r w:rsidRPr="009C713A">
        <w:rPr>
          <w:rFonts w:ascii="Arial" w:hAnsi="Arial" w:cs="Arial"/>
          <w:b w:val="0"/>
          <w:bCs w:val="0"/>
          <w:i/>
          <w:spacing w:val="0"/>
          <w:sz w:val="24"/>
          <w:lang w:val="en-GB" w:eastAsia="en-US"/>
        </w:rPr>
        <w:t xml:space="preserve">. </w:t>
      </w:r>
      <w:r w:rsidRPr="009C713A">
        <w:rPr>
          <w:rFonts w:ascii="Arial" w:hAnsi="Arial" w:cs="Arial"/>
          <w:b w:val="0"/>
          <w:bCs w:val="0"/>
          <w:spacing w:val="0"/>
          <w:sz w:val="24"/>
          <w:lang w:val="en-GB" w:eastAsia="en-US"/>
        </w:rPr>
        <w:t xml:space="preserve">Bratislava, Činohra SND.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P. Haspra. </w:t>
      </w:r>
      <w:r>
        <w:rPr>
          <w:rFonts w:ascii="Arial" w:hAnsi="Arial" w:cs="Arial"/>
          <w:b w:val="0"/>
          <w:bCs w:val="0"/>
          <w:spacing w:val="0"/>
          <w:sz w:val="24"/>
          <w:lang w:val="en-GB" w:eastAsia="en-US"/>
        </w:rPr>
        <w:t>Première:</w:t>
      </w:r>
      <w:r w:rsidRPr="009C713A">
        <w:rPr>
          <w:rFonts w:ascii="Arial" w:hAnsi="Arial" w:cs="Arial"/>
          <w:b w:val="0"/>
          <w:bCs w:val="0"/>
          <w:spacing w:val="0"/>
          <w:sz w:val="24"/>
          <w:lang w:val="en-GB" w:eastAsia="en-US"/>
        </w:rPr>
        <w:t xml:space="preserve"> 19. 12. 1982.</w:t>
      </w:r>
    </w:p>
    <w:p w:rsidR="00F14D60" w:rsidRPr="009C713A" w:rsidRDefault="00F14D60" w:rsidP="00F14D60">
      <w:pPr>
        <w:pStyle w:val="Zkladntext"/>
        <w:ind w:left="851" w:hanging="851"/>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1985 – </w:t>
      </w:r>
      <w:r>
        <w:rPr>
          <w:rFonts w:ascii="Arial" w:hAnsi="Arial" w:cs="Arial"/>
          <w:b w:val="0"/>
          <w:bCs w:val="0"/>
          <w:i/>
          <w:spacing w:val="0"/>
          <w:sz w:val="24"/>
          <w:lang w:val="en-GB" w:eastAsia="en-US"/>
        </w:rPr>
        <w:t>A Moon for the Misbegotten</w:t>
      </w:r>
      <w:r w:rsidRPr="009C713A">
        <w:rPr>
          <w:rFonts w:ascii="Arial" w:hAnsi="Arial" w:cs="Arial"/>
          <w:b w:val="0"/>
          <w:bCs w:val="0"/>
          <w:i/>
          <w:spacing w:val="0"/>
          <w:sz w:val="24"/>
          <w:lang w:val="en-GB" w:eastAsia="en-US"/>
        </w:rPr>
        <w:t xml:space="preserve"> </w:t>
      </w:r>
      <w:r>
        <w:rPr>
          <w:rFonts w:ascii="Arial" w:hAnsi="Arial" w:cs="Arial"/>
          <w:b w:val="0"/>
          <w:bCs w:val="0"/>
          <w:i/>
          <w:spacing w:val="0"/>
          <w:sz w:val="24"/>
          <w:lang w:val="en-GB" w:eastAsia="en-US"/>
        </w:rPr>
        <w:t>(</w:t>
      </w:r>
      <w:r w:rsidRPr="009C713A">
        <w:rPr>
          <w:rFonts w:ascii="Arial" w:hAnsi="Arial" w:cs="Arial"/>
          <w:b w:val="0"/>
          <w:bCs w:val="0"/>
          <w:i/>
          <w:spacing w:val="0"/>
          <w:sz w:val="24"/>
          <w:lang w:val="en-GB" w:eastAsia="en-US"/>
        </w:rPr>
        <w:t>Mesiac pre smoliarov</w:t>
      </w:r>
      <w:r>
        <w:rPr>
          <w:rFonts w:ascii="Arial" w:hAnsi="Arial" w:cs="Arial"/>
          <w:b w:val="0"/>
          <w:bCs w:val="0"/>
          <w:i/>
          <w:spacing w:val="0"/>
          <w:sz w:val="24"/>
          <w:lang w:val="en-GB" w:eastAsia="en-US"/>
        </w:rPr>
        <w:t>)</w:t>
      </w:r>
      <w:r w:rsidRPr="009C713A">
        <w:rPr>
          <w:rFonts w:ascii="Arial" w:hAnsi="Arial" w:cs="Arial"/>
          <w:b w:val="0"/>
          <w:bCs w:val="0"/>
          <w:i/>
          <w:spacing w:val="0"/>
          <w:sz w:val="24"/>
          <w:lang w:val="en-GB" w:eastAsia="en-US"/>
        </w:rPr>
        <w:t xml:space="preserve">. </w:t>
      </w:r>
      <w:r w:rsidRPr="009C713A">
        <w:rPr>
          <w:rFonts w:ascii="Arial" w:hAnsi="Arial" w:cs="Arial"/>
          <w:b w:val="0"/>
          <w:bCs w:val="0"/>
          <w:spacing w:val="0"/>
          <w:sz w:val="24"/>
          <w:lang w:val="en-GB" w:eastAsia="en-US"/>
        </w:rPr>
        <w:t xml:space="preserve">Nitra, DAB.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K. Spišák. </w:t>
      </w:r>
      <w:r>
        <w:rPr>
          <w:rFonts w:ascii="Arial" w:hAnsi="Arial" w:cs="Arial"/>
          <w:b w:val="0"/>
          <w:bCs w:val="0"/>
          <w:spacing w:val="0"/>
          <w:sz w:val="24"/>
          <w:lang w:val="en-GB" w:eastAsia="en-US"/>
        </w:rPr>
        <w:t>Première:</w:t>
      </w:r>
      <w:r w:rsidRPr="009C713A">
        <w:rPr>
          <w:rFonts w:ascii="Arial" w:hAnsi="Arial" w:cs="Arial"/>
          <w:b w:val="0"/>
          <w:bCs w:val="0"/>
          <w:spacing w:val="0"/>
          <w:sz w:val="24"/>
          <w:lang w:val="en-GB" w:eastAsia="en-US"/>
        </w:rPr>
        <w:t xml:space="preserve"> 18. 12. 1985.</w:t>
      </w:r>
    </w:p>
    <w:p w:rsidR="00F14D60" w:rsidRPr="009C713A" w:rsidRDefault="00F14D60" w:rsidP="00F14D60">
      <w:pPr>
        <w:pStyle w:val="Zkladntext"/>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1986 – </w:t>
      </w:r>
      <w:r>
        <w:rPr>
          <w:rFonts w:ascii="Arial" w:hAnsi="Arial" w:cs="Arial"/>
          <w:b w:val="0"/>
          <w:bCs w:val="0"/>
          <w:i/>
          <w:spacing w:val="0"/>
          <w:sz w:val="24"/>
          <w:lang w:val="en-GB" w:eastAsia="en-US"/>
        </w:rPr>
        <w:t>Great God Brown (</w:t>
      </w:r>
      <w:r w:rsidRPr="009C713A">
        <w:rPr>
          <w:rFonts w:ascii="Arial" w:hAnsi="Arial" w:cs="Arial"/>
          <w:b w:val="0"/>
          <w:bCs w:val="0"/>
          <w:i/>
          <w:spacing w:val="0"/>
          <w:sz w:val="24"/>
          <w:lang w:val="en-GB" w:eastAsia="en-US"/>
        </w:rPr>
        <w:t>Veľký boh Brown</w:t>
      </w:r>
      <w:r>
        <w:rPr>
          <w:rFonts w:ascii="Arial" w:hAnsi="Arial" w:cs="Arial"/>
          <w:b w:val="0"/>
          <w:bCs w:val="0"/>
          <w:i/>
          <w:spacing w:val="0"/>
          <w:sz w:val="24"/>
          <w:lang w:val="en-GB" w:eastAsia="en-US"/>
        </w:rPr>
        <w:t>)</w:t>
      </w:r>
      <w:r w:rsidRPr="009C713A">
        <w:rPr>
          <w:rFonts w:ascii="Arial" w:hAnsi="Arial" w:cs="Arial"/>
          <w:b w:val="0"/>
          <w:bCs w:val="0"/>
          <w:i/>
          <w:spacing w:val="0"/>
          <w:sz w:val="24"/>
          <w:lang w:val="en-GB" w:eastAsia="en-US"/>
        </w:rPr>
        <w:t xml:space="preserve">. </w:t>
      </w:r>
      <w:r w:rsidRPr="009C713A">
        <w:rPr>
          <w:rFonts w:ascii="Arial" w:hAnsi="Arial" w:cs="Arial"/>
          <w:b w:val="0"/>
          <w:bCs w:val="0"/>
          <w:spacing w:val="0"/>
          <w:sz w:val="24"/>
          <w:lang w:val="en-GB" w:eastAsia="en-US"/>
        </w:rPr>
        <w:t>Bratislava, Činohra SND. 1986/87.</w:t>
      </w:r>
    </w:p>
    <w:p w:rsidR="00F14D60" w:rsidRPr="009C713A" w:rsidRDefault="00F14D60" w:rsidP="00F14D60">
      <w:pPr>
        <w:pStyle w:val="Zkladntext"/>
        <w:jc w:val="both"/>
        <w:rPr>
          <w:rFonts w:ascii="Arial" w:hAnsi="Arial" w:cs="Arial"/>
          <w:b w:val="0"/>
          <w:bCs w:val="0"/>
          <w:spacing w:val="0"/>
          <w:sz w:val="24"/>
          <w:lang w:val="en-GB" w:eastAsia="en-US"/>
        </w:rPr>
      </w:pPr>
    </w:p>
    <w:p w:rsidR="00F14D60" w:rsidRPr="009C713A" w:rsidRDefault="00F14D60" w:rsidP="00F14D60">
      <w:pPr>
        <w:pStyle w:val="Zkladntext"/>
        <w:jc w:val="both"/>
        <w:rPr>
          <w:rFonts w:ascii="Arial" w:hAnsi="Arial" w:cs="Arial"/>
          <w:bCs w:val="0"/>
          <w:spacing w:val="0"/>
          <w:sz w:val="24"/>
          <w:lang w:val="en-GB" w:eastAsia="en-US"/>
        </w:rPr>
      </w:pPr>
      <w:r w:rsidRPr="009C713A">
        <w:rPr>
          <w:rFonts w:ascii="Arial" w:hAnsi="Arial" w:cs="Arial"/>
          <w:bCs w:val="0"/>
          <w:spacing w:val="0"/>
          <w:sz w:val="24"/>
          <w:lang w:val="en-GB" w:eastAsia="en-US"/>
        </w:rPr>
        <w:t xml:space="preserve">(3) </w:t>
      </w:r>
      <w:r>
        <w:rPr>
          <w:rFonts w:ascii="Arial" w:hAnsi="Arial" w:cs="Arial"/>
          <w:bCs w:val="0"/>
          <w:spacing w:val="0"/>
          <w:sz w:val="24"/>
          <w:lang w:val="en-GB" w:eastAsia="en-US"/>
        </w:rPr>
        <w:t xml:space="preserve">Performances after </w:t>
      </w:r>
      <w:r w:rsidRPr="009C713A">
        <w:rPr>
          <w:rFonts w:ascii="Arial" w:hAnsi="Arial" w:cs="Arial"/>
          <w:sz w:val="24"/>
          <w:lang w:val="en-GB"/>
        </w:rPr>
        <w:t>1989</w:t>
      </w:r>
      <w:r>
        <w:rPr>
          <w:rFonts w:ascii="Arial" w:hAnsi="Arial" w:cs="Arial"/>
          <w:sz w:val="24"/>
          <w:lang w:val="en-GB"/>
        </w:rPr>
        <w:t>: New Age of Slovak Drama:</w:t>
      </w:r>
    </w:p>
    <w:p w:rsidR="00F14D60" w:rsidRPr="009C713A" w:rsidRDefault="00F14D60" w:rsidP="00F14D60">
      <w:pPr>
        <w:pStyle w:val="Zkladntext"/>
        <w:ind w:left="851" w:hanging="851"/>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1989 – </w:t>
      </w:r>
      <w:r>
        <w:rPr>
          <w:rFonts w:ascii="Arial" w:hAnsi="Arial" w:cs="Arial"/>
          <w:b w:val="0"/>
          <w:bCs w:val="0"/>
          <w:i/>
          <w:spacing w:val="0"/>
          <w:sz w:val="24"/>
          <w:lang w:val="en-GB" w:eastAsia="en-US"/>
        </w:rPr>
        <w:t xml:space="preserve">Mourning Becomes Electra. </w:t>
      </w:r>
      <w:r w:rsidRPr="009C713A">
        <w:rPr>
          <w:rFonts w:ascii="Arial" w:hAnsi="Arial" w:cs="Arial"/>
          <w:b w:val="0"/>
          <w:bCs w:val="0"/>
          <w:i/>
          <w:spacing w:val="0"/>
          <w:sz w:val="24"/>
          <w:lang w:val="en-GB" w:eastAsia="en-US"/>
        </w:rPr>
        <w:t xml:space="preserve">Smútok pristane Elektre. </w:t>
      </w:r>
      <w:r w:rsidRPr="009C713A">
        <w:rPr>
          <w:rFonts w:ascii="Arial" w:hAnsi="Arial" w:cs="Arial"/>
          <w:b w:val="0"/>
          <w:bCs w:val="0"/>
          <w:spacing w:val="0"/>
          <w:sz w:val="24"/>
          <w:lang w:val="en-GB" w:eastAsia="en-US"/>
        </w:rPr>
        <w:t xml:space="preserve">Nitra, DAB.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J. Bednárik.</w:t>
      </w:r>
    </w:p>
    <w:p w:rsidR="00F14D60" w:rsidRPr="009C713A" w:rsidRDefault="00F14D60" w:rsidP="00F14D60">
      <w:pPr>
        <w:pStyle w:val="Zkladntext"/>
        <w:ind w:left="851" w:hanging="851"/>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1989 – </w:t>
      </w:r>
      <w:r>
        <w:rPr>
          <w:rFonts w:ascii="Arial" w:hAnsi="Arial" w:cs="Arial"/>
          <w:b w:val="0"/>
          <w:bCs w:val="0"/>
          <w:i/>
          <w:spacing w:val="0"/>
          <w:sz w:val="24"/>
          <w:lang w:val="en-GB" w:eastAsia="en-US"/>
        </w:rPr>
        <w:t>A Moon for the Misbegotten</w:t>
      </w:r>
      <w:r w:rsidRPr="009C713A">
        <w:rPr>
          <w:rFonts w:ascii="Arial" w:hAnsi="Arial" w:cs="Arial"/>
          <w:b w:val="0"/>
          <w:bCs w:val="0"/>
          <w:i/>
          <w:spacing w:val="0"/>
          <w:sz w:val="24"/>
          <w:lang w:val="en-GB" w:eastAsia="en-US"/>
        </w:rPr>
        <w:t xml:space="preserve"> </w:t>
      </w:r>
      <w:r>
        <w:rPr>
          <w:rFonts w:ascii="Arial" w:hAnsi="Arial" w:cs="Arial"/>
          <w:b w:val="0"/>
          <w:bCs w:val="0"/>
          <w:i/>
          <w:spacing w:val="0"/>
          <w:sz w:val="24"/>
          <w:lang w:val="en-GB" w:eastAsia="en-US"/>
        </w:rPr>
        <w:t>(</w:t>
      </w:r>
      <w:r w:rsidRPr="009C713A">
        <w:rPr>
          <w:rFonts w:ascii="Arial" w:hAnsi="Arial" w:cs="Arial"/>
          <w:b w:val="0"/>
          <w:bCs w:val="0"/>
          <w:i/>
          <w:spacing w:val="0"/>
          <w:sz w:val="24"/>
          <w:lang w:val="en-GB" w:eastAsia="en-US"/>
        </w:rPr>
        <w:t>Noc pre dvoch</w:t>
      </w:r>
      <w:r>
        <w:rPr>
          <w:rFonts w:ascii="Arial" w:hAnsi="Arial" w:cs="Arial"/>
          <w:b w:val="0"/>
          <w:bCs w:val="0"/>
          <w:i/>
          <w:spacing w:val="0"/>
          <w:sz w:val="24"/>
          <w:lang w:val="en-GB" w:eastAsia="en-US"/>
        </w:rPr>
        <w:t>)</w:t>
      </w:r>
      <w:r w:rsidRPr="009C713A">
        <w:rPr>
          <w:rFonts w:ascii="Arial" w:hAnsi="Arial" w:cs="Arial"/>
          <w:b w:val="0"/>
          <w:bCs w:val="0"/>
          <w:i/>
          <w:spacing w:val="0"/>
          <w:sz w:val="24"/>
          <w:lang w:val="en-GB" w:eastAsia="en-US"/>
        </w:rPr>
        <w:t xml:space="preserve">. </w:t>
      </w:r>
      <w:r w:rsidRPr="009C713A">
        <w:rPr>
          <w:rFonts w:ascii="Arial" w:hAnsi="Arial" w:cs="Arial"/>
          <w:b w:val="0"/>
          <w:bCs w:val="0"/>
          <w:spacing w:val="0"/>
          <w:sz w:val="24"/>
          <w:lang w:val="en-GB" w:eastAsia="en-US"/>
        </w:rPr>
        <w:t xml:space="preserve">Martin, Divadlo SNP.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M. Porubjak.</w:t>
      </w:r>
    </w:p>
    <w:p w:rsidR="00F14D60" w:rsidRPr="009C713A" w:rsidRDefault="00F14D60" w:rsidP="00F14D60">
      <w:pPr>
        <w:pStyle w:val="Zkladntext"/>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1991 – </w:t>
      </w:r>
      <w:r>
        <w:rPr>
          <w:rFonts w:ascii="Arial" w:hAnsi="Arial" w:cs="Arial"/>
          <w:b w:val="0"/>
          <w:bCs w:val="0"/>
          <w:i/>
          <w:spacing w:val="0"/>
          <w:sz w:val="24"/>
          <w:lang w:val="en-GB" w:eastAsia="en-US"/>
        </w:rPr>
        <w:t>A Moon for the Misbegotten. (</w:t>
      </w:r>
      <w:r w:rsidRPr="009C713A">
        <w:rPr>
          <w:rFonts w:ascii="Arial" w:hAnsi="Arial" w:cs="Arial"/>
          <w:b w:val="0"/>
          <w:bCs w:val="0"/>
          <w:i/>
          <w:spacing w:val="0"/>
          <w:sz w:val="24"/>
          <w:lang w:val="en-GB" w:eastAsia="en-US"/>
        </w:rPr>
        <w:t>Mesiac pre smoliarov</w:t>
      </w:r>
      <w:r>
        <w:rPr>
          <w:rFonts w:ascii="Arial" w:hAnsi="Arial" w:cs="Arial"/>
          <w:b w:val="0"/>
          <w:bCs w:val="0"/>
          <w:i/>
          <w:spacing w:val="0"/>
          <w:sz w:val="24"/>
          <w:lang w:val="en-GB" w:eastAsia="en-US"/>
        </w:rPr>
        <w:t>)</w:t>
      </w:r>
      <w:r w:rsidRPr="009C713A">
        <w:rPr>
          <w:rFonts w:ascii="Arial" w:hAnsi="Arial" w:cs="Arial"/>
          <w:b w:val="0"/>
          <w:bCs w:val="0"/>
          <w:i/>
          <w:spacing w:val="0"/>
          <w:sz w:val="24"/>
          <w:lang w:val="en-GB" w:eastAsia="en-US"/>
        </w:rPr>
        <w:t xml:space="preserve">. </w:t>
      </w:r>
      <w:r w:rsidRPr="009C713A">
        <w:rPr>
          <w:rFonts w:ascii="Arial" w:hAnsi="Arial" w:cs="Arial"/>
          <w:b w:val="0"/>
          <w:bCs w:val="0"/>
          <w:spacing w:val="0"/>
          <w:sz w:val="24"/>
          <w:lang w:val="en-GB" w:eastAsia="en-US"/>
        </w:rPr>
        <w:t>(T</w:t>
      </w:r>
      <w:r>
        <w:rPr>
          <w:rFonts w:ascii="Arial" w:hAnsi="Arial" w:cs="Arial"/>
          <w:b w:val="0"/>
          <w:bCs w:val="0"/>
          <w:spacing w:val="0"/>
          <w:sz w:val="24"/>
          <w:lang w:val="en-GB" w:eastAsia="en-US"/>
        </w:rPr>
        <w:t>V play</w:t>
      </w:r>
      <w:r w:rsidRPr="009C713A">
        <w:rPr>
          <w:rFonts w:ascii="Arial" w:hAnsi="Arial" w:cs="Arial"/>
          <w:b w:val="0"/>
          <w:bCs w:val="0"/>
          <w:spacing w:val="0"/>
          <w:sz w:val="24"/>
          <w:lang w:val="en-GB" w:eastAsia="en-US"/>
        </w:rPr>
        <w:t>).</w:t>
      </w:r>
    </w:p>
    <w:p w:rsidR="00F14D60" w:rsidRPr="009C713A" w:rsidRDefault="00F14D60" w:rsidP="00F14D60">
      <w:pPr>
        <w:pStyle w:val="Zkladntext"/>
        <w:ind w:left="851" w:hanging="851"/>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1995 – </w:t>
      </w:r>
      <w:r w:rsidRPr="000151D2">
        <w:rPr>
          <w:rFonts w:ascii="Arial" w:hAnsi="Arial" w:cs="Arial"/>
          <w:b w:val="0"/>
          <w:bCs w:val="0"/>
          <w:i/>
          <w:spacing w:val="0"/>
          <w:sz w:val="24"/>
          <w:lang w:val="en-GB" w:eastAsia="en-US"/>
        </w:rPr>
        <w:t>Long Day´s Journey into Night</w:t>
      </w:r>
      <w:r>
        <w:rPr>
          <w:rFonts w:ascii="Arial" w:hAnsi="Arial" w:cs="Arial"/>
          <w:b w:val="0"/>
          <w:bCs w:val="0"/>
          <w:spacing w:val="0"/>
          <w:sz w:val="24"/>
          <w:lang w:val="en-GB" w:eastAsia="en-US"/>
        </w:rPr>
        <w:t xml:space="preserve"> (</w:t>
      </w:r>
      <w:r w:rsidRPr="009C713A">
        <w:rPr>
          <w:rFonts w:ascii="Arial" w:hAnsi="Arial" w:cs="Arial"/>
          <w:b w:val="0"/>
          <w:bCs w:val="0"/>
          <w:i/>
          <w:spacing w:val="0"/>
          <w:sz w:val="24"/>
          <w:lang w:val="en-GB" w:eastAsia="en-US"/>
        </w:rPr>
        <w:t>Cesta dlhého dňa do noci</w:t>
      </w:r>
      <w:r>
        <w:rPr>
          <w:rFonts w:ascii="Arial" w:hAnsi="Arial" w:cs="Arial"/>
          <w:b w:val="0"/>
          <w:bCs w:val="0"/>
          <w:i/>
          <w:spacing w:val="0"/>
          <w:sz w:val="24"/>
          <w:lang w:val="en-GB" w:eastAsia="en-US"/>
        </w:rPr>
        <w:t>)</w:t>
      </w:r>
      <w:r w:rsidRPr="009C713A">
        <w:rPr>
          <w:rFonts w:ascii="Arial" w:hAnsi="Arial" w:cs="Arial"/>
          <w:b w:val="0"/>
          <w:bCs w:val="0"/>
          <w:i/>
          <w:spacing w:val="0"/>
          <w:sz w:val="24"/>
          <w:lang w:val="en-GB" w:eastAsia="en-US"/>
        </w:rPr>
        <w:t xml:space="preserve">. </w:t>
      </w:r>
      <w:r w:rsidRPr="009C713A">
        <w:rPr>
          <w:rFonts w:ascii="Arial" w:hAnsi="Arial" w:cs="Arial"/>
          <w:b w:val="0"/>
          <w:bCs w:val="0"/>
          <w:spacing w:val="0"/>
          <w:sz w:val="24"/>
          <w:lang w:val="en-GB" w:eastAsia="en-US"/>
        </w:rPr>
        <w:t>(</w:t>
      </w:r>
      <w:r>
        <w:rPr>
          <w:rFonts w:ascii="Arial" w:hAnsi="Arial" w:cs="Arial"/>
          <w:b w:val="0"/>
          <w:bCs w:val="0"/>
          <w:spacing w:val="0"/>
          <w:sz w:val="24"/>
          <w:lang w:val="en-GB" w:eastAsia="en-US"/>
        </w:rPr>
        <w:t>A radio play</w:t>
      </w:r>
      <w:r w:rsidRPr="009C713A">
        <w:rPr>
          <w:rFonts w:ascii="Arial" w:hAnsi="Arial" w:cs="Arial"/>
          <w:b w:val="0"/>
          <w:bCs w:val="0"/>
          <w:spacing w:val="0"/>
          <w:sz w:val="24"/>
          <w:lang w:val="en-GB" w:eastAsia="en-US"/>
        </w:rPr>
        <w:t xml:space="preserve">).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V. Rusko st.</w:t>
      </w:r>
    </w:p>
    <w:p w:rsidR="00F14D60" w:rsidRPr="009C713A" w:rsidRDefault="00F14D60" w:rsidP="00F14D60">
      <w:pPr>
        <w:pStyle w:val="Zkladntext"/>
        <w:ind w:left="900" w:hanging="900"/>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2000 – </w:t>
      </w:r>
      <w:r>
        <w:rPr>
          <w:rFonts w:ascii="Arial" w:hAnsi="Arial" w:cs="Arial"/>
          <w:b w:val="0"/>
          <w:bCs w:val="0"/>
          <w:i/>
          <w:spacing w:val="0"/>
          <w:sz w:val="24"/>
          <w:lang w:val="en-GB" w:eastAsia="en-US"/>
        </w:rPr>
        <w:t>Desire Under the Elms</w:t>
      </w:r>
      <w:r w:rsidRPr="009C713A">
        <w:rPr>
          <w:rFonts w:ascii="Arial" w:hAnsi="Arial" w:cs="Arial"/>
          <w:b w:val="0"/>
          <w:bCs w:val="0"/>
          <w:spacing w:val="0"/>
          <w:sz w:val="24"/>
          <w:lang w:val="en-GB" w:eastAsia="en-US"/>
        </w:rPr>
        <w:t>.</w:t>
      </w:r>
      <w:r>
        <w:rPr>
          <w:rFonts w:ascii="Arial" w:hAnsi="Arial" w:cs="Arial"/>
          <w:b w:val="0"/>
          <w:bCs w:val="0"/>
          <w:spacing w:val="0"/>
          <w:sz w:val="24"/>
          <w:lang w:val="en-GB" w:eastAsia="en-US"/>
        </w:rPr>
        <w:t xml:space="preserve"> (</w:t>
      </w:r>
      <w:r>
        <w:rPr>
          <w:rFonts w:ascii="Arial" w:hAnsi="Arial" w:cs="Arial"/>
          <w:b w:val="0"/>
          <w:bCs w:val="0"/>
          <w:i/>
          <w:spacing w:val="0"/>
          <w:sz w:val="24"/>
          <w:lang w:val="en-GB" w:eastAsia="en-US"/>
        </w:rPr>
        <w:t xml:space="preserve">Túžba pod brestami). </w:t>
      </w:r>
      <w:r w:rsidRPr="009C713A">
        <w:rPr>
          <w:rFonts w:ascii="Arial" w:hAnsi="Arial" w:cs="Arial"/>
          <w:b w:val="0"/>
          <w:bCs w:val="0"/>
          <w:spacing w:val="0"/>
          <w:sz w:val="24"/>
          <w:lang w:val="en-GB" w:eastAsia="en-US"/>
        </w:rPr>
        <w:t xml:space="preserve">Martin, Divadlo SNP.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M. Oľha. </w:t>
      </w:r>
      <w:r>
        <w:rPr>
          <w:rFonts w:ascii="Arial" w:hAnsi="Arial" w:cs="Arial"/>
          <w:b w:val="0"/>
          <w:bCs w:val="0"/>
          <w:spacing w:val="0"/>
          <w:sz w:val="24"/>
          <w:lang w:val="en-GB" w:eastAsia="en-US"/>
        </w:rPr>
        <w:t>Première:</w:t>
      </w:r>
      <w:r w:rsidRPr="009C713A">
        <w:rPr>
          <w:rFonts w:ascii="Arial" w:hAnsi="Arial" w:cs="Arial"/>
          <w:b w:val="0"/>
          <w:bCs w:val="0"/>
          <w:spacing w:val="0"/>
          <w:sz w:val="24"/>
          <w:lang w:val="en-GB" w:eastAsia="en-US"/>
        </w:rPr>
        <w:t xml:space="preserve"> 7. 4. 2000. Počet repríz: 5.</w:t>
      </w:r>
    </w:p>
    <w:p w:rsidR="00F14D60" w:rsidRPr="009C713A" w:rsidRDefault="00F14D60" w:rsidP="00F14D60">
      <w:pPr>
        <w:pStyle w:val="Zkladntext"/>
        <w:ind w:left="900" w:hanging="900"/>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2000 – </w:t>
      </w:r>
      <w:r w:rsidRPr="000151D2">
        <w:rPr>
          <w:rFonts w:ascii="Arial" w:hAnsi="Arial" w:cs="Arial"/>
          <w:b w:val="0"/>
          <w:bCs w:val="0"/>
          <w:i/>
          <w:spacing w:val="0"/>
          <w:sz w:val="24"/>
          <w:lang w:val="en-GB" w:eastAsia="en-US"/>
        </w:rPr>
        <w:t>Long Day´s Journey into Night</w:t>
      </w:r>
      <w:r>
        <w:rPr>
          <w:rFonts w:ascii="Arial" w:hAnsi="Arial" w:cs="Arial"/>
          <w:b w:val="0"/>
          <w:bCs w:val="0"/>
          <w:spacing w:val="0"/>
          <w:sz w:val="24"/>
          <w:lang w:val="en-GB" w:eastAsia="en-US"/>
        </w:rPr>
        <w:t xml:space="preserve"> (</w:t>
      </w:r>
      <w:r w:rsidRPr="009C713A">
        <w:rPr>
          <w:rFonts w:ascii="Arial" w:hAnsi="Arial" w:cs="Arial"/>
          <w:b w:val="0"/>
          <w:bCs w:val="0"/>
          <w:i/>
          <w:spacing w:val="0"/>
          <w:sz w:val="24"/>
          <w:lang w:val="en-GB" w:eastAsia="en-US"/>
        </w:rPr>
        <w:t>Deň do noci – rozhovory o samote z rodinného albumu</w:t>
      </w:r>
      <w:r>
        <w:rPr>
          <w:rFonts w:ascii="Arial" w:hAnsi="Arial" w:cs="Arial"/>
          <w:b w:val="0"/>
          <w:bCs w:val="0"/>
          <w:i/>
          <w:spacing w:val="0"/>
          <w:sz w:val="24"/>
          <w:lang w:val="en-GB" w:eastAsia="en-US"/>
        </w:rPr>
        <w:t>)</w:t>
      </w:r>
      <w:r w:rsidRPr="009C713A">
        <w:rPr>
          <w:rFonts w:ascii="Arial" w:hAnsi="Arial" w:cs="Arial"/>
          <w:b w:val="0"/>
          <w:bCs w:val="0"/>
          <w:i/>
          <w:spacing w:val="0"/>
          <w:sz w:val="24"/>
          <w:lang w:val="en-GB" w:eastAsia="en-US"/>
        </w:rPr>
        <w:t xml:space="preserve">. </w:t>
      </w:r>
      <w:r w:rsidRPr="009C713A">
        <w:rPr>
          <w:rFonts w:ascii="Arial" w:hAnsi="Arial" w:cs="Arial"/>
          <w:b w:val="0"/>
          <w:bCs w:val="0"/>
          <w:spacing w:val="0"/>
          <w:sz w:val="24"/>
          <w:lang w:val="en-GB" w:eastAsia="en-US"/>
        </w:rPr>
        <w:t xml:space="preserve">Bratislava, Divadlo a.ha.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Š. Korenči. </w:t>
      </w:r>
      <w:r>
        <w:rPr>
          <w:rFonts w:ascii="Arial" w:hAnsi="Arial" w:cs="Arial"/>
          <w:b w:val="0"/>
          <w:bCs w:val="0"/>
          <w:spacing w:val="0"/>
          <w:sz w:val="24"/>
          <w:lang w:val="en-GB" w:eastAsia="en-US"/>
        </w:rPr>
        <w:t>Première:</w:t>
      </w:r>
      <w:r w:rsidRPr="009C713A">
        <w:rPr>
          <w:rFonts w:ascii="Arial" w:hAnsi="Arial" w:cs="Arial"/>
          <w:b w:val="0"/>
          <w:bCs w:val="0"/>
          <w:spacing w:val="0"/>
          <w:sz w:val="24"/>
          <w:lang w:val="en-GB" w:eastAsia="en-US"/>
        </w:rPr>
        <w:t xml:space="preserve"> 29. 4. 2000. Počet repríz: 6.</w:t>
      </w:r>
    </w:p>
    <w:p w:rsidR="00F14D60" w:rsidRPr="009C713A" w:rsidRDefault="00F14D60" w:rsidP="00F14D60">
      <w:pPr>
        <w:pStyle w:val="Zkladntext"/>
        <w:ind w:left="993" w:hanging="993"/>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2004 – </w:t>
      </w:r>
      <w:r>
        <w:rPr>
          <w:rFonts w:ascii="Arial" w:hAnsi="Arial" w:cs="Arial"/>
          <w:b w:val="0"/>
          <w:bCs w:val="0"/>
          <w:i/>
          <w:spacing w:val="0"/>
          <w:sz w:val="24"/>
          <w:lang w:val="en-GB" w:eastAsia="en-US"/>
        </w:rPr>
        <w:t>Mourning Becomes Electra. (</w:t>
      </w:r>
      <w:r w:rsidRPr="009C713A">
        <w:rPr>
          <w:rFonts w:ascii="Arial" w:hAnsi="Arial" w:cs="Arial"/>
          <w:b w:val="0"/>
          <w:bCs w:val="0"/>
          <w:i/>
          <w:spacing w:val="0"/>
          <w:sz w:val="24"/>
          <w:lang w:val="en-GB" w:eastAsia="en-US"/>
        </w:rPr>
        <w:t>Smútok pristane Elektre</w:t>
      </w:r>
      <w:r>
        <w:rPr>
          <w:rFonts w:ascii="Arial" w:hAnsi="Arial" w:cs="Arial"/>
          <w:b w:val="0"/>
          <w:bCs w:val="0"/>
          <w:i/>
          <w:spacing w:val="0"/>
          <w:sz w:val="24"/>
          <w:lang w:val="en-GB" w:eastAsia="en-US"/>
        </w:rPr>
        <w:t>)</w:t>
      </w:r>
      <w:r w:rsidRPr="009C713A">
        <w:rPr>
          <w:rFonts w:ascii="Arial" w:hAnsi="Arial" w:cs="Arial"/>
          <w:b w:val="0"/>
          <w:bCs w:val="0"/>
          <w:i/>
          <w:spacing w:val="0"/>
          <w:sz w:val="24"/>
          <w:lang w:val="en-GB" w:eastAsia="en-US"/>
        </w:rPr>
        <w:t xml:space="preserve">. </w:t>
      </w:r>
      <w:r w:rsidRPr="009C713A">
        <w:rPr>
          <w:rFonts w:ascii="Arial" w:hAnsi="Arial" w:cs="Arial"/>
          <w:b w:val="0"/>
          <w:bCs w:val="0"/>
          <w:spacing w:val="0"/>
          <w:sz w:val="24"/>
          <w:lang w:val="en-GB" w:eastAsia="en-US"/>
        </w:rPr>
        <w:t xml:space="preserve">Divadelný súbor v Dubnici nad Váhom.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T. Roháč a. h.</w:t>
      </w:r>
    </w:p>
    <w:p w:rsidR="00F14D60" w:rsidRDefault="00F14D60" w:rsidP="00F14D60">
      <w:pPr>
        <w:pStyle w:val="Zkladntext"/>
        <w:ind w:left="900" w:hanging="900"/>
        <w:jc w:val="both"/>
        <w:rPr>
          <w:rFonts w:ascii="Arial" w:hAnsi="Arial" w:cs="Arial"/>
          <w:b w:val="0"/>
          <w:bCs w:val="0"/>
          <w:spacing w:val="0"/>
          <w:sz w:val="24"/>
          <w:lang w:val="en-GB" w:eastAsia="en-US"/>
        </w:rPr>
      </w:pPr>
      <w:r w:rsidRPr="009C713A">
        <w:rPr>
          <w:rFonts w:ascii="Arial" w:hAnsi="Arial" w:cs="Arial"/>
          <w:b w:val="0"/>
          <w:bCs w:val="0"/>
          <w:spacing w:val="0"/>
          <w:sz w:val="24"/>
          <w:lang w:val="en-GB" w:eastAsia="en-US"/>
        </w:rPr>
        <w:t xml:space="preserve">2011 – </w:t>
      </w:r>
      <w:r w:rsidRPr="000151D2">
        <w:rPr>
          <w:rFonts w:ascii="Arial" w:hAnsi="Arial" w:cs="Arial"/>
          <w:b w:val="0"/>
          <w:bCs w:val="0"/>
          <w:i/>
          <w:spacing w:val="0"/>
          <w:sz w:val="24"/>
          <w:lang w:val="en-GB" w:eastAsia="en-US"/>
        </w:rPr>
        <w:t>Long Day´s Journey into Night</w:t>
      </w:r>
      <w:r>
        <w:rPr>
          <w:rFonts w:ascii="Arial" w:hAnsi="Arial" w:cs="Arial"/>
          <w:b w:val="0"/>
          <w:bCs w:val="0"/>
          <w:spacing w:val="0"/>
          <w:sz w:val="24"/>
          <w:lang w:val="en-GB" w:eastAsia="en-US"/>
        </w:rPr>
        <w:t xml:space="preserve"> (</w:t>
      </w:r>
      <w:r w:rsidRPr="009C713A">
        <w:rPr>
          <w:rFonts w:ascii="Arial" w:hAnsi="Arial" w:cs="Arial"/>
          <w:b w:val="0"/>
          <w:bCs w:val="0"/>
          <w:i/>
          <w:spacing w:val="0"/>
          <w:sz w:val="24"/>
          <w:lang w:val="en-GB" w:eastAsia="en-US"/>
        </w:rPr>
        <w:t>Cesta dlhého dňa do noci</w:t>
      </w:r>
      <w:r>
        <w:rPr>
          <w:rFonts w:ascii="Arial" w:hAnsi="Arial" w:cs="Arial"/>
          <w:b w:val="0"/>
          <w:bCs w:val="0"/>
          <w:i/>
          <w:spacing w:val="0"/>
          <w:sz w:val="24"/>
          <w:lang w:val="en-GB" w:eastAsia="en-US"/>
        </w:rPr>
        <w:t>)</w:t>
      </w:r>
      <w:r w:rsidRPr="009C713A">
        <w:rPr>
          <w:rFonts w:ascii="Arial" w:hAnsi="Arial" w:cs="Arial"/>
          <w:b w:val="0"/>
          <w:bCs w:val="0"/>
          <w:i/>
          <w:spacing w:val="0"/>
          <w:sz w:val="24"/>
          <w:lang w:val="en-GB" w:eastAsia="en-US"/>
        </w:rPr>
        <w:t xml:space="preserve">. </w:t>
      </w:r>
      <w:r w:rsidRPr="009C713A">
        <w:rPr>
          <w:rFonts w:ascii="Arial" w:hAnsi="Arial" w:cs="Arial"/>
          <w:b w:val="0"/>
          <w:bCs w:val="0"/>
          <w:spacing w:val="0"/>
          <w:sz w:val="24"/>
          <w:lang w:val="en-GB" w:eastAsia="en-US"/>
        </w:rPr>
        <w:t xml:space="preserve">Bratislava, Astorka. </w:t>
      </w:r>
      <w:r>
        <w:rPr>
          <w:rFonts w:ascii="Arial" w:hAnsi="Arial" w:cs="Arial"/>
          <w:b w:val="0"/>
          <w:bCs w:val="0"/>
          <w:spacing w:val="0"/>
          <w:sz w:val="24"/>
          <w:lang w:val="en-GB" w:eastAsia="en-US"/>
        </w:rPr>
        <w:t>Directed by:</w:t>
      </w:r>
      <w:r w:rsidRPr="009C713A">
        <w:rPr>
          <w:rFonts w:ascii="Arial" w:hAnsi="Arial" w:cs="Arial"/>
          <w:b w:val="0"/>
          <w:bCs w:val="0"/>
          <w:spacing w:val="0"/>
          <w:sz w:val="24"/>
          <w:lang w:val="en-GB" w:eastAsia="en-US"/>
        </w:rPr>
        <w:t xml:space="preserve"> R. Polák. </w:t>
      </w:r>
      <w:r>
        <w:rPr>
          <w:rFonts w:ascii="Arial" w:hAnsi="Arial" w:cs="Arial"/>
          <w:b w:val="0"/>
          <w:bCs w:val="0"/>
          <w:spacing w:val="0"/>
          <w:sz w:val="24"/>
          <w:lang w:val="en-GB" w:eastAsia="en-US"/>
        </w:rPr>
        <w:t>Première:</w:t>
      </w:r>
      <w:r w:rsidRPr="009C713A">
        <w:rPr>
          <w:rFonts w:ascii="Arial" w:hAnsi="Arial" w:cs="Arial"/>
          <w:b w:val="0"/>
          <w:bCs w:val="0"/>
          <w:spacing w:val="0"/>
          <w:sz w:val="24"/>
          <w:lang w:val="en-GB" w:eastAsia="en-US"/>
        </w:rPr>
        <w:t xml:space="preserve"> 17. 6. 2011. </w:t>
      </w:r>
    </w:p>
    <w:p w:rsidR="00C65AA9" w:rsidRDefault="00C65AA9" w:rsidP="008F05DE">
      <w:pPr>
        <w:pStyle w:val="Zkladntext"/>
        <w:ind w:left="900" w:hanging="900"/>
        <w:jc w:val="both"/>
        <w:rPr>
          <w:rFonts w:ascii="Arial" w:hAnsi="Arial" w:cs="Arial"/>
          <w:b w:val="0"/>
          <w:bCs w:val="0"/>
          <w:spacing w:val="0"/>
          <w:sz w:val="24"/>
          <w:lang w:val="en-GB" w:eastAsia="en-US"/>
        </w:rPr>
      </w:pPr>
    </w:p>
    <w:p w:rsidR="00C65AA9" w:rsidRPr="00C65AA9" w:rsidRDefault="00C65AA9" w:rsidP="008F05DE">
      <w:pPr>
        <w:pStyle w:val="Zkladntext"/>
        <w:ind w:left="900" w:hanging="900"/>
        <w:jc w:val="both"/>
        <w:rPr>
          <w:rFonts w:ascii="Arial" w:hAnsi="Arial" w:cs="Arial"/>
          <w:b w:val="0"/>
          <w:bCs w:val="0"/>
          <w:spacing w:val="0"/>
          <w:sz w:val="24"/>
          <w:lang w:val="en-GB" w:eastAsia="en-US"/>
        </w:rPr>
      </w:pPr>
      <w:r w:rsidRPr="00C65AA9">
        <w:rPr>
          <w:rFonts w:ascii="Arial" w:hAnsi="Arial" w:cs="Arial"/>
          <w:b w:val="0"/>
          <w:bCs w:val="0"/>
          <w:spacing w:val="0"/>
          <w:sz w:val="24"/>
          <w:lang w:val="en-GB" w:eastAsia="en-US"/>
        </w:rPr>
        <w:t xml:space="preserve">Works Cited: </w:t>
      </w:r>
    </w:p>
    <w:p w:rsidR="00C65AA9" w:rsidRPr="00C65AA9" w:rsidRDefault="008F05DE" w:rsidP="00C65AA9">
      <w:pPr>
        <w:autoSpaceDE w:val="0"/>
        <w:autoSpaceDN w:val="0"/>
        <w:adjustRightInd w:val="0"/>
        <w:spacing w:after="0" w:line="240" w:lineRule="auto"/>
        <w:jc w:val="both"/>
        <w:rPr>
          <w:rFonts w:ascii="Arial" w:hAnsi="Arial" w:cs="Arial"/>
          <w:color w:val="000000"/>
          <w:sz w:val="24"/>
          <w:szCs w:val="24"/>
          <w:lang w:eastAsia="sk-SK"/>
        </w:rPr>
      </w:pPr>
      <w:r w:rsidRPr="00C65AA9">
        <w:rPr>
          <w:rFonts w:ascii="Arial" w:hAnsi="Arial" w:cs="Arial"/>
          <w:sz w:val="24"/>
          <w:szCs w:val="24"/>
        </w:rPr>
        <w:lastRenderedPageBreak/>
        <w:t xml:space="preserve"> </w:t>
      </w:r>
      <w:r w:rsidR="00C65AA9" w:rsidRPr="00C65AA9">
        <w:rPr>
          <w:rFonts w:ascii="Arial" w:hAnsi="Arial" w:cs="Arial"/>
          <w:color w:val="000000"/>
          <w:sz w:val="24"/>
          <w:szCs w:val="24"/>
          <w:lang w:eastAsia="sk-SK"/>
        </w:rPr>
        <w:t xml:space="preserve">MAŤAŠÍK, Andrej. 2013. </w:t>
      </w:r>
      <w:r w:rsidR="00C65AA9" w:rsidRPr="00C65AA9">
        <w:rPr>
          <w:rFonts w:ascii="Arial" w:hAnsi="Arial" w:cs="Arial"/>
          <w:bCs/>
          <w:i/>
          <w:sz w:val="24"/>
          <w:szCs w:val="24"/>
          <w:lang w:eastAsia="sk-SK"/>
        </w:rPr>
        <w:t>Slovenský expresionista a reformátor Ferdinand Hoffmann,</w:t>
      </w:r>
      <w:r w:rsidR="00C65AA9">
        <w:rPr>
          <w:rFonts w:ascii="Arial" w:hAnsi="Arial" w:cs="Arial"/>
          <w:bCs/>
          <w:i/>
          <w:sz w:val="24"/>
          <w:szCs w:val="24"/>
          <w:lang w:eastAsia="sk-SK"/>
        </w:rPr>
        <w:t xml:space="preserve"> </w:t>
      </w:r>
      <w:r w:rsidR="00C65AA9" w:rsidRPr="00C65AA9">
        <w:rPr>
          <w:rFonts w:ascii="Arial" w:hAnsi="Arial" w:cs="Arial"/>
          <w:i/>
          <w:sz w:val="24"/>
          <w:szCs w:val="24"/>
          <w:lang w:eastAsia="sk-SK"/>
        </w:rPr>
        <w:t>tiež Hofmann, pseud. Michal Dubec</w:t>
      </w:r>
      <w:r w:rsidR="00C65AA9" w:rsidRPr="00C65AA9">
        <w:rPr>
          <w:rFonts w:ascii="Arial" w:hAnsi="Arial" w:cs="Arial"/>
          <w:sz w:val="24"/>
          <w:szCs w:val="24"/>
          <w:lang w:eastAsia="sk-SK"/>
        </w:rPr>
        <w:t xml:space="preserve">. </w:t>
      </w:r>
      <w:r w:rsidR="00C65AA9" w:rsidRPr="00C65AA9">
        <w:rPr>
          <w:rFonts w:ascii="Arial" w:hAnsi="Arial" w:cs="Arial"/>
          <w:color w:val="000000"/>
          <w:sz w:val="24"/>
          <w:szCs w:val="24"/>
          <w:lang w:eastAsia="sk-SK"/>
        </w:rPr>
        <w:t xml:space="preserve">[Accessed April 7, 2013]. </w:t>
      </w:r>
      <w:r w:rsidR="00C65AA9" w:rsidRPr="00C65AA9">
        <w:rPr>
          <w:rFonts w:ascii="Arial" w:hAnsi="Arial" w:cs="Arial"/>
          <w:sz w:val="24"/>
          <w:szCs w:val="24"/>
          <w:lang w:eastAsia="sk-SK"/>
        </w:rPr>
        <w:t xml:space="preserve">In </w:t>
      </w:r>
      <w:hyperlink r:id="rId8" w:history="1">
        <w:r w:rsidR="00C65AA9" w:rsidRPr="00C65AA9">
          <w:rPr>
            <w:rStyle w:val="Hypertextovprepojenie"/>
            <w:rFonts w:ascii="Arial" w:hAnsi="Arial" w:cs="Arial"/>
            <w:sz w:val="24"/>
            <w:szCs w:val="24"/>
            <w:lang w:eastAsia="sk-SK"/>
          </w:rPr>
          <w:t>http://www.kadf.sav.sk/dokumenty/Matasik-Ferdinand.Hoffmann.pdf</w:t>
        </w:r>
      </w:hyperlink>
    </w:p>
    <w:p w:rsidR="00C65AA9" w:rsidRPr="00C65AA9" w:rsidRDefault="00C65AA9" w:rsidP="00C65AA9">
      <w:pPr>
        <w:autoSpaceDE w:val="0"/>
        <w:autoSpaceDN w:val="0"/>
        <w:adjustRightInd w:val="0"/>
        <w:spacing w:after="0" w:line="240" w:lineRule="auto"/>
        <w:jc w:val="both"/>
        <w:rPr>
          <w:rFonts w:ascii="Arial" w:hAnsi="Arial" w:cs="Arial"/>
          <w:color w:val="000000"/>
          <w:sz w:val="24"/>
          <w:szCs w:val="24"/>
          <w:lang w:eastAsia="sk-SK"/>
        </w:rPr>
      </w:pPr>
    </w:p>
    <w:p w:rsidR="00C65AA9" w:rsidRPr="00C65AA9" w:rsidRDefault="00C65AA9" w:rsidP="00C65AA9">
      <w:pPr>
        <w:autoSpaceDE w:val="0"/>
        <w:autoSpaceDN w:val="0"/>
        <w:adjustRightInd w:val="0"/>
        <w:spacing w:after="0" w:line="240" w:lineRule="auto"/>
        <w:jc w:val="both"/>
        <w:rPr>
          <w:rFonts w:ascii="Arial" w:hAnsi="Arial" w:cs="Arial"/>
          <w:color w:val="000000"/>
          <w:sz w:val="24"/>
          <w:szCs w:val="24"/>
          <w:lang w:eastAsia="sk-SK"/>
        </w:rPr>
      </w:pPr>
    </w:p>
    <w:p w:rsidR="007D5A13" w:rsidRPr="00C65AA9" w:rsidRDefault="007D5A13">
      <w:pPr>
        <w:rPr>
          <w:rFonts w:ascii="Arial" w:hAnsi="Arial" w:cs="Arial"/>
          <w:sz w:val="24"/>
          <w:szCs w:val="24"/>
        </w:rPr>
      </w:pPr>
    </w:p>
    <w:sectPr w:rsidR="007D5A13" w:rsidRPr="00C65AA9" w:rsidSect="000151D2">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B26" w:rsidRDefault="00EF3B26" w:rsidP="008F05DE">
      <w:pPr>
        <w:spacing w:after="0" w:line="240" w:lineRule="auto"/>
      </w:pPr>
      <w:r>
        <w:separator/>
      </w:r>
    </w:p>
  </w:endnote>
  <w:endnote w:type="continuationSeparator" w:id="0">
    <w:p w:rsidR="00EF3B26" w:rsidRDefault="00EF3B26" w:rsidP="008F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B26" w:rsidRDefault="00EF3B26" w:rsidP="008F05DE">
      <w:pPr>
        <w:spacing w:after="0" w:line="240" w:lineRule="auto"/>
      </w:pPr>
      <w:r>
        <w:separator/>
      </w:r>
    </w:p>
  </w:footnote>
  <w:footnote w:type="continuationSeparator" w:id="0">
    <w:p w:rsidR="00EF3B26" w:rsidRDefault="00EF3B26" w:rsidP="008F05DE">
      <w:pPr>
        <w:spacing w:after="0" w:line="240" w:lineRule="auto"/>
      </w:pPr>
      <w:r>
        <w:continuationSeparator/>
      </w:r>
    </w:p>
  </w:footnote>
  <w:footnote w:id="1">
    <w:p w:rsidR="00F14D60" w:rsidRPr="006226BC" w:rsidRDefault="00F14D60" w:rsidP="00F14D60">
      <w:pPr>
        <w:autoSpaceDE w:val="0"/>
        <w:autoSpaceDN w:val="0"/>
        <w:adjustRightInd w:val="0"/>
        <w:spacing w:after="0" w:line="240" w:lineRule="auto"/>
        <w:rPr>
          <w:rFonts w:ascii="Times New Roman" w:hAnsi="Times New Roman"/>
          <w:sz w:val="20"/>
          <w:szCs w:val="20"/>
        </w:rPr>
      </w:pPr>
      <w:r w:rsidRPr="00264B08">
        <w:rPr>
          <w:rStyle w:val="Odkaznapoznmkupodiarou"/>
          <w:rFonts w:ascii="Times New Roman" w:hAnsi="Times New Roman"/>
        </w:rPr>
        <w:footnoteRef/>
      </w:r>
      <w:r w:rsidRPr="00264B08">
        <w:rPr>
          <w:rFonts w:ascii="Times New Roman" w:hAnsi="Times New Roman"/>
        </w:rPr>
        <w:t xml:space="preserve"> </w:t>
      </w:r>
      <w:r w:rsidRPr="006226BC">
        <w:rPr>
          <w:rFonts w:ascii="Times New Roman" w:hAnsi="Times New Roman"/>
          <w:color w:val="000000"/>
          <w:sz w:val="20"/>
          <w:szCs w:val="20"/>
          <w:lang w:eastAsia="sk-SK"/>
        </w:rPr>
        <w:t xml:space="preserve">MAŤAŠÍK, Andrej. 2013. </w:t>
      </w:r>
      <w:r w:rsidRPr="006226BC">
        <w:rPr>
          <w:rFonts w:ascii="Times New Roman" w:hAnsi="Times New Roman"/>
          <w:bCs/>
          <w:i/>
          <w:sz w:val="20"/>
          <w:szCs w:val="20"/>
          <w:lang w:eastAsia="sk-SK"/>
        </w:rPr>
        <w:t>Slovenský expresionista a reformátor Ferdinand Hoffmann.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13"/>
    <w:rsid w:val="000151D2"/>
    <w:rsid w:val="001E6D56"/>
    <w:rsid w:val="0042194A"/>
    <w:rsid w:val="00604C1B"/>
    <w:rsid w:val="006D06A5"/>
    <w:rsid w:val="007D5A13"/>
    <w:rsid w:val="00887F35"/>
    <w:rsid w:val="008E0CA9"/>
    <w:rsid w:val="008F05DE"/>
    <w:rsid w:val="009C713A"/>
    <w:rsid w:val="00A31931"/>
    <w:rsid w:val="00C65AA9"/>
    <w:rsid w:val="00D335EE"/>
    <w:rsid w:val="00EB72FB"/>
    <w:rsid w:val="00EF3B26"/>
    <w:rsid w:val="00F14D60"/>
    <w:rsid w:val="00F3251A"/>
    <w:rsid w:val="00F85994"/>
    <w:rsid w:val="00FF09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F8AF"/>
  <w15:docId w15:val="{061CF2FC-30BD-4A60-A4DC-EE4644A5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8F05DE"/>
    <w:pPr>
      <w:spacing w:after="0" w:line="360" w:lineRule="auto"/>
      <w:jc w:val="center"/>
    </w:pPr>
    <w:rPr>
      <w:rFonts w:ascii="Times New Roman" w:eastAsia="Times New Roman" w:hAnsi="Times New Roman" w:cs="Times New Roman"/>
      <w:b/>
      <w:bCs/>
      <w:spacing w:val="20"/>
      <w:sz w:val="28"/>
      <w:szCs w:val="24"/>
      <w:lang w:val="sk-SK" w:eastAsia="sk-SK"/>
    </w:rPr>
  </w:style>
  <w:style w:type="character" w:customStyle="1" w:styleId="ZkladntextChar">
    <w:name w:val="Základný text Char"/>
    <w:basedOn w:val="Predvolenpsmoodseku"/>
    <w:link w:val="Zkladntext"/>
    <w:rsid w:val="008F05DE"/>
    <w:rPr>
      <w:rFonts w:ascii="Times New Roman" w:eastAsia="Times New Roman" w:hAnsi="Times New Roman" w:cs="Times New Roman"/>
      <w:b/>
      <w:bCs/>
      <w:spacing w:val="20"/>
      <w:sz w:val="28"/>
      <w:szCs w:val="24"/>
      <w:lang w:eastAsia="sk-SK"/>
    </w:rPr>
  </w:style>
  <w:style w:type="paragraph" w:styleId="Textpoznmkypodiarou">
    <w:name w:val="footnote text"/>
    <w:basedOn w:val="Normlny"/>
    <w:link w:val="TextpoznmkypodiarouChar"/>
    <w:semiHidden/>
    <w:rsid w:val="008F05DE"/>
    <w:rPr>
      <w:rFonts w:ascii="Calibri" w:eastAsia="Times New Roman" w:hAnsi="Calibri" w:cs="Times New Roman"/>
      <w:sz w:val="20"/>
      <w:szCs w:val="20"/>
      <w:lang w:val="sk-SK"/>
    </w:rPr>
  </w:style>
  <w:style w:type="character" w:customStyle="1" w:styleId="TextpoznmkypodiarouChar">
    <w:name w:val="Text poznámky pod čiarou Char"/>
    <w:basedOn w:val="Predvolenpsmoodseku"/>
    <w:link w:val="Textpoznmkypodiarou"/>
    <w:semiHidden/>
    <w:rsid w:val="008F05DE"/>
    <w:rPr>
      <w:rFonts w:ascii="Calibri" w:eastAsia="Times New Roman" w:hAnsi="Calibri" w:cs="Times New Roman"/>
      <w:sz w:val="20"/>
      <w:szCs w:val="20"/>
    </w:rPr>
  </w:style>
  <w:style w:type="character" w:styleId="Odkaznapoznmkupodiarou">
    <w:name w:val="footnote reference"/>
    <w:semiHidden/>
    <w:rsid w:val="008F05DE"/>
    <w:rPr>
      <w:vertAlign w:val="superscript"/>
    </w:rPr>
  </w:style>
  <w:style w:type="character" w:styleId="Hypertextovprepojenie">
    <w:name w:val="Hyperlink"/>
    <w:rsid w:val="00C65AA9"/>
    <w:rPr>
      <w:color w:val="0000FF"/>
      <w:u w:val="single"/>
    </w:rPr>
  </w:style>
  <w:style w:type="paragraph" w:styleId="Textbubliny">
    <w:name w:val="Balloon Text"/>
    <w:basedOn w:val="Normlny"/>
    <w:link w:val="TextbublinyChar"/>
    <w:uiPriority w:val="99"/>
    <w:semiHidden/>
    <w:unhideWhenUsed/>
    <w:rsid w:val="00C65AA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65AA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f.sav.sk/dokumenty/Matasik-Ferdinand.Hoffmann.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FE45B-ABCD-435F-9A73-A6708B89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5799</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Javorčíková Jana</dc:creator>
  <cp:lastModifiedBy>Javorcikova Jana, doc. PaedDr., PhD.</cp:lastModifiedBy>
  <cp:revision>4</cp:revision>
  <dcterms:created xsi:type="dcterms:W3CDTF">2014-03-21T12:56:00Z</dcterms:created>
  <dcterms:modified xsi:type="dcterms:W3CDTF">2020-03-23T20:22:00Z</dcterms:modified>
</cp:coreProperties>
</file>