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FF" w:rsidRPr="003418FF" w:rsidRDefault="003418FF" w:rsidP="003418FF">
      <w:pPr>
        <w:shd w:val="clear" w:color="auto" w:fill="FDE9D9" w:themeFill="accent6" w:themeFillTint="33"/>
        <w:spacing w:after="0" w:line="240" w:lineRule="auto"/>
        <w:rPr>
          <w:rFonts w:ascii="Times New Roman" w:hAnsi="Times New Roman"/>
          <w:b/>
          <w:sz w:val="24"/>
          <w:szCs w:val="20"/>
        </w:rPr>
      </w:pPr>
      <w:r w:rsidRPr="003418FF">
        <w:rPr>
          <w:rFonts w:ascii="Times New Roman" w:hAnsi="Times New Roman"/>
          <w:b/>
          <w:sz w:val="24"/>
          <w:szCs w:val="20"/>
        </w:rPr>
        <w:t xml:space="preserve">How to Quote this Article: </w:t>
      </w:r>
    </w:p>
    <w:p w:rsidR="003418FF" w:rsidRDefault="003418FF" w:rsidP="003418FF">
      <w:pPr>
        <w:shd w:val="clear" w:color="auto" w:fill="FDE9D9" w:themeFill="accent6" w:themeFillTint="33"/>
        <w:adjustRightInd w:val="0"/>
        <w:rPr>
          <w:sz w:val="24"/>
          <w:szCs w:val="24"/>
        </w:rPr>
      </w:pPr>
      <w:r>
        <w:rPr>
          <w:sz w:val="24"/>
          <w:szCs w:val="24"/>
        </w:rPr>
        <w:t xml:space="preserve">AED03   </w:t>
      </w:r>
      <w:r>
        <w:rPr>
          <w:sz w:val="24"/>
          <w:szCs w:val="24"/>
        </w:rPr>
        <w:tab/>
        <w:t>Zázračná moc čítania: od čitateľského (seba) uvedomenia k samostatnému čitateľovi = The surprising power or reading: from reading awareness to an independent reader / Jana Javorčíková.</w:t>
      </w:r>
      <w:r>
        <w:rPr>
          <w:sz w:val="24"/>
          <w:szCs w:val="24"/>
        </w:rPr>
        <w:br/>
        <w:t>In Aplikované jazyky v univerzitnom kontexte 5 : recenzovaný zborník vedeckých prác / rec. Katarína Chovancová, Ivica Kolečáni Lenčová ... [et al.] [elektronický zdroj]. - 1. vyd. - Zvolen : Technická univerzita vo Zvolene, 2018. - ISBN 978-80-228-3091-1. - CD-ROM, s. 8-21.</w:t>
      </w:r>
      <w:r>
        <w:rPr>
          <w:sz w:val="24"/>
          <w:szCs w:val="24"/>
        </w:rPr>
        <w:br/>
        <w:t>[JAVORČÍKOVÁ, Jana (100%)]</w:t>
      </w:r>
    </w:p>
    <w:p w:rsidR="003418FF" w:rsidRDefault="003418FF" w:rsidP="00F16F13">
      <w:pPr>
        <w:spacing w:after="0" w:line="240" w:lineRule="auto"/>
        <w:rPr>
          <w:rFonts w:ascii="Times New Roman" w:hAnsi="Times New Roman"/>
          <w:b/>
          <w:sz w:val="20"/>
          <w:szCs w:val="20"/>
        </w:rPr>
      </w:pPr>
    </w:p>
    <w:p w:rsidR="003418FF" w:rsidRDefault="003418FF" w:rsidP="00F16F13">
      <w:pPr>
        <w:spacing w:after="0" w:line="240" w:lineRule="auto"/>
        <w:rPr>
          <w:rFonts w:ascii="Times New Roman" w:hAnsi="Times New Roman"/>
          <w:b/>
          <w:sz w:val="20"/>
          <w:szCs w:val="20"/>
        </w:rPr>
      </w:pPr>
    </w:p>
    <w:p w:rsidR="008200D1" w:rsidRPr="00BA3F88" w:rsidRDefault="008200D1" w:rsidP="00F16F13">
      <w:pPr>
        <w:spacing w:after="0" w:line="240" w:lineRule="auto"/>
        <w:rPr>
          <w:rFonts w:ascii="Times New Roman" w:hAnsi="Times New Roman"/>
          <w:b/>
          <w:sz w:val="20"/>
          <w:szCs w:val="20"/>
        </w:rPr>
      </w:pPr>
      <w:r w:rsidRPr="00BA3F88">
        <w:rPr>
          <w:rFonts w:ascii="Times New Roman" w:hAnsi="Times New Roman"/>
          <w:b/>
          <w:sz w:val="20"/>
          <w:szCs w:val="20"/>
        </w:rPr>
        <w:t xml:space="preserve">Jana Javorčíková </w:t>
      </w:r>
    </w:p>
    <w:p w:rsidR="008200D1" w:rsidRPr="00BA3F88" w:rsidRDefault="008200D1" w:rsidP="00F16F13">
      <w:pPr>
        <w:spacing w:after="0" w:line="240" w:lineRule="auto"/>
        <w:rPr>
          <w:rFonts w:ascii="Times New Roman" w:hAnsi="Times New Roman"/>
          <w:i/>
          <w:iCs/>
          <w:sz w:val="20"/>
          <w:szCs w:val="20"/>
        </w:rPr>
      </w:pPr>
      <w:r w:rsidRPr="00BA3F88">
        <w:rPr>
          <w:rFonts w:ascii="Times New Roman" w:hAnsi="Times New Roman"/>
          <w:i/>
          <w:iCs/>
          <w:sz w:val="20"/>
          <w:szCs w:val="20"/>
        </w:rPr>
        <w:t>Matej Bel University, Banská Bystrica, SLOVAKIA</w:t>
      </w:r>
    </w:p>
    <w:p w:rsidR="008200D1" w:rsidRPr="00BA3F88" w:rsidRDefault="008200D1" w:rsidP="00F16F13">
      <w:pPr>
        <w:spacing w:after="0" w:line="240" w:lineRule="auto"/>
        <w:rPr>
          <w:rFonts w:ascii="Times New Roman" w:hAnsi="Times New Roman"/>
          <w:bCs/>
          <w:sz w:val="20"/>
          <w:szCs w:val="20"/>
        </w:rPr>
      </w:pPr>
      <w:r w:rsidRPr="00BA3F88">
        <w:rPr>
          <w:rFonts w:ascii="Times New Roman" w:hAnsi="Times New Roman"/>
          <w:bCs/>
          <w:sz w:val="20"/>
          <w:szCs w:val="20"/>
        </w:rPr>
        <w:t xml:space="preserve">jana.javorcikova@umb.sk </w:t>
      </w:r>
    </w:p>
    <w:p w:rsidR="00C47F8E" w:rsidRPr="00BA3F88" w:rsidRDefault="00C47F8E" w:rsidP="00F16F13">
      <w:pPr>
        <w:spacing w:after="0" w:line="240" w:lineRule="auto"/>
        <w:rPr>
          <w:rFonts w:ascii="Times New Roman" w:hAnsi="Times New Roman"/>
          <w:b/>
        </w:rPr>
      </w:pPr>
    </w:p>
    <w:p w:rsidR="00C47F8E" w:rsidRPr="003418FF" w:rsidRDefault="00C47F8E" w:rsidP="003418FF">
      <w:pPr>
        <w:spacing w:after="0"/>
        <w:jc w:val="center"/>
        <w:rPr>
          <w:rFonts w:ascii="Times New Roman" w:eastAsia="Times New Roman" w:hAnsi="Times New Roman"/>
          <w:b/>
          <w:color w:val="000000"/>
          <w:sz w:val="44"/>
          <w:szCs w:val="24"/>
        </w:rPr>
      </w:pPr>
      <w:bookmarkStart w:id="0" w:name="_GoBack"/>
      <w:r w:rsidRPr="003418FF">
        <w:rPr>
          <w:rFonts w:ascii="Times New Roman" w:hAnsi="Times New Roman"/>
          <w:b/>
          <w:sz w:val="40"/>
        </w:rPr>
        <w:t xml:space="preserve">The Surprising Power of Reading: </w:t>
      </w:r>
      <w:r w:rsidRPr="003418FF">
        <w:rPr>
          <w:rFonts w:ascii="Times New Roman" w:eastAsia="Times New Roman" w:hAnsi="Times New Roman"/>
          <w:b/>
          <w:color w:val="000000"/>
          <w:sz w:val="44"/>
          <w:szCs w:val="24"/>
        </w:rPr>
        <w:t>From Reading Awareness to an Independent Reader</w:t>
      </w:r>
    </w:p>
    <w:p w:rsidR="0002279A" w:rsidRPr="003418FF" w:rsidRDefault="0002279A" w:rsidP="003418FF">
      <w:pPr>
        <w:spacing w:after="0" w:line="240" w:lineRule="auto"/>
        <w:jc w:val="center"/>
        <w:rPr>
          <w:rFonts w:ascii="Times New Roman" w:eastAsia="Times New Roman" w:hAnsi="Times New Roman"/>
          <w:b/>
          <w:color w:val="000000"/>
          <w:sz w:val="44"/>
          <w:szCs w:val="24"/>
        </w:rPr>
      </w:pPr>
      <w:r w:rsidRPr="003418FF">
        <w:rPr>
          <w:rFonts w:ascii="Times New Roman" w:eastAsia="Times New Roman" w:hAnsi="Times New Roman"/>
          <w:b/>
          <w:color w:val="000000"/>
          <w:sz w:val="44"/>
          <w:szCs w:val="24"/>
        </w:rPr>
        <w:t>(Zázračná moc čítania: od čitateľského (seba)uvedomenia k samostatnému čitateľovi)</w:t>
      </w:r>
    </w:p>
    <w:bookmarkEnd w:id="0"/>
    <w:p w:rsidR="00125B02" w:rsidRPr="00BA3F88" w:rsidRDefault="00125B02" w:rsidP="00125B02">
      <w:pPr>
        <w:spacing w:after="0" w:line="240" w:lineRule="auto"/>
        <w:jc w:val="right"/>
        <w:rPr>
          <w:rFonts w:ascii="Times New Roman" w:hAnsi="Times New Roman"/>
        </w:rPr>
      </w:pPr>
    </w:p>
    <w:p w:rsidR="00E71C16" w:rsidRPr="00BA3F88" w:rsidRDefault="00125B02" w:rsidP="00125B02">
      <w:pPr>
        <w:spacing w:after="0" w:line="240" w:lineRule="auto"/>
        <w:jc w:val="right"/>
        <w:rPr>
          <w:rFonts w:ascii="Times New Roman" w:hAnsi="Times New Roman"/>
          <w:b/>
          <w:i/>
        </w:rPr>
      </w:pPr>
      <w:r w:rsidRPr="00BA3F88">
        <w:rPr>
          <w:rFonts w:ascii="Times New Roman" w:hAnsi="Times New Roman"/>
          <w:b/>
          <w:i/>
        </w:rPr>
        <w:t xml:space="preserve">Learning to read </w:t>
      </w:r>
    </w:p>
    <w:p w:rsidR="00E71C16" w:rsidRPr="00BA3F88" w:rsidRDefault="00125B02" w:rsidP="00125B02">
      <w:pPr>
        <w:spacing w:after="0" w:line="240" w:lineRule="auto"/>
        <w:jc w:val="right"/>
        <w:rPr>
          <w:rFonts w:ascii="Times New Roman" w:hAnsi="Times New Roman"/>
          <w:b/>
          <w:i/>
        </w:rPr>
      </w:pPr>
      <w:r w:rsidRPr="00BA3F88">
        <w:rPr>
          <w:rFonts w:ascii="Times New Roman" w:hAnsi="Times New Roman"/>
          <w:b/>
          <w:i/>
        </w:rPr>
        <w:t xml:space="preserve">is probably the most difficult and revolutionary thing </w:t>
      </w:r>
    </w:p>
    <w:p w:rsidR="00E71C16" w:rsidRPr="00BA3F88" w:rsidRDefault="00125B02" w:rsidP="00125B02">
      <w:pPr>
        <w:spacing w:after="0" w:line="240" w:lineRule="auto"/>
        <w:jc w:val="right"/>
        <w:rPr>
          <w:rFonts w:ascii="Times New Roman" w:hAnsi="Times New Roman"/>
          <w:b/>
          <w:i/>
        </w:rPr>
      </w:pPr>
      <w:r w:rsidRPr="00BA3F88">
        <w:rPr>
          <w:rFonts w:ascii="Times New Roman" w:hAnsi="Times New Roman"/>
          <w:b/>
          <w:i/>
        </w:rPr>
        <w:t xml:space="preserve">that happens to the human brain </w:t>
      </w:r>
    </w:p>
    <w:p w:rsidR="00E71C16" w:rsidRPr="00BA3F88" w:rsidRDefault="00125B02" w:rsidP="00125B02">
      <w:pPr>
        <w:spacing w:after="0" w:line="240" w:lineRule="auto"/>
        <w:jc w:val="right"/>
        <w:rPr>
          <w:rFonts w:ascii="Times New Roman" w:hAnsi="Times New Roman"/>
          <w:b/>
          <w:i/>
        </w:rPr>
      </w:pPr>
      <w:r w:rsidRPr="00BA3F88">
        <w:rPr>
          <w:rFonts w:ascii="Times New Roman" w:hAnsi="Times New Roman"/>
          <w:b/>
          <w:i/>
        </w:rPr>
        <w:t xml:space="preserve">and if you don't believe that, </w:t>
      </w:r>
    </w:p>
    <w:p w:rsidR="00E71C16" w:rsidRPr="00BA3F88" w:rsidRDefault="00125B02" w:rsidP="00125B02">
      <w:pPr>
        <w:spacing w:after="0" w:line="240" w:lineRule="auto"/>
        <w:jc w:val="right"/>
        <w:rPr>
          <w:rFonts w:ascii="Times New Roman" w:hAnsi="Times New Roman"/>
          <w:b/>
          <w:i/>
        </w:rPr>
      </w:pPr>
      <w:r w:rsidRPr="00BA3F88">
        <w:rPr>
          <w:rFonts w:ascii="Times New Roman" w:hAnsi="Times New Roman"/>
          <w:b/>
          <w:i/>
        </w:rPr>
        <w:t xml:space="preserve">watch an illiterate adult </w:t>
      </w:r>
    </w:p>
    <w:p w:rsidR="00125B02" w:rsidRPr="00BA3F88" w:rsidRDefault="00125B02" w:rsidP="00125B02">
      <w:pPr>
        <w:spacing w:after="0" w:line="240" w:lineRule="auto"/>
        <w:jc w:val="right"/>
        <w:rPr>
          <w:rFonts w:ascii="Times New Roman" w:hAnsi="Times New Roman"/>
          <w:b/>
          <w:i/>
        </w:rPr>
      </w:pPr>
      <w:r w:rsidRPr="00BA3F88">
        <w:rPr>
          <w:rFonts w:ascii="Times New Roman" w:hAnsi="Times New Roman"/>
          <w:b/>
          <w:i/>
        </w:rPr>
        <w:t xml:space="preserve">try to do it. </w:t>
      </w:r>
    </w:p>
    <w:p w:rsidR="0002279A" w:rsidRPr="00BA3F88" w:rsidRDefault="0002279A" w:rsidP="00125B02">
      <w:pPr>
        <w:spacing w:after="0" w:line="240" w:lineRule="auto"/>
        <w:jc w:val="right"/>
        <w:rPr>
          <w:rFonts w:ascii="Times New Roman" w:hAnsi="Times New Roman"/>
          <w:b/>
          <w:i/>
        </w:rPr>
      </w:pPr>
    </w:p>
    <w:p w:rsidR="0002279A" w:rsidRPr="00BA3F88" w:rsidRDefault="0002279A" w:rsidP="00125B02">
      <w:pPr>
        <w:spacing w:after="0" w:line="240" w:lineRule="auto"/>
        <w:jc w:val="right"/>
        <w:rPr>
          <w:rFonts w:ascii="Times New Roman" w:hAnsi="Times New Roman"/>
          <w:b/>
          <w:i/>
        </w:rPr>
      </w:pPr>
      <w:r w:rsidRPr="00BA3F88">
        <w:rPr>
          <w:rFonts w:ascii="Times New Roman" w:hAnsi="Times New Roman"/>
          <w:b/>
          <w:i/>
        </w:rPr>
        <w:t xml:space="preserve">Naučiť sa čítať </w:t>
      </w:r>
    </w:p>
    <w:p w:rsidR="0002279A" w:rsidRPr="00BA3F88" w:rsidRDefault="0002279A" w:rsidP="00125B02">
      <w:pPr>
        <w:spacing w:after="0" w:line="240" w:lineRule="auto"/>
        <w:jc w:val="right"/>
        <w:rPr>
          <w:rFonts w:ascii="Times New Roman" w:hAnsi="Times New Roman"/>
          <w:b/>
          <w:i/>
        </w:rPr>
      </w:pPr>
      <w:r w:rsidRPr="00BA3F88">
        <w:rPr>
          <w:rFonts w:ascii="Times New Roman" w:hAnsi="Times New Roman"/>
          <w:b/>
          <w:i/>
        </w:rPr>
        <w:t xml:space="preserve">je pravdepodobne tá najťažšia a najprevratnejšia vec, </w:t>
      </w:r>
    </w:p>
    <w:p w:rsidR="0002279A" w:rsidRPr="00BA3F88" w:rsidRDefault="0002279A" w:rsidP="00125B02">
      <w:pPr>
        <w:spacing w:after="0" w:line="240" w:lineRule="auto"/>
        <w:jc w:val="right"/>
        <w:rPr>
          <w:rFonts w:ascii="Times New Roman" w:hAnsi="Times New Roman"/>
          <w:b/>
          <w:i/>
        </w:rPr>
      </w:pPr>
      <w:r w:rsidRPr="00BA3F88">
        <w:rPr>
          <w:rFonts w:ascii="Times New Roman" w:hAnsi="Times New Roman"/>
          <w:b/>
          <w:i/>
        </w:rPr>
        <w:t xml:space="preserve">aká sa môže prihodiť ľudskému mozgu </w:t>
      </w:r>
    </w:p>
    <w:p w:rsidR="0002279A" w:rsidRPr="00BA3F88" w:rsidRDefault="0002279A" w:rsidP="00125B02">
      <w:pPr>
        <w:spacing w:after="0" w:line="240" w:lineRule="auto"/>
        <w:jc w:val="right"/>
        <w:rPr>
          <w:rFonts w:ascii="Times New Roman" w:hAnsi="Times New Roman"/>
          <w:b/>
          <w:i/>
        </w:rPr>
      </w:pPr>
      <w:r w:rsidRPr="00BA3F88">
        <w:rPr>
          <w:rFonts w:ascii="Times New Roman" w:hAnsi="Times New Roman"/>
          <w:b/>
          <w:i/>
        </w:rPr>
        <w:t xml:space="preserve">a ak tomu neveríte, </w:t>
      </w:r>
    </w:p>
    <w:p w:rsidR="0002279A" w:rsidRPr="00BA3F88" w:rsidRDefault="0002279A" w:rsidP="00125B02">
      <w:pPr>
        <w:spacing w:after="0" w:line="240" w:lineRule="auto"/>
        <w:jc w:val="right"/>
        <w:rPr>
          <w:rFonts w:ascii="Times New Roman" w:hAnsi="Times New Roman"/>
          <w:b/>
          <w:i/>
        </w:rPr>
      </w:pPr>
      <w:r w:rsidRPr="00BA3F88">
        <w:rPr>
          <w:rFonts w:ascii="Times New Roman" w:hAnsi="Times New Roman"/>
          <w:b/>
          <w:i/>
        </w:rPr>
        <w:t xml:space="preserve">sledujte chvíľu negramotného dospelého, </w:t>
      </w:r>
    </w:p>
    <w:p w:rsidR="0002279A" w:rsidRPr="00BA3F88" w:rsidRDefault="0002279A" w:rsidP="00125B02">
      <w:pPr>
        <w:spacing w:after="0" w:line="240" w:lineRule="auto"/>
        <w:jc w:val="right"/>
        <w:rPr>
          <w:rFonts w:ascii="Times New Roman" w:hAnsi="Times New Roman"/>
          <w:b/>
          <w:i/>
        </w:rPr>
      </w:pPr>
      <w:r w:rsidRPr="00BA3F88">
        <w:rPr>
          <w:rFonts w:ascii="Times New Roman" w:hAnsi="Times New Roman"/>
          <w:b/>
          <w:i/>
        </w:rPr>
        <w:t xml:space="preserve">ktorý sa pokúša naučiť čítať. </w:t>
      </w:r>
    </w:p>
    <w:p w:rsidR="00125B02" w:rsidRPr="00BA3F88" w:rsidRDefault="00125B02" w:rsidP="00125B02">
      <w:pPr>
        <w:spacing w:after="0" w:line="240" w:lineRule="auto"/>
        <w:jc w:val="right"/>
        <w:rPr>
          <w:rFonts w:ascii="Times New Roman" w:hAnsi="Times New Roman"/>
          <w:b/>
        </w:rPr>
      </w:pPr>
      <w:r w:rsidRPr="00BA3F88">
        <w:rPr>
          <w:rFonts w:ascii="Times New Roman" w:hAnsi="Times New Roman"/>
          <w:b/>
        </w:rPr>
        <w:t xml:space="preserve">John Steinbeck </w:t>
      </w:r>
    </w:p>
    <w:p w:rsidR="00125B02" w:rsidRPr="00BA3F88" w:rsidRDefault="00125B02" w:rsidP="00C47F8E">
      <w:pPr>
        <w:jc w:val="both"/>
        <w:rPr>
          <w:rFonts w:ascii="Times New Roman" w:eastAsia="Times New Roman" w:hAnsi="Times New Roman"/>
          <w:b/>
          <w:color w:val="000000"/>
          <w:sz w:val="24"/>
          <w:szCs w:val="24"/>
        </w:rPr>
      </w:pPr>
    </w:p>
    <w:p w:rsidR="00C47F8E" w:rsidRPr="00BA3F88" w:rsidRDefault="0002279A" w:rsidP="00C47F8E">
      <w:pPr>
        <w:spacing w:after="0" w:line="240" w:lineRule="auto"/>
        <w:jc w:val="both"/>
        <w:rPr>
          <w:rFonts w:ascii="Times New Roman" w:eastAsia="Times New Roman" w:hAnsi="Times New Roman"/>
          <w:color w:val="000000"/>
          <w:sz w:val="24"/>
          <w:szCs w:val="24"/>
        </w:rPr>
      </w:pPr>
      <w:r w:rsidRPr="00BA3F88">
        <w:rPr>
          <w:rFonts w:ascii="Times New Roman" w:eastAsia="Times New Roman" w:hAnsi="Times New Roman"/>
          <w:b/>
          <w:color w:val="000000"/>
          <w:sz w:val="24"/>
          <w:szCs w:val="24"/>
        </w:rPr>
        <w:t>Abstrakt:</w:t>
      </w:r>
      <w:r w:rsidRPr="00BA3F88">
        <w:rPr>
          <w:rFonts w:ascii="Times New Roman" w:eastAsia="Times New Roman" w:hAnsi="Times New Roman"/>
          <w:color w:val="000000"/>
          <w:sz w:val="24"/>
          <w:szCs w:val="24"/>
        </w:rPr>
        <w:t xml:space="preserve"> </w:t>
      </w:r>
      <w:r w:rsidR="00C47F8E" w:rsidRPr="00BA3F88">
        <w:rPr>
          <w:rFonts w:ascii="Times New Roman" w:eastAsia="Times New Roman" w:hAnsi="Times New Roman"/>
          <w:color w:val="000000"/>
          <w:sz w:val="24"/>
          <w:szCs w:val="24"/>
        </w:rPr>
        <w:t>Príspevok sa sústreďuje na najnovší kvantitatívny dotazníkový výskum čitateľského sebauvedomenia, funkčnej a čitateľskej gramotnosti, ktorý prebehol v r. 2016-201</w:t>
      </w:r>
      <w:r w:rsidR="0099111E">
        <w:rPr>
          <w:rFonts w:ascii="Times New Roman" w:eastAsia="Times New Roman" w:hAnsi="Times New Roman"/>
          <w:color w:val="000000"/>
          <w:sz w:val="24"/>
          <w:szCs w:val="24"/>
        </w:rPr>
        <w:t>8</w:t>
      </w:r>
      <w:r w:rsidR="00C47F8E" w:rsidRPr="00BA3F88">
        <w:rPr>
          <w:rFonts w:ascii="Times New Roman" w:eastAsia="Times New Roman" w:hAnsi="Times New Roman"/>
          <w:color w:val="000000"/>
          <w:sz w:val="24"/>
          <w:szCs w:val="24"/>
        </w:rPr>
        <w:t xml:space="preserve"> na výskumnej vzorke </w:t>
      </w:r>
      <w:r w:rsidR="0099111E">
        <w:rPr>
          <w:rFonts w:ascii="Times New Roman" w:eastAsia="Times New Roman" w:hAnsi="Times New Roman"/>
          <w:color w:val="000000"/>
          <w:sz w:val="24"/>
          <w:szCs w:val="24"/>
        </w:rPr>
        <w:t>73</w:t>
      </w:r>
      <w:r w:rsidR="00C47F8E" w:rsidRPr="00BA3F88">
        <w:rPr>
          <w:rFonts w:ascii="Times New Roman" w:eastAsia="Times New Roman" w:hAnsi="Times New Roman"/>
          <w:color w:val="000000"/>
          <w:sz w:val="24"/>
          <w:szCs w:val="24"/>
        </w:rPr>
        <w:t xml:space="preserve"> študentov a študentiek slovenských univerzít humanitného zamerania. Kvantitatívne sa potvrdilo, že až 30% respondentov nie je oboznámených s procesmi a fázami efektívneho čítania a nedokáže reliabilne posúdiť vlastné čitateľské schopnosti a následne ich ani ďalej kultivovať a zlepšovať. Pozornosť bola tiež venovaná korelácii rýchlosti a efektívnosti čítania a sociologickým a kultúrnym faktorom, ktoré ich ovplyvňujú, najvýznamnejšie napr. čitateľské zázemie. Výskumné výsledky boli porovnané s prebiehajúcimi výskumami PISA a PIRLS,  ako aj analogickými typmi výskumov v zahraničí, pričom identifikované problémy naznačujú riešenie v navigovaní čitateľov k tzv. </w:t>
      </w:r>
      <w:r w:rsidR="00C47F8E" w:rsidRPr="00BA3F88">
        <w:rPr>
          <w:rFonts w:ascii="Times New Roman" w:eastAsia="Times New Roman" w:hAnsi="Times New Roman"/>
          <w:color w:val="000000"/>
          <w:sz w:val="24"/>
          <w:szCs w:val="24"/>
        </w:rPr>
        <w:lastRenderedPageBreak/>
        <w:t xml:space="preserve">„samostatnému čitateľovi“ – independent reader. </w:t>
      </w:r>
      <w:r w:rsidR="0099111E">
        <w:rPr>
          <w:rFonts w:ascii="Times New Roman" w:eastAsia="Times New Roman" w:hAnsi="Times New Roman"/>
          <w:color w:val="000000"/>
          <w:sz w:val="24"/>
          <w:szCs w:val="24"/>
        </w:rPr>
        <w:t>Výskum preibežne pokračuje a zozbierané materiály v r. 2018 predstavujú 300 respondentov.</w:t>
      </w:r>
    </w:p>
    <w:p w:rsidR="008200D1" w:rsidRPr="00BA3F88" w:rsidRDefault="008200D1" w:rsidP="00F16F13">
      <w:pPr>
        <w:spacing w:after="0" w:line="240" w:lineRule="auto"/>
        <w:rPr>
          <w:rFonts w:ascii="Times New Roman" w:hAnsi="Times New Roman"/>
        </w:rPr>
      </w:pPr>
    </w:p>
    <w:p w:rsidR="00E71C16" w:rsidRPr="00BA3F88" w:rsidRDefault="00E71C16" w:rsidP="00E71C16">
      <w:pPr>
        <w:spacing w:after="0" w:line="240" w:lineRule="auto"/>
        <w:jc w:val="both"/>
        <w:rPr>
          <w:rFonts w:ascii="Times New Roman" w:hAnsi="Times New Roman"/>
        </w:rPr>
      </w:pPr>
      <w:r w:rsidRPr="00BA3F88">
        <w:rPr>
          <w:rFonts w:ascii="Times New Roman" w:hAnsi="Times New Roman"/>
          <w:b/>
        </w:rPr>
        <w:t>Key words:</w:t>
      </w:r>
      <w:r w:rsidRPr="00BA3F88">
        <w:rPr>
          <w:rFonts w:ascii="Times New Roman" w:hAnsi="Times New Roman"/>
        </w:rPr>
        <w:t xml:space="preserve"> reading literacy, functional literacy, academic reading, text, reading, receptive skills.</w:t>
      </w:r>
    </w:p>
    <w:p w:rsidR="0088152C" w:rsidRPr="00BA3F88" w:rsidRDefault="0002279A" w:rsidP="00F16F13">
      <w:pPr>
        <w:spacing w:after="0" w:line="240" w:lineRule="auto"/>
        <w:rPr>
          <w:rFonts w:ascii="Times New Roman" w:hAnsi="Times New Roman"/>
        </w:rPr>
      </w:pPr>
      <w:r w:rsidRPr="00BA3F88">
        <w:rPr>
          <w:rFonts w:ascii="Times New Roman" w:hAnsi="Times New Roman"/>
          <w:b/>
        </w:rPr>
        <w:t>Kľúčové slová:</w:t>
      </w:r>
      <w:r w:rsidRPr="00BA3F88">
        <w:rPr>
          <w:rFonts w:ascii="Times New Roman" w:hAnsi="Times New Roman"/>
        </w:rPr>
        <w:t xml:space="preserve"> čitateľská gramotnosť, funkčná gramotnosť, akademické čítanie, čítanie, receptívne zručnosti</w:t>
      </w:r>
    </w:p>
    <w:p w:rsidR="00F3705D" w:rsidRPr="00BA3F88" w:rsidRDefault="00F3705D" w:rsidP="00183FDA">
      <w:pPr>
        <w:spacing w:after="0" w:line="240" w:lineRule="auto"/>
        <w:ind w:firstLine="340"/>
        <w:jc w:val="both"/>
        <w:rPr>
          <w:rFonts w:ascii="Times New Roman" w:hAnsi="Times New Roman"/>
        </w:rPr>
      </w:pPr>
    </w:p>
    <w:p w:rsidR="00F3705D" w:rsidRPr="00BA3F88" w:rsidRDefault="00F3705D" w:rsidP="00183FDA">
      <w:pPr>
        <w:spacing w:after="0" w:line="240" w:lineRule="auto"/>
        <w:ind w:firstLine="340"/>
        <w:jc w:val="both"/>
        <w:rPr>
          <w:rFonts w:ascii="Times New Roman" w:hAnsi="Times New Roman"/>
          <w:b/>
        </w:rPr>
      </w:pPr>
      <w:r w:rsidRPr="00BA3F88">
        <w:rPr>
          <w:rFonts w:ascii="Times New Roman" w:hAnsi="Times New Roman"/>
          <w:b/>
        </w:rPr>
        <w:t xml:space="preserve">Úvod – typy </w:t>
      </w:r>
      <w:r w:rsidR="00CF581E" w:rsidRPr="00BA3F88">
        <w:rPr>
          <w:rFonts w:ascii="Times New Roman" w:hAnsi="Times New Roman"/>
          <w:b/>
        </w:rPr>
        <w:t xml:space="preserve">textov a </w:t>
      </w:r>
      <w:r w:rsidRPr="00BA3F88">
        <w:rPr>
          <w:rFonts w:ascii="Times New Roman" w:hAnsi="Times New Roman"/>
          <w:b/>
        </w:rPr>
        <w:t>čitateľov</w:t>
      </w:r>
    </w:p>
    <w:p w:rsidR="00CF581E" w:rsidRPr="00BA3F88" w:rsidRDefault="00CF581E" w:rsidP="00183FDA">
      <w:pPr>
        <w:spacing w:after="0" w:line="240" w:lineRule="auto"/>
        <w:ind w:firstLine="340"/>
        <w:jc w:val="both"/>
        <w:rPr>
          <w:rFonts w:ascii="Times New Roman" w:hAnsi="Times New Roman"/>
          <w:b/>
        </w:rPr>
      </w:pPr>
    </w:p>
    <w:p w:rsidR="00CF581E" w:rsidRPr="00BA3F88" w:rsidRDefault="00CF581E" w:rsidP="00183FDA">
      <w:pPr>
        <w:spacing w:after="0" w:line="240" w:lineRule="auto"/>
        <w:ind w:firstLine="340"/>
        <w:jc w:val="both"/>
        <w:rPr>
          <w:rFonts w:ascii="Times New Roman" w:hAnsi="Times New Roman"/>
        </w:rPr>
      </w:pPr>
      <w:r w:rsidRPr="00BA3F88">
        <w:rPr>
          <w:rFonts w:ascii="Times New Roman" w:hAnsi="Times New Roman"/>
        </w:rPr>
        <w:t xml:space="preserve">Inšpiráciou pre napísanie tohto príspevku bola 20-ročná skúsenosť s vyučovaním cudzieho jazyka </w:t>
      </w:r>
      <w:r w:rsidR="0002279A" w:rsidRPr="00BA3F88">
        <w:rPr>
          <w:rFonts w:ascii="Times New Roman" w:hAnsi="Times New Roman"/>
        </w:rPr>
        <w:t xml:space="preserve">(CJ) </w:t>
      </w:r>
      <w:r w:rsidRPr="00BA3F88">
        <w:rPr>
          <w:rFonts w:ascii="Times New Roman" w:hAnsi="Times New Roman"/>
        </w:rPr>
        <w:t xml:space="preserve">na rôznych úrovniach, ako aj vyučovanie funkčnej a čitateľskej gramotnosti v rámci hodín literatúry a kultúry anglicky hovoriacich krajín. Zaujalo </w:t>
      </w:r>
      <w:r w:rsidR="0002279A" w:rsidRPr="00BA3F88">
        <w:rPr>
          <w:rFonts w:ascii="Times New Roman" w:hAnsi="Times New Roman"/>
        </w:rPr>
        <w:t>nás</w:t>
      </w:r>
      <w:r w:rsidRPr="00BA3F88">
        <w:rPr>
          <w:rFonts w:ascii="Times New Roman" w:hAnsi="Times New Roman"/>
        </w:rPr>
        <w:t xml:space="preserve">, že neexistuje systematický výskum rýchlosti a presnosti čítania </w:t>
      </w:r>
      <w:r w:rsidR="006C20DF" w:rsidRPr="00BA3F88">
        <w:rPr>
          <w:rFonts w:ascii="Times New Roman" w:hAnsi="Times New Roman"/>
        </w:rPr>
        <w:t xml:space="preserve">bilingválov </w:t>
      </w:r>
      <w:r w:rsidRPr="00BA3F88">
        <w:rPr>
          <w:rFonts w:ascii="Times New Roman" w:hAnsi="Times New Roman"/>
        </w:rPr>
        <w:t>v cudzom jazyku, analogický tomuto výskumu v m</w:t>
      </w:r>
      <w:r w:rsidR="004A3106" w:rsidRPr="00BA3F88">
        <w:rPr>
          <w:rFonts w:ascii="Times New Roman" w:hAnsi="Times New Roman"/>
        </w:rPr>
        <w:t>a</w:t>
      </w:r>
      <w:r w:rsidRPr="00BA3F88">
        <w:rPr>
          <w:rFonts w:ascii="Times New Roman" w:hAnsi="Times New Roman"/>
        </w:rPr>
        <w:t>t</w:t>
      </w:r>
      <w:r w:rsidR="004A3106" w:rsidRPr="00BA3F88">
        <w:rPr>
          <w:rFonts w:ascii="Times New Roman" w:hAnsi="Times New Roman"/>
        </w:rPr>
        <w:t>e</w:t>
      </w:r>
      <w:r w:rsidRPr="00BA3F88">
        <w:rPr>
          <w:rFonts w:ascii="Times New Roman" w:hAnsi="Times New Roman"/>
        </w:rPr>
        <w:t xml:space="preserve">rskom slovenskom jazyku (Mistrík, 1982, </w:t>
      </w:r>
      <w:r w:rsidRPr="00BA3F88">
        <w:rPr>
          <w:rFonts w:ascii="Times New Roman" w:hAnsi="Times New Roman"/>
          <w:i/>
        </w:rPr>
        <w:t>Rýchle čítanie</w:t>
      </w:r>
      <w:r w:rsidRPr="00BA3F88">
        <w:rPr>
          <w:rFonts w:ascii="Times New Roman" w:hAnsi="Times New Roman"/>
        </w:rPr>
        <w:t>), stanovujúci exaktne výkonnostnú úroveň čitateľov literárnych a neliterárnych textov v cudzom jazyku. Učebnice CJ síce ponúkajú a</w:t>
      </w:r>
      <w:r w:rsidR="004A3106" w:rsidRPr="00BA3F88">
        <w:rPr>
          <w:rFonts w:ascii="Times New Roman" w:hAnsi="Times New Roman"/>
        </w:rPr>
        <w:t>k</w:t>
      </w:r>
      <w:r w:rsidRPr="00BA3F88">
        <w:rPr>
          <w:rFonts w:ascii="Times New Roman" w:hAnsi="Times New Roman"/>
        </w:rPr>
        <w:t xml:space="preserve">tivity na precvičovanie čitateľských zručností, avšak, nie je jednoznačné, odkiaľ čerpajú informácie o optimálnej, najväčšej a najmenšej rýchlosti </w:t>
      </w:r>
      <w:r w:rsidR="0002279A" w:rsidRPr="00BA3F88">
        <w:rPr>
          <w:rFonts w:ascii="Times New Roman" w:hAnsi="Times New Roman"/>
        </w:rPr>
        <w:t xml:space="preserve">a presnosti </w:t>
      </w:r>
      <w:r w:rsidRPr="00BA3F88">
        <w:rPr>
          <w:rFonts w:ascii="Times New Roman" w:hAnsi="Times New Roman"/>
        </w:rPr>
        <w:t xml:space="preserve">čítania. </w:t>
      </w:r>
    </w:p>
    <w:p w:rsidR="00544714" w:rsidRPr="00BA3F88" w:rsidRDefault="00CF581E" w:rsidP="00183FDA">
      <w:pPr>
        <w:spacing w:after="0" w:line="240" w:lineRule="auto"/>
        <w:ind w:firstLine="340"/>
        <w:jc w:val="both"/>
        <w:rPr>
          <w:rFonts w:ascii="Times New Roman" w:hAnsi="Times New Roman"/>
        </w:rPr>
      </w:pPr>
      <w:r w:rsidRPr="00BA3F88">
        <w:rPr>
          <w:rFonts w:ascii="Times New Roman" w:hAnsi="Times New Roman"/>
        </w:rPr>
        <w:t xml:space="preserve">Ako príklad </w:t>
      </w:r>
      <w:r w:rsidR="006C20DF" w:rsidRPr="00BA3F88">
        <w:rPr>
          <w:rFonts w:ascii="Times New Roman" w:hAnsi="Times New Roman"/>
        </w:rPr>
        <w:t xml:space="preserve">nesystémového stanovovania času pre </w:t>
      </w:r>
      <w:r w:rsidR="0002279A" w:rsidRPr="00BA3F88">
        <w:rPr>
          <w:rFonts w:ascii="Times New Roman" w:hAnsi="Times New Roman"/>
        </w:rPr>
        <w:t>a</w:t>
      </w:r>
      <w:r w:rsidR="006C20DF" w:rsidRPr="00BA3F88">
        <w:rPr>
          <w:rFonts w:ascii="Times New Roman" w:hAnsi="Times New Roman"/>
        </w:rPr>
        <w:t xml:space="preserve">ktivity rozvijajúce čítanie </w:t>
      </w:r>
      <w:r w:rsidRPr="00BA3F88">
        <w:rPr>
          <w:rFonts w:ascii="Times New Roman" w:hAnsi="Times New Roman"/>
        </w:rPr>
        <w:t xml:space="preserve">uvedieme </w:t>
      </w:r>
      <w:r w:rsidR="0002279A" w:rsidRPr="00BA3F88">
        <w:rPr>
          <w:rFonts w:ascii="Times New Roman" w:hAnsi="Times New Roman"/>
        </w:rPr>
        <w:t xml:space="preserve">napr. </w:t>
      </w:r>
      <w:r w:rsidRPr="00BA3F88">
        <w:rPr>
          <w:rFonts w:ascii="Times New Roman" w:hAnsi="Times New Roman"/>
        </w:rPr>
        <w:t xml:space="preserve">cvičebnicu </w:t>
      </w:r>
      <w:r w:rsidRPr="00BA3F88">
        <w:rPr>
          <w:rFonts w:ascii="Times New Roman" w:hAnsi="Times New Roman"/>
          <w:i/>
        </w:rPr>
        <w:t>Reading and Spe</w:t>
      </w:r>
      <w:r w:rsidR="004A3106" w:rsidRPr="00BA3F88">
        <w:rPr>
          <w:rFonts w:ascii="Times New Roman" w:hAnsi="Times New Roman"/>
          <w:i/>
        </w:rPr>
        <w:t>a</w:t>
      </w:r>
      <w:r w:rsidRPr="00BA3F88">
        <w:rPr>
          <w:rFonts w:ascii="Times New Roman" w:hAnsi="Times New Roman"/>
          <w:i/>
        </w:rPr>
        <w:t>king  - Advanced</w:t>
      </w:r>
      <w:r w:rsidRPr="00BA3F88">
        <w:rPr>
          <w:rFonts w:ascii="Times New Roman" w:hAnsi="Times New Roman"/>
        </w:rPr>
        <w:t xml:space="preserve"> (1996) pre dospelých študentov, ktorá</w:t>
      </w:r>
      <w:r w:rsidR="00D972DF" w:rsidRPr="00BA3F88">
        <w:rPr>
          <w:rFonts w:ascii="Times New Roman" w:hAnsi="Times New Roman"/>
        </w:rPr>
        <w:t xml:space="preserve"> sa, ako autori stanovujú v úvode,</w:t>
      </w:r>
      <w:r w:rsidRPr="00BA3F88">
        <w:rPr>
          <w:rFonts w:ascii="Times New Roman" w:hAnsi="Times New Roman"/>
        </w:rPr>
        <w:t xml:space="preserve"> zameriava na trénovanie </w:t>
      </w:r>
      <w:r w:rsidR="0002279A" w:rsidRPr="00BA3F88">
        <w:rPr>
          <w:rFonts w:ascii="Times New Roman" w:hAnsi="Times New Roman"/>
        </w:rPr>
        <w:t xml:space="preserve">dvoch </w:t>
      </w:r>
      <w:r w:rsidRPr="00BA3F88">
        <w:rPr>
          <w:rFonts w:ascii="Times New Roman" w:hAnsi="Times New Roman"/>
        </w:rPr>
        <w:t xml:space="preserve">integrovaných zručností čítania a rozprávania. </w:t>
      </w:r>
      <w:r w:rsidR="00544714" w:rsidRPr="00BA3F88">
        <w:rPr>
          <w:rFonts w:ascii="Times New Roman" w:hAnsi="Times New Roman"/>
        </w:rPr>
        <w:t xml:space="preserve">Učebnica je rozdelená do 18 kapitol, v rámci ktorých ponúka texty k bežným konverzačným témam, napr. Prázdniny (1), Život osamote (2), Nadprirodzeno (3), O čestnosti (4), Asteroidy (5), výhrady svedomia (6), Šťastie (7), Investície (8), Reklamy na tabak (9), Životné príbehy (10), Učenie jazyka (11), Učíme sa pre život (12), Vynálezy (13), Box (14), Pravdivé príbehy (15), Ako vzbudiť talent v dieťati (16), Staré slová (17), Učebné štýly (18). V rámci týchto tém autori učebníc ponúkajú rôzne, zväčša populárno-náučné texty (najkratšie 500 slov – najdlhšie cca 2000 slov), doplnené diskusiou a ďalšími aktivitami na rozvoj zručností. Aktivity, trénujúce zručnosti čítania zahrňujú napr.: </w:t>
      </w:r>
    </w:p>
    <w:p w:rsidR="00544714" w:rsidRPr="00BA3F88" w:rsidRDefault="00544714" w:rsidP="00D972DF">
      <w:pPr>
        <w:spacing w:after="0" w:line="240" w:lineRule="auto"/>
        <w:ind w:left="426" w:hanging="86"/>
        <w:jc w:val="both"/>
        <w:rPr>
          <w:rFonts w:ascii="Times New Roman" w:hAnsi="Times New Roman"/>
        </w:rPr>
      </w:pPr>
      <w:r w:rsidRPr="00BA3F88">
        <w:rPr>
          <w:rFonts w:ascii="Times New Roman" w:hAnsi="Times New Roman"/>
        </w:rPr>
        <w:t>-vyhľadanie konkrétnych informácií</w:t>
      </w:r>
      <w:r w:rsidR="00D972DF" w:rsidRPr="00BA3F88">
        <w:rPr>
          <w:rFonts w:ascii="Times New Roman" w:hAnsi="Times New Roman"/>
        </w:rPr>
        <w:t xml:space="preserve"> v texte</w:t>
      </w:r>
      <w:r w:rsidRPr="00BA3F88">
        <w:rPr>
          <w:rFonts w:ascii="Times New Roman" w:hAnsi="Times New Roman"/>
        </w:rPr>
        <w:t xml:space="preserve"> (</w:t>
      </w:r>
      <w:r w:rsidR="00D972DF" w:rsidRPr="00BA3F88">
        <w:rPr>
          <w:rFonts w:ascii="Times New Roman" w:hAnsi="Times New Roman"/>
        </w:rPr>
        <w:t xml:space="preserve">metódami tzv. </w:t>
      </w:r>
      <w:r w:rsidRPr="00BA3F88">
        <w:rPr>
          <w:rFonts w:ascii="Times New Roman" w:hAnsi="Times New Roman"/>
        </w:rPr>
        <w:t>skimming, scanning), ich dopĺňanie do tabuľky</w:t>
      </w:r>
    </w:p>
    <w:p w:rsidR="00544714" w:rsidRPr="00BA3F88" w:rsidRDefault="00544714" w:rsidP="00183FDA">
      <w:pPr>
        <w:spacing w:after="0" w:line="240" w:lineRule="auto"/>
        <w:ind w:firstLine="340"/>
        <w:jc w:val="both"/>
        <w:rPr>
          <w:rFonts w:ascii="Times New Roman" w:hAnsi="Times New Roman"/>
        </w:rPr>
      </w:pPr>
      <w:r w:rsidRPr="00BA3F88">
        <w:rPr>
          <w:rFonts w:ascii="Times New Roman" w:hAnsi="Times New Roman"/>
        </w:rPr>
        <w:t>-vyhľadanie odpovedí na otázky (kap. 1)</w:t>
      </w:r>
    </w:p>
    <w:p w:rsidR="00544714" w:rsidRPr="00BA3F88" w:rsidRDefault="00544714" w:rsidP="00183FDA">
      <w:pPr>
        <w:spacing w:after="0" w:line="240" w:lineRule="auto"/>
        <w:ind w:firstLine="340"/>
        <w:jc w:val="both"/>
        <w:rPr>
          <w:rFonts w:ascii="Times New Roman" w:hAnsi="Times New Roman"/>
        </w:rPr>
      </w:pPr>
      <w:r w:rsidRPr="00BA3F88">
        <w:rPr>
          <w:rFonts w:ascii="Times New Roman" w:hAnsi="Times New Roman"/>
        </w:rPr>
        <w:t>-zodpovedanie otázok podľa textu (kap. 3)</w:t>
      </w:r>
    </w:p>
    <w:p w:rsidR="00544714" w:rsidRPr="00BA3F88" w:rsidRDefault="00544714" w:rsidP="00183FDA">
      <w:pPr>
        <w:spacing w:after="0" w:line="240" w:lineRule="auto"/>
        <w:ind w:firstLine="340"/>
        <w:jc w:val="both"/>
        <w:rPr>
          <w:rFonts w:ascii="Times New Roman" w:hAnsi="Times New Roman"/>
        </w:rPr>
      </w:pPr>
      <w:r w:rsidRPr="00BA3F88">
        <w:rPr>
          <w:rFonts w:ascii="Times New Roman" w:hAnsi="Times New Roman"/>
        </w:rPr>
        <w:t>-opravenie nesprávnej informácie v inom texte (kap. 5)</w:t>
      </w:r>
      <w:r w:rsidR="00D972DF" w:rsidRPr="00BA3F88">
        <w:rPr>
          <w:rFonts w:ascii="Times New Roman" w:hAnsi="Times New Roman"/>
        </w:rPr>
        <w:t xml:space="preserve"> a i</w:t>
      </w:r>
      <w:r w:rsidRPr="00BA3F88">
        <w:rPr>
          <w:rFonts w:ascii="Times New Roman" w:hAnsi="Times New Roman"/>
        </w:rPr>
        <w:t>.</w:t>
      </w:r>
    </w:p>
    <w:p w:rsidR="00544714" w:rsidRPr="00BA3F88" w:rsidRDefault="00544714" w:rsidP="00183FDA">
      <w:pPr>
        <w:spacing w:after="0" w:line="240" w:lineRule="auto"/>
        <w:ind w:firstLine="340"/>
        <w:jc w:val="both"/>
        <w:rPr>
          <w:rFonts w:ascii="Times New Roman" w:hAnsi="Times New Roman"/>
        </w:rPr>
      </w:pPr>
    </w:p>
    <w:p w:rsidR="00544714" w:rsidRPr="00BA3F88" w:rsidRDefault="0002279A" w:rsidP="00183FDA">
      <w:pPr>
        <w:spacing w:after="0" w:line="240" w:lineRule="auto"/>
        <w:ind w:firstLine="340"/>
        <w:jc w:val="both"/>
        <w:rPr>
          <w:rFonts w:ascii="Times New Roman" w:hAnsi="Times New Roman"/>
        </w:rPr>
      </w:pPr>
      <w:r w:rsidRPr="00BA3F88">
        <w:rPr>
          <w:rFonts w:ascii="Times New Roman" w:hAnsi="Times New Roman"/>
        </w:rPr>
        <w:t xml:space="preserve">Pre ciele nášho výskumu sme sa však sústredili iba na aktivity, vyždujúce extenzívne čítanie, tj. systematické čítanie celého textu. </w:t>
      </w:r>
      <w:r w:rsidR="00544714" w:rsidRPr="00BA3F88">
        <w:rPr>
          <w:rFonts w:ascii="Times New Roman" w:hAnsi="Times New Roman"/>
        </w:rPr>
        <w:t xml:space="preserve">Zaujal nás </w:t>
      </w:r>
      <w:r w:rsidR="009D3DF5" w:rsidRPr="00BA3F88">
        <w:rPr>
          <w:rFonts w:ascii="Times New Roman" w:hAnsi="Times New Roman"/>
        </w:rPr>
        <w:t xml:space="preserve">nejdenotný </w:t>
      </w:r>
      <w:r w:rsidR="00544714" w:rsidRPr="00BA3F88">
        <w:rPr>
          <w:rFonts w:ascii="Times New Roman" w:hAnsi="Times New Roman"/>
        </w:rPr>
        <w:t>čas, ktorý autori knihy vytý</w:t>
      </w:r>
      <w:r w:rsidR="00D972DF" w:rsidRPr="00BA3F88">
        <w:rPr>
          <w:rFonts w:ascii="Times New Roman" w:hAnsi="Times New Roman"/>
        </w:rPr>
        <w:t xml:space="preserve">čili na jednotlivé </w:t>
      </w:r>
      <w:r w:rsidR="009D3DF5" w:rsidRPr="00BA3F88">
        <w:rPr>
          <w:rFonts w:ascii="Times New Roman" w:hAnsi="Times New Roman"/>
        </w:rPr>
        <w:t xml:space="preserve">analogické </w:t>
      </w:r>
      <w:r w:rsidR="00D972DF" w:rsidRPr="00BA3F88">
        <w:rPr>
          <w:rFonts w:ascii="Times New Roman" w:hAnsi="Times New Roman"/>
        </w:rPr>
        <w:t>zadania</w:t>
      </w:r>
      <w:r w:rsidR="009D3DF5" w:rsidRPr="00BA3F88">
        <w:rPr>
          <w:rFonts w:ascii="Times New Roman" w:hAnsi="Times New Roman"/>
        </w:rPr>
        <w:t xml:space="preserve"> a</w:t>
      </w:r>
      <w:r w:rsidR="00D972DF" w:rsidRPr="00BA3F88">
        <w:rPr>
          <w:rFonts w:ascii="Times New Roman" w:hAnsi="Times New Roman"/>
        </w:rPr>
        <w:t xml:space="preserve"> tento uvádzame v tab. 1:</w:t>
      </w:r>
      <w:r w:rsidR="00544714" w:rsidRPr="00BA3F88">
        <w:rPr>
          <w:rFonts w:ascii="Times New Roman" w:hAnsi="Times New Roman"/>
        </w:rPr>
        <w:t xml:space="preserve"> </w:t>
      </w:r>
    </w:p>
    <w:p w:rsidR="004C7EEB" w:rsidRPr="00BA3F88" w:rsidRDefault="004C7EEB" w:rsidP="00183FDA">
      <w:pPr>
        <w:spacing w:after="0" w:line="240" w:lineRule="auto"/>
        <w:ind w:firstLine="340"/>
        <w:jc w:val="both"/>
        <w:rPr>
          <w:rFonts w:ascii="Times New Roman" w:hAnsi="Times New Roman"/>
        </w:rPr>
      </w:pPr>
    </w:p>
    <w:tbl>
      <w:tblPr>
        <w:tblStyle w:val="Mriekatabuky"/>
        <w:tblW w:w="0" w:type="auto"/>
        <w:tblLook w:val="04A0" w:firstRow="1" w:lastRow="0" w:firstColumn="1" w:lastColumn="0" w:noHBand="0" w:noVBand="1"/>
      </w:tblPr>
      <w:tblGrid>
        <w:gridCol w:w="987"/>
        <w:gridCol w:w="1248"/>
        <w:gridCol w:w="992"/>
        <w:gridCol w:w="3544"/>
        <w:gridCol w:w="2517"/>
      </w:tblGrid>
      <w:tr w:rsidR="00D972DF" w:rsidRPr="00BA3F88" w:rsidTr="00D972DF">
        <w:tc>
          <w:tcPr>
            <w:tcW w:w="987" w:type="dxa"/>
            <w:shd w:val="clear" w:color="auto" w:fill="D9D9D9" w:themeFill="background1" w:themeFillShade="D9"/>
          </w:tcPr>
          <w:p w:rsidR="004C7EEB" w:rsidRPr="00BA3F88" w:rsidRDefault="00D972DF" w:rsidP="00183FDA">
            <w:pPr>
              <w:spacing w:after="0" w:line="240" w:lineRule="auto"/>
              <w:jc w:val="both"/>
              <w:rPr>
                <w:rFonts w:ascii="Times New Roman" w:hAnsi="Times New Roman"/>
                <w:b/>
                <w:sz w:val="16"/>
                <w:szCs w:val="16"/>
              </w:rPr>
            </w:pPr>
            <w:r w:rsidRPr="00BA3F88">
              <w:rPr>
                <w:rFonts w:ascii="Times New Roman" w:hAnsi="Times New Roman"/>
                <w:b/>
                <w:sz w:val="16"/>
                <w:szCs w:val="16"/>
              </w:rPr>
              <w:t>Číslo kapitoly</w:t>
            </w:r>
          </w:p>
        </w:tc>
        <w:tc>
          <w:tcPr>
            <w:tcW w:w="1248" w:type="dxa"/>
            <w:shd w:val="clear" w:color="auto" w:fill="D9D9D9" w:themeFill="background1" w:themeFillShade="D9"/>
          </w:tcPr>
          <w:p w:rsidR="004C7EEB" w:rsidRPr="00BA3F88" w:rsidRDefault="004C7EEB" w:rsidP="00D972DF">
            <w:pPr>
              <w:spacing w:after="0" w:line="240" w:lineRule="auto"/>
              <w:jc w:val="both"/>
              <w:rPr>
                <w:rFonts w:ascii="Times New Roman" w:hAnsi="Times New Roman"/>
                <w:b/>
                <w:sz w:val="16"/>
                <w:szCs w:val="16"/>
              </w:rPr>
            </w:pPr>
            <w:r w:rsidRPr="00BA3F88">
              <w:rPr>
                <w:rFonts w:ascii="Times New Roman" w:hAnsi="Times New Roman"/>
                <w:b/>
                <w:sz w:val="16"/>
                <w:szCs w:val="16"/>
              </w:rPr>
              <w:t>T</w:t>
            </w:r>
            <w:r w:rsidR="00D972DF" w:rsidRPr="00BA3F88">
              <w:rPr>
                <w:rFonts w:ascii="Times New Roman" w:hAnsi="Times New Roman"/>
                <w:b/>
                <w:sz w:val="16"/>
                <w:szCs w:val="16"/>
              </w:rPr>
              <w:t>éma</w:t>
            </w:r>
            <w:r w:rsidRPr="00BA3F88">
              <w:rPr>
                <w:rFonts w:ascii="Times New Roman" w:hAnsi="Times New Roman"/>
                <w:b/>
                <w:sz w:val="16"/>
                <w:szCs w:val="16"/>
              </w:rPr>
              <w:t xml:space="preserve"> textu</w:t>
            </w:r>
          </w:p>
        </w:tc>
        <w:tc>
          <w:tcPr>
            <w:tcW w:w="992" w:type="dxa"/>
            <w:shd w:val="clear" w:color="auto" w:fill="D9D9D9" w:themeFill="background1" w:themeFillShade="D9"/>
          </w:tcPr>
          <w:p w:rsidR="004C7EEB" w:rsidRPr="00BA3F88" w:rsidRDefault="004C7EEB" w:rsidP="004C7EEB">
            <w:pPr>
              <w:spacing w:after="0" w:line="240" w:lineRule="auto"/>
              <w:jc w:val="both"/>
              <w:rPr>
                <w:rFonts w:ascii="Times New Roman" w:hAnsi="Times New Roman"/>
                <w:b/>
                <w:sz w:val="16"/>
                <w:szCs w:val="16"/>
              </w:rPr>
            </w:pPr>
            <w:r w:rsidRPr="00BA3F88">
              <w:rPr>
                <w:rFonts w:ascii="Times New Roman" w:hAnsi="Times New Roman"/>
                <w:b/>
                <w:sz w:val="16"/>
                <w:szCs w:val="16"/>
              </w:rPr>
              <w:t xml:space="preserve">Počet slov </w:t>
            </w:r>
          </w:p>
        </w:tc>
        <w:tc>
          <w:tcPr>
            <w:tcW w:w="3544" w:type="dxa"/>
            <w:shd w:val="clear" w:color="auto" w:fill="D9D9D9" w:themeFill="background1" w:themeFillShade="D9"/>
          </w:tcPr>
          <w:p w:rsidR="00D972DF" w:rsidRPr="00BA3F88" w:rsidRDefault="004C7EEB" w:rsidP="00183FDA">
            <w:pPr>
              <w:spacing w:after="0" w:line="240" w:lineRule="auto"/>
              <w:jc w:val="both"/>
              <w:rPr>
                <w:rFonts w:ascii="Times New Roman" w:hAnsi="Times New Roman"/>
                <w:b/>
                <w:sz w:val="16"/>
                <w:szCs w:val="16"/>
              </w:rPr>
            </w:pPr>
            <w:r w:rsidRPr="00BA3F88">
              <w:rPr>
                <w:rFonts w:ascii="Times New Roman" w:hAnsi="Times New Roman"/>
                <w:b/>
                <w:sz w:val="16"/>
                <w:szCs w:val="16"/>
              </w:rPr>
              <w:t>Odporúčaný čas</w:t>
            </w:r>
          </w:p>
          <w:p w:rsidR="004C7EEB" w:rsidRPr="00BA3F88" w:rsidRDefault="00D972DF" w:rsidP="00D972DF">
            <w:pPr>
              <w:spacing w:after="0" w:line="240" w:lineRule="auto"/>
              <w:jc w:val="both"/>
              <w:rPr>
                <w:rFonts w:ascii="Times New Roman" w:hAnsi="Times New Roman"/>
                <w:b/>
                <w:sz w:val="16"/>
                <w:szCs w:val="16"/>
              </w:rPr>
            </w:pPr>
            <w:r w:rsidRPr="00BA3F88">
              <w:rPr>
                <w:rFonts w:ascii="Times New Roman" w:hAnsi="Times New Roman"/>
                <w:b/>
                <w:sz w:val="16"/>
                <w:szCs w:val="16"/>
              </w:rPr>
              <w:t>(autormi knihy)</w:t>
            </w:r>
            <w:r w:rsidR="004C7EEB" w:rsidRPr="00BA3F88">
              <w:rPr>
                <w:rFonts w:ascii="Times New Roman" w:hAnsi="Times New Roman"/>
                <w:b/>
                <w:sz w:val="16"/>
                <w:szCs w:val="16"/>
              </w:rPr>
              <w:t xml:space="preserve"> </w:t>
            </w:r>
            <w:r w:rsidR="006E41E8" w:rsidRPr="00BA3F88">
              <w:rPr>
                <w:rFonts w:ascii="Times New Roman" w:hAnsi="Times New Roman"/>
                <w:b/>
                <w:sz w:val="16"/>
                <w:szCs w:val="16"/>
              </w:rPr>
              <w:t>na všetky navrhované aktivity</w:t>
            </w:r>
          </w:p>
        </w:tc>
        <w:tc>
          <w:tcPr>
            <w:tcW w:w="2517" w:type="dxa"/>
            <w:shd w:val="clear" w:color="auto" w:fill="D9D9D9" w:themeFill="background1" w:themeFillShade="D9"/>
          </w:tcPr>
          <w:p w:rsidR="00D972DF" w:rsidRPr="00BA3F88" w:rsidRDefault="00D972DF" w:rsidP="00D972DF">
            <w:pPr>
              <w:spacing w:after="0" w:line="240" w:lineRule="auto"/>
              <w:jc w:val="both"/>
              <w:rPr>
                <w:rFonts w:ascii="Times New Roman" w:hAnsi="Times New Roman"/>
                <w:b/>
                <w:sz w:val="16"/>
                <w:szCs w:val="16"/>
              </w:rPr>
            </w:pPr>
            <w:r w:rsidRPr="00BA3F88">
              <w:rPr>
                <w:rFonts w:ascii="Times New Roman" w:hAnsi="Times New Roman"/>
                <w:b/>
                <w:sz w:val="16"/>
                <w:szCs w:val="16"/>
              </w:rPr>
              <w:t>Vypočítaná p</w:t>
            </w:r>
            <w:r w:rsidR="004C7EEB" w:rsidRPr="00BA3F88">
              <w:rPr>
                <w:rFonts w:ascii="Times New Roman" w:hAnsi="Times New Roman"/>
                <w:b/>
                <w:sz w:val="16"/>
                <w:szCs w:val="16"/>
              </w:rPr>
              <w:t xml:space="preserve">riemerná rýchlosť </w:t>
            </w:r>
            <w:r w:rsidR="0021583E" w:rsidRPr="00BA3F88">
              <w:rPr>
                <w:rFonts w:ascii="Times New Roman" w:hAnsi="Times New Roman"/>
                <w:b/>
                <w:sz w:val="16"/>
                <w:szCs w:val="16"/>
              </w:rPr>
              <w:t xml:space="preserve"> wpm</w:t>
            </w:r>
            <w:r w:rsidR="004C7EEB" w:rsidRPr="00BA3F88">
              <w:rPr>
                <w:rFonts w:ascii="Times New Roman" w:hAnsi="Times New Roman"/>
                <w:b/>
                <w:sz w:val="16"/>
                <w:szCs w:val="16"/>
              </w:rPr>
              <w:t>/1</w:t>
            </w:r>
            <w:r w:rsidRPr="00BA3F88">
              <w:rPr>
                <w:rFonts w:ascii="Times New Roman" w:hAnsi="Times New Roman"/>
                <w:b/>
                <w:sz w:val="16"/>
                <w:szCs w:val="16"/>
              </w:rPr>
              <w:t xml:space="preserve"> </w:t>
            </w:r>
            <w:r w:rsidR="004C7EEB" w:rsidRPr="00BA3F88">
              <w:rPr>
                <w:rFonts w:ascii="Times New Roman" w:hAnsi="Times New Roman"/>
                <w:b/>
                <w:sz w:val="16"/>
                <w:szCs w:val="16"/>
              </w:rPr>
              <w:t>min. pri</w:t>
            </w:r>
            <w:r w:rsidRPr="00BA3F88">
              <w:rPr>
                <w:rFonts w:ascii="Times New Roman" w:hAnsi="Times New Roman"/>
                <w:b/>
                <w:sz w:val="16"/>
                <w:szCs w:val="16"/>
              </w:rPr>
              <w:t xml:space="preserve"> predpokladanej</w:t>
            </w:r>
            <w:r w:rsidR="004C7EEB" w:rsidRPr="00BA3F88">
              <w:rPr>
                <w:rFonts w:ascii="Times New Roman" w:hAnsi="Times New Roman"/>
                <w:b/>
                <w:sz w:val="16"/>
                <w:szCs w:val="16"/>
              </w:rPr>
              <w:t xml:space="preserve"> </w:t>
            </w:r>
          </w:p>
          <w:p w:rsidR="004C7EEB" w:rsidRPr="00BA3F88" w:rsidRDefault="004C7EEB" w:rsidP="00D972DF">
            <w:pPr>
              <w:spacing w:after="0" w:line="240" w:lineRule="auto"/>
              <w:jc w:val="both"/>
              <w:rPr>
                <w:rFonts w:ascii="Times New Roman" w:hAnsi="Times New Roman"/>
                <w:b/>
                <w:sz w:val="16"/>
                <w:szCs w:val="16"/>
              </w:rPr>
            </w:pPr>
            <w:r w:rsidRPr="00BA3F88">
              <w:rPr>
                <w:rFonts w:ascii="Times New Roman" w:hAnsi="Times New Roman"/>
                <w:b/>
                <w:sz w:val="16"/>
                <w:szCs w:val="16"/>
              </w:rPr>
              <w:t>100% presnosti</w:t>
            </w:r>
          </w:p>
        </w:tc>
      </w:tr>
      <w:tr w:rsidR="00D972DF" w:rsidRPr="00BA3F88" w:rsidTr="00D972DF">
        <w:tc>
          <w:tcPr>
            <w:tcW w:w="987" w:type="dxa"/>
          </w:tcPr>
          <w:p w:rsidR="004C7EEB" w:rsidRPr="00BA3F88" w:rsidRDefault="004C7EEB" w:rsidP="00183FDA">
            <w:pPr>
              <w:spacing w:after="0" w:line="240" w:lineRule="auto"/>
              <w:jc w:val="both"/>
              <w:rPr>
                <w:rFonts w:ascii="Times New Roman" w:hAnsi="Times New Roman"/>
                <w:sz w:val="16"/>
                <w:szCs w:val="16"/>
              </w:rPr>
            </w:pPr>
            <w:r w:rsidRPr="00BA3F88">
              <w:rPr>
                <w:rFonts w:ascii="Times New Roman" w:hAnsi="Times New Roman"/>
                <w:sz w:val="16"/>
                <w:szCs w:val="16"/>
              </w:rPr>
              <w:t>Kap. 1</w:t>
            </w:r>
          </w:p>
        </w:tc>
        <w:tc>
          <w:tcPr>
            <w:tcW w:w="1248" w:type="dxa"/>
          </w:tcPr>
          <w:p w:rsidR="004C7EEB" w:rsidRPr="00BA3F88" w:rsidRDefault="004C7EEB" w:rsidP="00183FDA">
            <w:pPr>
              <w:spacing w:after="0" w:line="240" w:lineRule="auto"/>
              <w:jc w:val="both"/>
              <w:rPr>
                <w:rFonts w:ascii="Times New Roman" w:hAnsi="Times New Roman"/>
                <w:sz w:val="16"/>
                <w:szCs w:val="16"/>
              </w:rPr>
            </w:pPr>
            <w:r w:rsidRPr="00BA3F88">
              <w:rPr>
                <w:rFonts w:ascii="Times New Roman" w:hAnsi="Times New Roman"/>
                <w:sz w:val="16"/>
                <w:szCs w:val="16"/>
              </w:rPr>
              <w:t>Prázdniny</w:t>
            </w:r>
          </w:p>
        </w:tc>
        <w:tc>
          <w:tcPr>
            <w:tcW w:w="992" w:type="dxa"/>
          </w:tcPr>
          <w:p w:rsidR="004C7EEB" w:rsidRPr="00BA3F88" w:rsidRDefault="004C7EEB" w:rsidP="009D3DF5">
            <w:pPr>
              <w:spacing w:after="0" w:line="240" w:lineRule="auto"/>
              <w:rPr>
                <w:rFonts w:ascii="Times New Roman" w:hAnsi="Times New Roman"/>
                <w:sz w:val="16"/>
                <w:szCs w:val="16"/>
              </w:rPr>
            </w:pPr>
            <w:r w:rsidRPr="00BA3F88">
              <w:rPr>
                <w:rFonts w:ascii="Times New Roman" w:hAnsi="Times New Roman"/>
                <w:sz w:val="16"/>
                <w:szCs w:val="16"/>
              </w:rPr>
              <w:t>1900</w:t>
            </w:r>
          </w:p>
          <w:p w:rsidR="006E41E8" w:rsidRPr="00BA3F88" w:rsidRDefault="006E41E8" w:rsidP="009D3DF5">
            <w:pPr>
              <w:spacing w:after="0" w:line="240" w:lineRule="auto"/>
              <w:rPr>
                <w:rFonts w:ascii="Times New Roman" w:hAnsi="Times New Roman"/>
                <w:sz w:val="16"/>
                <w:szCs w:val="16"/>
              </w:rPr>
            </w:pPr>
            <w:r w:rsidRPr="00BA3F88">
              <w:rPr>
                <w:rFonts w:ascii="Times New Roman" w:hAnsi="Times New Roman"/>
                <w:sz w:val="16"/>
                <w:szCs w:val="16"/>
              </w:rPr>
              <w:t xml:space="preserve">„dlhší“ text </w:t>
            </w:r>
            <w:r w:rsidR="009D3DF5" w:rsidRPr="00BA3F88">
              <w:rPr>
                <w:rFonts w:ascii="Times New Roman" w:hAnsi="Times New Roman"/>
                <w:sz w:val="16"/>
                <w:szCs w:val="16"/>
              </w:rPr>
              <w:t>v rozsahu cca</w:t>
            </w:r>
            <w:r w:rsidRPr="00BA3F88">
              <w:rPr>
                <w:rFonts w:ascii="Times New Roman" w:hAnsi="Times New Roman"/>
                <w:sz w:val="16"/>
                <w:szCs w:val="16"/>
              </w:rPr>
              <w:t xml:space="preserve"> 2 str.)</w:t>
            </w:r>
          </w:p>
          <w:p w:rsidR="00D972DF" w:rsidRPr="00BA3F88" w:rsidRDefault="00D972DF" w:rsidP="009D3DF5">
            <w:pPr>
              <w:spacing w:after="0" w:line="240" w:lineRule="auto"/>
              <w:rPr>
                <w:rFonts w:ascii="Times New Roman" w:hAnsi="Times New Roman"/>
                <w:sz w:val="16"/>
                <w:szCs w:val="16"/>
              </w:rPr>
            </w:pPr>
          </w:p>
        </w:tc>
        <w:tc>
          <w:tcPr>
            <w:tcW w:w="3544" w:type="dxa"/>
          </w:tcPr>
          <w:p w:rsidR="004C7EEB" w:rsidRPr="00BA3F88" w:rsidRDefault="004C7EEB" w:rsidP="00D972DF">
            <w:pPr>
              <w:spacing w:after="0" w:line="240" w:lineRule="auto"/>
              <w:rPr>
                <w:rFonts w:ascii="Times New Roman" w:hAnsi="Times New Roman"/>
                <w:sz w:val="16"/>
                <w:szCs w:val="16"/>
              </w:rPr>
            </w:pPr>
            <w:r w:rsidRPr="00BA3F88">
              <w:rPr>
                <w:rFonts w:ascii="Times New Roman" w:hAnsi="Times New Roman"/>
                <w:sz w:val="16"/>
                <w:szCs w:val="16"/>
              </w:rPr>
              <w:t>15-20´</w:t>
            </w:r>
          </w:p>
        </w:tc>
        <w:tc>
          <w:tcPr>
            <w:tcW w:w="2517" w:type="dxa"/>
          </w:tcPr>
          <w:p w:rsidR="004C7EEB" w:rsidRPr="00BA3F88" w:rsidRDefault="004C7EEB" w:rsidP="00183FDA">
            <w:pPr>
              <w:spacing w:after="0" w:line="240" w:lineRule="auto"/>
              <w:jc w:val="both"/>
              <w:rPr>
                <w:rFonts w:ascii="Times New Roman" w:hAnsi="Times New Roman"/>
                <w:sz w:val="18"/>
                <w:szCs w:val="18"/>
              </w:rPr>
            </w:pPr>
            <w:r w:rsidRPr="00BA3F88">
              <w:rPr>
                <w:rFonts w:ascii="Times New Roman" w:hAnsi="Times New Roman"/>
                <w:sz w:val="18"/>
                <w:szCs w:val="18"/>
              </w:rPr>
              <w:t>95-126 slov</w:t>
            </w:r>
            <w:r w:rsidR="008A0A15" w:rsidRPr="00BA3F88">
              <w:rPr>
                <w:rStyle w:val="Odkaznapoznmkupodiarou"/>
                <w:rFonts w:ascii="Times New Roman" w:hAnsi="Times New Roman"/>
                <w:sz w:val="18"/>
                <w:szCs w:val="18"/>
              </w:rPr>
              <w:footnoteReference w:id="1"/>
            </w:r>
          </w:p>
          <w:p w:rsidR="006E41E8" w:rsidRPr="00BA3F88" w:rsidRDefault="003868FD" w:rsidP="00183FDA">
            <w:pPr>
              <w:spacing w:after="0" w:line="240" w:lineRule="auto"/>
              <w:jc w:val="both"/>
              <w:rPr>
                <w:rFonts w:ascii="Times New Roman" w:hAnsi="Times New Roman"/>
                <w:sz w:val="18"/>
                <w:szCs w:val="18"/>
              </w:rPr>
            </w:pPr>
            <w:r w:rsidRPr="00BA3F88">
              <w:rPr>
                <w:rFonts w:ascii="Times New Roman" w:hAnsi="Times New Roman"/>
                <w:sz w:val="18"/>
                <w:szCs w:val="18"/>
              </w:rPr>
              <w:t xml:space="preserve">Pomalá - </w:t>
            </w:r>
            <w:r w:rsidR="006E41E8" w:rsidRPr="00BA3F88">
              <w:rPr>
                <w:rFonts w:ascii="Times New Roman" w:hAnsi="Times New Roman"/>
                <w:sz w:val="18"/>
                <w:szCs w:val="18"/>
              </w:rPr>
              <w:t>priemerná rýchlosť čítania</w:t>
            </w:r>
          </w:p>
        </w:tc>
      </w:tr>
      <w:tr w:rsidR="00D972DF" w:rsidRPr="00BA3F88" w:rsidTr="00D972DF">
        <w:tc>
          <w:tcPr>
            <w:tcW w:w="987" w:type="dxa"/>
          </w:tcPr>
          <w:p w:rsidR="004C7EEB" w:rsidRPr="00BA3F88" w:rsidRDefault="004C7EEB" w:rsidP="00183FDA">
            <w:pPr>
              <w:spacing w:after="0" w:line="240" w:lineRule="auto"/>
              <w:jc w:val="both"/>
              <w:rPr>
                <w:rFonts w:ascii="Times New Roman" w:hAnsi="Times New Roman"/>
                <w:sz w:val="16"/>
                <w:szCs w:val="16"/>
              </w:rPr>
            </w:pPr>
            <w:r w:rsidRPr="00BA3F88">
              <w:rPr>
                <w:rFonts w:ascii="Times New Roman" w:hAnsi="Times New Roman"/>
                <w:sz w:val="16"/>
                <w:szCs w:val="16"/>
              </w:rPr>
              <w:t>Kap. 8</w:t>
            </w:r>
          </w:p>
        </w:tc>
        <w:tc>
          <w:tcPr>
            <w:tcW w:w="1248" w:type="dxa"/>
          </w:tcPr>
          <w:p w:rsidR="004C7EEB" w:rsidRPr="00BA3F88" w:rsidRDefault="004C7EEB" w:rsidP="00D972DF">
            <w:pPr>
              <w:spacing w:after="0" w:line="240" w:lineRule="auto"/>
              <w:jc w:val="both"/>
              <w:rPr>
                <w:rFonts w:ascii="Times New Roman" w:hAnsi="Times New Roman"/>
                <w:sz w:val="16"/>
                <w:szCs w:val="16"/>
              </w:rPr>
            </w:pPr>
            <w:r w:rsidRPr="00BA3F88">
              <w:rPr>
                <w:rFonts w:ascii="Times New Roman" w:hAnsi="Times New Roman"/>
                <w:sz w:val="16"/>
                <w:szCs w:val="16"/>
              </w:rPr>
              <w:t>Invest</w:t>
            </w:r>
            <w:r w:rsidR="00D972DF" w:rsidRPr="00BA3F88">
              <w:rPr>
                <w:rFonts w:ascii="Times New Roman" w:hAnsi="Times New Roman"/>
                <w:sz w:val="16"/>
                <w:szCs w:val="16"/>
              </w:rPr>
              <w:t>ície</w:t>
            </w:r>
            <w:r w:rsidRPr="00BA3F88">
              <w:rPr>
                <w:rFonts w:ascii="Times New Roman" w:hAnsi="Times New Roman"/>
                <w:sz w:val="16"/>
                <w:szCs w:val="16"/>
              </w:rPr>
              <w:t xml:space="preserve"> - hotely</w:t>
            </w:r>
          </w:p>
        </w:tc>
        <w:tc>
          <w:tcPr>
            <w:tcW w:w="992" w:type="dxa"/>
          </w:tcPr>
          <w:p w:rsidR="004C7EEB" w:rsidRPr="00BA3F88" w:rsidRDefault="004C7EEB" w:rsidP="009D3DF5">
            <w:pPr>
              <w:spacing w:after="0" w:line="240" w:lineRule="auto"/>
              <w:rPr>
                <w:rFonts w:ascii="Times New Roman" w:hAnsi="Times New Roman"/>
                <w:sz w:val="16"/>
                <w:szCs w:val="16"/>
              </w:rPr>
            </w:pPr>
            <w:r w:rsidRPr="00BA3F88">
              <w:rPr>
                <w:rFonts w:ascii="Times New Roman" w:hAnsi="Times New Roman"/>
                <w:sz w:val="16"/>
                <w:szCs w:val="16"/>
              </w:rPr>
              <w:t>500</w:t>
            </w:r>
          </w:p>
          <w:p w:rsidR="006E41E8" w:rsidRPr="00BA3F88" w:rsidRDefault="006E41E8" w:rsidP="009D3DF5">
            <w:pPr>
              <w:spacing w:after="0" w:line="240" w:lineRule="auto"/>
              <w:rPr>
                <w:rFonts w:ascii="Times New Roman" w:hAnsi="Times New Roman"/>
                <w:sz w:val="16"/>
                <w:szCs w:val="16"/>
              </w:rPr>
            </w:pPr>
            <w:r w:rsidRPr="00BA3F88">
              <w:rPr>
                <w:rFonts w:ascii="Times New Roman" w:hAnsi="Times New Roman"/>
                <w:sz w:val="16"/>
                <w:szCs w:val="16"/>
              </w:rPr>
              <w:t xml:space="preserve">„stredný“ text </w:t>
            </w:r>
            <w:r w:rsidR="009D3DF5" w:rsidRPr="00BA3F88">
              <w:rPr>
                <w:rFonts w:ascii="Times New Roman" w:hAnsi="Times New Roman"/>
                <w:sz w:val="16"/>
                <w:szCs w:val="16"/>
              </w:rPr>
              <w:lastRenderedPageBreak/>
              <w:t>v rozsahu cca</w:t>
            </w:r>
            <w:r w:rsidRPr="00BA3F88">
              <w:rPr>
                <w:rFonts w:ascii="Times New Roman" w:hAnsi="Times New Roman"/>
                <w:sz w:val="16"/>
                <w:szCs w:val="16"/>
              </w:rPr>
              <w:t xml:space="preserve"> 1 str.</w:t>
            </w:r>
          </w:p>
        </w:tc>
        <w:tc>
          <w:tcPr>
            <w:tcW w:w="3544" w:type="dxa"/>
          </w:tcPr>
          <w:p w:rsidR="004C7EEB" w:rsidRPr="00BA3F88" w:rsidRDefault="004C7EEB" w:rsidP="00D972DF">
            <w:pPr>
              <w:spacing w:after="0" w:line="240" w:lineRule="auto"/>
              <w:rPr>
                <w:rFonts w:ascii="Times New Roman" w:hAnsi="Times New Roman"/>
                <w:sz w:val="16"/>
                <w:szCs w:val="16"/>
              </w:rPr>
            </w:pPr>
            <w:r w:rsidRPr="00BA3F88">
              <w:rPr>
                <w:rFonts w:ascii="Times New Roman" w:hAnsi="Times New Roman"/>
                <w:sz w:val="16"/>
                <w:szCs w:val="16"/>
              </w:rPr>
              <w:lastRenderedPageBreak/>
              <w:t>10-15´ (</w:t>
            </w:r>
            <w:r w:rsidR="00D972DF" w:rsidRPr="00BA3F88">
              <w:rPr>
                <w:rFonts w:ascii="Times New Roman" w:hAnsi="Times New Roman"/>
                <w:sz w:val="16"/>
                <w:szCs w:val="16"/>
              </w:rPr>
              <w:t>vrámci tohto času je potrebné aktivitu zhodnotiť a zapísať poznámky, preto odporúčaný čas delíme 3</w:t>
            </w:r>
            <w:r w:rsidRPr="00BA3F88">
              <w:rPr>
                <w:rFonts w:ascii="Times New Roman" w:hAnsi="Times New Roman"/>
                <w:sz w:val="16"/>
                <w:szCs w:val="16"/>
              </w:rPr>
              <w:t>)</w:t>
            </w:r>
          </w:p>
          <w:p w:rsidR="004C7EEB" w:rsidRPr="00BA3F88" w:rsidRDefault="00D972DF" w:rsidP="00D972DF">
            <w:pPr>
              <w:spacing w:after="0" w:line="240" w:lineRule="auto"/>
              <w:rPr>
                <w:rFonts w:ascii="Times New Roman" w:hAnsi="Times New Roman"/>
                <w:sz w:val="16"/>
                <w:szCs w:val="16"/>
              </w:rPr>
            </w:pPr>
            <w:r w:rsidRPr="00BA3F88">
              <w:rPr>
                <w:rFonts w:ascii="Times New Roman" w:hAnsi="Times New Roman"/>
                <w:sz w:val="16"/>
                <w:szCs w:val="16"/>
              </w:rPr>
              <w:lastRenderedPageBreak/>
              <w:t xml:space="preserve">Čas na čítanie: </w:t>
            </w:r>
            <w:r w:rsidR="004C7EEB" w:rsidRPr="00BA3F88">
              <w:rPr>
                <w:rFonts w:ascii="Times New Roman" w:hAnsi="Times New Roman"/>
                <w:sz w:val="16"/>
                <w:szCs w:val="16"/>
              </w:rPr>
              <w:t>3.33-5´</w:t>
            </w:r>
          </w:p>
        </w:tc>
        <w:tc>
          <w:tcPr>
            <w:tcW w:w="2517" w:type="dxa"/>
          </w:tcPr>
          <w:p w:rsidR="00D972DF" w:rsidRPr="00BA3F88" w:rsidRDefault="00D972DF" w:rsidP="00183FDA">
            <w:pPr>
              <w:spacing w:after="0" w:line="240" w:lineRule="auto"/>
              <w:jc w:val="both"/>
              <w:rPr>
                <w:rFonts w:ascii="Times New Roman" w:hAnsi="Times New Roman"/>
                <w:sz w:val="18"/>
                <w:szCs w:val="18"/>
              </w:rPr>
            </w:pPr>
          </w:p>
          <w:p w:rsidR="004C7EEB" w:rsidRPr="00BA3F88" w:rsidRDefault="004C7EEB" w:rsidP="003868FD">
            <w:pPr>
              <w:spacing w:after="0" w:line="240" w:lineRule="auto"/>
              <w:jc w:val="both"/>
              <w:rPr>
                <w:rFonts w:ascii="Times New Roman" w:hAnsi="Times New Roman"/>
                <w:sz w:val="18"/>
                <w:szCs w:val="18"/>
              </w:rPr>
            </w:pPr>
            <w:r w:rsidRPr="00BA3F88">
              <w:rPr>
                <w:rFonts w:ascii="Times New Roman" w:hAnsi="Times New Roman"/>
                <w:sz w:val="18"/>
                <w:szCs w:val="18"/>
              </w:rPr>
              <w:t>100,4-150,8 slov</w:t>
            </w:r>
            <w:r w:rsidR="0084047B" w:rsidRPr="00BA3F88">
              <w:rPr>
                <w:rFonts w:ascii="Times New Roman" w:hAnsi="Times New Roman"/>
                <w:sz w:val="18"/>
                <w:szCs w:val="18"/>
              </w:rPr>
              <w:t xml:space="preserve"> </w:t>
            </w:r>
            <w:r w:rsidR="006E41E8" w:rsidRPr="00BA3F88">
              <w:rPr>
                <w:rFonts w:ascii="Times New Roman" w:hAnsi="Times New Roman"/>
                <w:sz w:val="18"/>
                <w:szCs w:val="18"/>
              </w:rPr>
              <w:t xml:space="preserve"> </w:t>
            </w:r>
            <w:r w:rsidR="003868FD" w:rsidRPr="00BA3F88">
              <w:rPr>
                <w:rFonts w:ascii="Times New Roman" w:hAnsi="Times New Roman"/>
                <w:sz w:val="18"/>
                <w:szCs w:val="18"/>
              </w:rPr>
              <w:t xml:space="preserve">pomalá - </w:t>
            </w:r>
            <w:r w:rsidR="006E41E8" w:rsidRPr="00BA3F88">
              <w:rPr>
                <w:rFonts w:ascii="Times New Roman" w:hAnsi="Times New Roman"/>
                <w:sz w:val="18"/>
                <w:szCs w:val="18"/>
              </w:rPr>
              <w:lastRenderedPageBreak/>
              <w:t>priemerná rýchlosť čítania</w:t>
            </w:r>
          </w:p>
        </w:tc>
      </w:tr>
      <w:tr w:rsidR="00D972DF" w:rsidRPr="00BA3F88" w:rsidTr="00D972DF">
        <w:tc>
          <w:tcPr>
            <w:tcW w:w="987" w:type="dxa"/>
          </w:tcPr>
          <w:p w:rsidR="004C7EEB" w:rsidRPr="00BA3F88" w:rsidRDefault="004C7EEB" w:rsidP="00183FDA">
            <w:pPr>
              <w:spacing w:after="0" w:line="240" w:lineRule="auto"/>
              <w:jc w:val="both"/>
              <w:rPr>
                <w:rFonts w:ascii="Times New Roman" w:hAnsi="Times New Roman"/>
                <w:sz w:val="16"/>
                <w:szCs w:val="16"/>
              </w:rPr>
            </w:pPr>
            <w:r w:rsidRPr="00BA3F88">
              <w:rPr>
                <w:rFonts w:ascii="Times New Roman" w:hAnsi="Times New Roman"/>
                <w:sz w:val="16"/>
                <w:szCs w:val="16"/>
              </w:rPr>
              <w:lastRenderedPageBreak/>
              <w:t>Kap. 5</w:t>
            </w:r>
          </w:p>
        </w:tc>
        <w:tc>
          <w:tcPr>
            <w:tcW w:w="1248" w:type="dxa"/>
          </w:tcPr>
          <w:p w:rsidR="004C7EEB" w:rsidRPr="00BA3F88" w:rsidRDefault="004C7EEB" w:rsidP="00183FDA">
            <w:pPr>
              <w:spacing w:after="0" w:line="240" w:lineRule="auto"/>
              <w:jc w:val="both"/>
              <w:rPr>
                <w:rFonts w:ascii="Times New Roman" w:hAnsi="Times New Roman"/>
                <w:sz w:val="16"/>
                <w:szCs w:val="16"/>
              </w:rPr>
            </w:pPr>
            <w:r w:rsidRPr="00BA3F88">
              <w:rPr>
                <w:rFonts w:ascii="Times New Roman" w:hAnsi="Times New Roman"/>
                <w:sz w:val="16"/>
                <w:szCs w:val="16"/>
              </w:rPr>
              <w:t>Asteroidy (plus obrázok)</w:t>
            </w:r>
          </w:p>
        </w:tc>
        <w:tc>
          <w:tcPr>
            <w:tcW w:w="992" w:type="dxa"/>
          </w:tcPr>
          <w:p w:rsidR="004C7EEB" w:rsidRPr="00BA3F88" w:rsidRDefault="004C7EEB" w:rsidP="009D3DF5">
            <w:pPr>
              <w:spacing w:after="0" w:line="240" w:lineRule="auto"/>
              <w:rPr>
                <w:rFonts w:ascii="Times New Roman" w:hAnsi="Times New Roman"/>
                <w:sz w:val="16"/>
                <w:szCs w:val="16"/>
              </w:rPr>
            </w:pPr>
            <w:r w:rsidRPr="00BA3F88">
              <w:rPr>
                <w:rFonts w:ascii="Times New Roman" w:hAnsi="Times New Roman"/>
                <w:sz w:val="16"/>
                <w:szCs w:val="16"/>
              </w:rPr>
              <w:t>277</w:t>
            </w:r>
          </w:p>
          <w:p w:rsidR="006E41E8" w:rsidRPr="00BA3F88" w:rsidRDefault="006E41E8" w:rsidP="009D3DF5">
            <w:pPr>
              <w:spacing w:after="0" w:line="240" w:lineRule="auto"/>
              <w:rPr>
                <w:rFonts w:ascii="Times New Roman" w:hAnsi="Times New Roman"/>
                <w:sz w:val="16"/>
                <w:szCs w:val="16"/>
              </w:rPr>
            </w:pPr>
            <w:r w:rsidRPr="00BA3F88">
              <w:rPr>
                <w:rFonts w:ascii="Times New Roman" w:hAnsi="Times New Roman"/>
                <w:sz w:val="16"/>
                <w:szCs w:val="16"/>
              </w:rPr>
              <w:t xml:space="preserve">„krátky“ text </w:t>
            </w:r>
            <w:r w:rsidR="009D3DF5" w:rsidRPr="00BA3F88">
              <w:rPr>
                <w:rFonts w:ascii="Times New Roman" w:hAnsi="Times New Roman"/>
                <w:sz w:val="16"/>
                <w:szCs w:val="16"/>
              </w:rPr>
              <w:t>v rozsahu cca</w:t>
            </w:r>
            <w:r w:rsidRPr="00BA3F88">
              <w:rPr>
                <w:rFonts w:ascii="Times New Roman" w:hAnsi="Times New Roman"/>
                <w:sz w:val="16"/>
                <w:szCs w:val="16"/>
              </w:rPr>
              <w:t xml:space="preserve"> ½ strany</w:t>
            </w:r>
          </w:p>
        </w:tc>
        <w:tc>
          <w:tcPr>
            <w:tcW w:w="3544" w:type="dxa"/>
          </w:tcPr>
          <w:p w:rsidR="00D972DF" w:rsidRPr="00BA3F88" w:rsidRDefault="004C7EEB" w:rsidP="00D972DF">
            <w:pPr>
              <w:spacing w:after="0" w:line="240" w:lineRule="auto"/>
              <w:rPr>
                <w:rFonts w:ascii="Times New Roman" w:hAnsi="Times New Roman"/>
                <w:sz w:val="16"/>
                <w:szCs w:val="16"/>
              </w:rPr>
            </w:pPr>
            <w:r w:rsidRPr="00BA3F88">
              <w:rPr>
                <w:rFonts w:ascii="Times New Roman" w:hAnsi="Times New Roman"/>
                <w:sz w:val="16"/>
                <w:szCs w:val="16"/>
              </w:rPr>
              <w:t xml:space="preserve">10´ </w:t>
            </w:r>
            <w:r w:rsidR="00D972DF" w:rsidRPr="00BA3F88">
              <w:rPr>
                <w:rFonts w:ascii="Times New Roman" w:hAnsi="Times New Roman"/>
                <w:sz w:val="16"/>
                <w:szCs w:val="16"/>
              </w:rPr>
              <w:t>(vrámci tohto času je potrebné aj zodpovedať otázky, preto odporúčaný čas delíme 2)</w:t>
            </w:r>
          </w:p>
          <w:p w:rsidR="004C7EEB" w:rsidRPr="00BA3F88" w:rsidRDefault="00D972DF" w:rsidP="00D972DF">
            <w:pPr>
              <w:spacing w:after="0" w:line="240" w:lineRule="auto"/>
              <w:rPr>
                <w:rFonts w:ascii="Times New Roman" w:hAnsi="Times New Roman"/>
                <w:sz w:val="16"/>
                <w:szCs w:val="16"/>
              </w:rPr>
            </w:pPr>
            <w:r w:rsidRPr="00BA3F88">
              <w:rPr>
                <w:rFonts w:ascii="Times New Roman" w:hAnsi="Times New Roman"/>
                <w:sz w:val="16"/>
                <w:szCs w:val="16"/>
              </w:rPr>
              <w:t xml:space="preserve">Čas na čítanie: </w:t>
            </w:r>
            <w:r w:rsidR="004C7EEB" w:rsidRPr="00BA3F88">
              <w:rPr>
                <w:rFonts w:ascii="Times New Roman" w:hAnsi="Times New Roman"/>
                <w:sz w:val="16"/>
                <w:szCs w:val="16"/>
              </w:rPr>
              <w:t>5</w:t>
            </w:r>
            <w:r w:rsidRPr="00BA3F88">
              <w:rPr>
                <w:rFonts w:ascii="Times New Roman" w:hAnsi="Times New Roman"/>
                <w:sz w:val="16"/>
                <w:szCs w:val="16"/>
              </w:rPr>
              <w:t>´</w:t>
            </w:r>
          </w:p>
        </w:tc>
        <w:tc>
          <w:tcPr>
            <w:tcW w:w="2517" w:type="dxa"/>
          </w:tcPr>
          <w:p w:rsidR="00D972DF" w:rsidRPr="00BA3F88" w:rsidRDefault="00D972DF" w:rsidP="00183FDA">
            <w:pPr>
              <w:spacing w:after="0" w:line="240" w:lineRule="auto"/>
              <w:jc w:val="both"/>
              <w:rPr>
                <w:rFonts w:ascii="Times New Roman" w:hAnsi="Times New Roman"/>
                <w:sz w:val="18"/>
                <w:szCs w:val="18"/>
              </w:rPr>
            </w:pPr>
          </w:p>
          <w:p w:rsidR="004C7EEB" w:rsidRPr="00BA3F88" w:rsidRDefault="004C7EEB" w:rsidP="00183FDA">
            <w:pPr>
              <w:spacing w:after="0" w:line="240" w:lineRule="auto"/>
              <w:jc w:val="both"/>
              <w:rPr>
                <w:rFonts w:ascii="Times New Roman" w:hAnsi="Times New Roman"/>
                <w:sz w:val="18"/>
                <w:szCs w:val="18"/>
              </w:rPr>
            </w:pPr>
            <w:r w:rsidRPr="00BA3F88">
              <w:rPr>
                <w:rFonts w:ascii="Times New Roman" w:hAnsi="Times New Roman"/>
                <w:sz w:val="18"/>
                <w:szCs w:val="18"/>
              </w:rPr>
              <w:t>55,4</w:t>
            </w:r>
            <w:r w:rsidR="00D972DF" w:rsidRPr="00BA3F88">
              <w:rPr>
                <w:rFonts w:ascii="Times New Roman" w:hAnsi="Times New Roman"/>
                <w:sz w:val="18"/>
                <w:szCs w:val="18"/>
              </w:rPr>
              <w:t xml:space="preserve"> slov</w:t>
            </w:r>
            <w:r w:rsidR="0084047B" w:rsidRPr="00BA3F88">
              <w:rPr>
                <w:rFonts w:ascii="Times New Roman" w:hAnsi="Times New Roman"/>
                <w:sz w:val="18"/>
                <w:szCs w:val="18"/>
              </w:rPr>
              <w:t xml:space="preserve"> </w:t>
            </w:r>
          </w:p>
          <w:p w:rsidR="006E41E8" w:rsidRPr="00BA3F88" w:rsidRDefault="006E41E8" w:rsidP="00183FDA">
            <w:pPr>
              <w:spacing w:after="0" w:line="240" w:lineRule="auto"/>
              <w:jc w:val="both"/>
              <w:rPr>
                <w:rFonts w:ascii="Times New Roman" w:hAnsi="Times New Roman"/>
                <w:sz w:val="18"/>
                <w:szCs w:val="18"/>
              </w:rPr>
            </w:pPr>
            <w:r w:rsidRPr="00BA3F88">
              <w:rPr>
                <w:rFonts w:ascii="Times New Roman" w:hAnsi="Times New Roman"/>
                <w:sz w:val="18"/>
                <w:szCs w:val="18"/>
              </w:rPr>
              <w:t>pomalá rýchlosť čítania</w:t>
            </w:r>
          </w:p>
        </w:tc>
      </w:tr>
      <w:tr w:rsidR="00FA179D" w:rsidRPr="00BA3F88" w:rsidTr="00D972DF">
        <w:tc>
          <w:tcPr>
            <w:tcW w:w="987" w:type="dxa"/>
          </w:tcPr>
          <w:p w:rsidR="00FA179D" w:rsidRPr="00BA3F88" w:rsidRDefault="00FA179D" w:rsidP="00183FDA">
            <w:pPr>
              <w:spacing w:after="0" w:line="240" w:lineRule="auto"/>
              <w:jc w:val="both"/>
              <w:rPr>
                <w:rFonts w:ascii="Times New Roman" w:hAnsi="Times New Roman"/>
                <w:sz w:val="16"/>
                <w:szCs w:val="16"/>
              </w:rPr>
            </w:pPr>
            <w:r w:rsidRPr="00BA3F88">
              <w:rPr>
                <w:rFonts w:ascii="Times New Roman" w:hAnsi="Times New Roman"/>
                <w:sz w:val="16"/>
                <w:szCs w:val="16"/>
              </w:rPr>
              <w:t>Kap. 12</w:t>
            </w:r>
          </w:p>
        </w:tc>
        <w:tc>
          <w:tcPr>
            <w:tcW w:w="1248" w:type="dxa"/>
          </w:tcPr>
          <w:p w:rsidR="00FA179D" w:rsidRPr="00BA3F88" w:rsidRDefault="00FA179D" w:rsidP="00183FDA">
            <w:pPr>
              <w:spacing w:after="0" w:line="240" w:lineRule="auto"/>
              <w:jc w:val="both"/>
              <w:rPr>
                <w:rFonts w:ascii="Times New Roman" w:hAnsi="Times New Roman"/>
                <w:sz w:val="16"/>
                <w:szCs w:val="16"/>
              </w:rPr>
            </w:pPr>
            <w:r w:rsidRPr="00BA3F88">
              <w:rPr>
                <w:rFonts w:ascii="Times New Roman" w:hAnsi="Times New Roman"/>
                <w:sz w:val="16"/>
                <w:szCs w:val="16"/>
              </w:rPr>
              <w:t>A Training for life (text of živote na internátnej škole)</w:t>
            </w:r>
          </w:p>
        </w:tc>
        <w:tc>
          <w:tcPr>
            <w:tcW w:w="992" w:type="dxa"/>
          </w:tcPr>
          <w:p w:rsidR="00FA179D" w:rsidRPr="00BA3F88" w:rsidRDefault="00FA179D" w:rsidP="009D3DF5">
            <w:pPr>
              <w:spacing w:after="0" w:line="240" w:lineRule="auto"/>
              <w:rPr>
                <w:rFonts w:ascii="Times New Roman" w:hAnsi="Times New Roman"/>
                <w:sz w:val="16"/>
                <w:szCs w:val="16"/>
              </w:rPr>
            </w:pPr>
            <w:r w:rsidRPr="00BA3F88">
              <w:rPr>
                <w:rFonts w:ascii="Times New Roman" w:hAnsi="Times New Roman"/>
                <w:sz w:val="16"/>
                <w:szCs w:val="16"/>
              </w:rPr>
              <w:t>653plus84</w:t>
            </w:r>
          </w:p>
          <w:p w:rsidR="00FA179D" w:rsidRPr="00BA3F88" w:rsidRDefault="00FA179D" w:rsidP="009D3DF5">
            <w:pPr>
              <w:spacing w:after="0" w:line="240" w:lineRule="auto"/>
              <w:rPr>
                <w:rFonts w:ascii="Times New Roman" w:hAnsi="Times New Roman"/>
                <w:sz w:val="16"/>
                <w:szCs w:val="16"/>
              </w:rPr>
            </w:pPr>
            <w:r w:rsidRPr="00BA3F88">
              <w:rPr>
                <w:rFonts w:ascii="Times New Roman" w:hAnsi="Times New Roman"/>
                <w:sz w:val="16"/>
                <w:szCs w:val="16"/>
              </w:rPr>
              <w:t>„stredný“ text – 1 str.</w:t>
            </w:r>
          </w:p>
        </w:tc>
        <w:tc>
          <w:tcPr>
            <w:tcW w:w="3544" w:type="dxa"/>
          </w:tcPr>
          <w:p w:rsidR="00FA179D" w:rsidRPr="00BA3F88" w:rsidRDefault="00FA179D" w:rsidP="00FA179D">
            <w:pPr>
              <w:spacing w:after="0" w:line="240" w:lineRule="auto"/>
              <w:rPr>
                <w:rFonts w:ascii="Times New Roman" w:hAnsi="Times New Roman"/>
                <w:sz w:val="16"/>
                <w:szCs w:val="16"/>
              </w:rPr>
            </w:pPr>
            <w:r w:rsidRPr="00BA3F88">
              <w:rPr>
                <w:rFonts w:ascii="Times New Roman" w:hAnsi="Times New Roman"/>
                <w:sz w:val="16"/>
                <w:szCs w:val="16"/>
              </w:rPr>
              <w:t>30´ (vrámci tohto času je potrebné prečítať a priorizovať 9 čŕt škôl (84),vysloviť predpoklad o texte, prečítať text, porovnať  a zapísať poznámky, preto odporúčaný čas delíme 4)</w:t>
            </w:r>
          </w:p>
          <w:p w:rsidR="00FA179D" w:rsidRPr="00BA3F88" w:rsidRDefault="00FA179D" w:rsidP="00FA179D">
            <w:pPr>
              <w:spacing w:after="0" w:line="240" w:lineRule="auto"/>
              <w:rPr>
                <w:rFonts w:ascii="Times New Roman" w:hAnsi="Times New Roman"/>
                <w:sz w:val="16"/>
                <w:szCs w:val="16"/>
              </w:rPr>
            </w:pPr>
            <w:r w:rsidRPr="00BA3F88">
              <w:rPr>
                <w:rFonts w:ascii="Times New Roman" w:hAnsi="Times New Roman"/>
                <w:sz w:val="16"/>
                <w:szCs w:val="16"/>
              </w:rPr>
              <w:t>Čas na čítanie: 7,5´</w:t>
            </w:r>
          </w:p>
        </w:tc>
        <w:tc>
          <w:tcPr>
            <w:tcW w:w="2517" w:type="dxa"/>
          </w:tcPr>
          <w:p w:rsidR="00FA179D" w:rsidRPr="00BA3F88" w:rsidRDefault="00FA179D" w:rsidP="003868FD">
            <w:pPr>
              <w:spacing w:after="0" w:line="240" w:lineRule="auto"/>
              <w:jc w:val="both"/>
              <w:rPr>
                <w:rFonts w:ascii="Times New Roman" w:hAnsi="Times New Roman"/>
                <w:sz w:val="18"/>
                <w:szCs w:val="18"/>
              </w:rPr>
            </w:pPr>
            <w:r w:rsidRPr="00BA3F88">
              <w:rPr>
                <w:rFonts w:ascii="Times New Roman" w:hAnsi="Times New Roman"/>
                <w:sz w:val="18"/>
                <w:szCs w:val="18"/>
              </w:rPr>
              <w:t xml:space="preserve">98,3 slov </w:t>
            </w:r>
            <w:r w:rsidR="003868FD" w:rsidRPr="00BA3F88">
              <w:rPr>
                <w:rFonts w:ascii="Times New Roman" w:hAnsi="Times New Roman"/>
                <w:sz w:val="18"/>
                <w:szCs w:val="18"/>
              </w:rPr>
              <w:t>pomalá rýchlosť čítania</w:t>
            </w:r>
          </w:p>
        </w:tc>
      </w:tr>
      <w:tr w:rsidR="003868FD" w:rsidRPr="00BA3F88" w:rsidTr="00D972DF">
        <w:tc>
          <w:tcPr>
            <w:tcW w:w="987" w:type="dxa"/>
          </w:tcPr>
          <w:p w:rsidR="003868FD" w:rsidRPr="00BA3F88" w:rsidRDefault="003868FD" w:rsidP="00183FDA">
            <w:pPr>
              <w:spacing w:after="0" w:line="240" w:lineRule="auto"/>
              <w:jc w:val="both"/>
              <w:rPr>
                <w:rFonts w:ascii="Times New Roman" w:hAnsi="Times New Roman"/>
                <w:sz w:val="16"/>
                <w:szCs w:val="16"/>
              </w:rPr>
            </w:pPr>
            <w:r w:rsidRPr="00BA3F88">
              <w:rPr>
                <w:rFonts w:ascii="Times New Roman" w:hAnsi="Times New Roman"/>
                <w:sz w:val="16"/>
                <w:szCs w:val="16"/>
              </w:rPr>
              <w:t>Kap. 18</w:t>
            </w:r>
          </w:p>
        </w:tc>
        <w:tc>
          <w:tcPr>
            <w:tcW w:w="1248" w:type="dxa"/>
          </w:tcPr>
          <w:p w:rsidR="003868FD" w:rsidRPr="00BA3F88" w:rsidRDefault="003868FD" w:rsidP="00183FDA">
            <w:pPr>
              <w:spacing w:after="0" w:line="240" w:lineRule="auto"/>
              <w:jc w:val="both"/>
              <w:rPr>
                <w:rFonts w:ascii="Times New Roman" w:hAnsi="Times New Roman"/>
                <w:sz w:val="16"/>
                <w:szCs w:val="16"/>
              </w:rPr>
            </w:pPr>
            <w:r w:rsidRPr="00BA3F88">
              <w:rPr>
                <w:rFonts w:ascii="Times New Roman" w:hAnsi="Times New Roman"/>
                <w:sz w:val="16"/>
                <w:szCs w:val="16"/>
              </w:rPr>
              <w:t xml:space="preserve">Učebné štýly </w:t>
            </w:r>
          </w:p>
        </w:tc>
        <w:tc>
          <w:tcPr>
            <w:tcW w:w="992" w:type="dxa"/>
          </w:tcPr>
          <w:p w:rsidR="003868FD" w:rsidRPr="00BA3F88" w:rsidRDefault="003868FD" w:rsidP="009D3DF5">
            <w:pPr>
              <w:spacing w:after="0" w:line="240" w:lineRule="auto"/>
              <w:rPr>
                <w:rFonts w:ascii="Times New Roman" w:hAnsi="Times New Roman"/>
                <w:sz w:val="16"/>
                <w:szCs w:val="16"/>
              </w:rPr>
            </w:pPr>
            <w:r w:rsidRPr="00BA3F88">
              <w:rPr>
                <w:rFonts w:ascii="Times New Roman" w:hAnsi="Times New Roman"/>
                <w:sz w:val="16"/>
                <w:szCs w:val="16"/>
              </w:rPr>
              <w:t>462 plus 416</w:t>
            </w:r>
          </w:p>
          <w:p w:rsidR="003868FD" w:rsidRPr="00BA3F88" w:rsidRDefault="003868FD" w:rsidP="009D3DF5">
            <w:pPr>
              <w:spacing w:after="0" w:line="240" w:lineRule="auto"/>
              <w:rPr>
                <w:rFonts w:ascii="Times New Roman" w:hAnsi="Times New Roman"/>
                <w:sz w:val="16"/>
                <w:szCs w:val="16"/>
              </w:rPr>
            </w:pPr>
            <w:r w:rsidRPr="00BA3F88">
              <w:rPr>
                <w:rFonts w:ascii="Times New Roman" w:hAnsi="Times New Roman"/>
                <w:sz w:val="16"/>
                <w:szCs w:val="16"/>
              </w:rPr>
              <w:t>„stredný“ text</w:t>
            </w:r>
          </w:p>
        </w:tc>
        <w:tc>
          <w:tcPr>
            <w:tcW w:w="3544" w:type="dxa"/>
          </w:tcPr>
          <w:p w:rsidR="003868FD" w:rsidRPr="00BA3F88" w:rsidRDefault="003868FD" w:rsidP="00FA179D">
            <w:pPr>
              <w:spacing w:after="0" w:line="240" w:lineRule="auto"/>
              <w:rPr>
                <w:rFonts w:ascii="Times New Roman" w:hAnsi="Times New Roman"/>
                <w:sz w:val="16"/>
                <w:szCs w:val="16"/>
              </w:rPr>
            </w:pPr>
            <w:r w:rsidRPr="00BA3F88">
              <w:rPr>
                <w:rFonts w:ascii="Times New Roman" w:hAnsi="Times New Roman"/>
                <w:sz w:val="16"/>
                <w:szCs w:val="16"/>
              </w:rPr>
              <w:t>15-20´</w:t>
            </w:r>
          </w:p>
          <w:p w:rsidR="003868FD" w:rsidRPr="00BA3F88" w:rsidRDefault="003868FD" w:rsidP="003868FD">
            <w:pPr>
              <w:spacing w:after="0" w:line="240" w:lineRule="auto"/>
              <w:rPr>
                <w:rFonts w:ascii="Times New Roman" w:hAnsi="Times New Roman"/>
                <w:sz w:val="16"/>
                <w:szCs w:val="16"/>
              </w:rPr>
            </w:pPr>
            <w:r w:rsidRPr="00BA3F88">
              <w:rPr>
                <w:rFonts w:ascii="Times New Roman" w:hAnsi="Times New Roman"/>
                <w:sz w:val="16"/>
                <w:szCs w:val="16"/>
              </w:rPr>
              <w:t>(vrámci tohto času je potrebné prečítať text, urobiť cvičenia, porovnať ich a diskutovať o nich, preto odporúčaný čas delíme 4)</w:t>
            </w:r>
          </w:p>
          <w:p w:rsidR="003868FD" w:rsidRPr="00BA3F88" w:rsidRDefault="003868FD" w:rsidP="003868FD">
            <w:pPr>
              <w:spacing w:after="0" w:line="240" w:lineRule="auto"/>
              <w:rPr>
                <w:rFonts w:ascii="Times New Roman" w:hAnsi="Times New Roman"/>
                <w:sz w:val="16"/>
                <w:szCs w:val="16"/>
              </w:rPr>
            </w:pPr>
            <w:r w:rsidRPr="00BA3F88">
              <w:rPr>
                <w:rFonts w:ascii="Times New Roman" w:hAnsi="Times New Roman"/>
                <w:sz w:val="16"/>
                <w:szCs w:val="16"/>
              </w:rPr>
              <w:t>Čas na čítanie: 3,75-5´</w:t>
            </w:r>
          </w:p>
        </w:tc>
        <w:tc>
          <w:tcPr>
            <w:tcW w:w="2517" w:type="dxa"/>
          </w:tcPr>
          <w:p w:rsidR="003868FD" w:rsidRPr="00BA3F88" w:rsidRDefault="003868FD" w:rsidP="003868FD">
            <w:pPr>
              <w:spacing w:after="0" w:line="240" w:lineRule="auto"/>
              <w:jc w:val="both"/>
              <w:rPr>
                <w:rFonts w:ascii="Times New Roman" w:hAnsi="Times New Roman"/>
                <w:sz w:val="18"/>
                <w:szCs w:val="18"/>
              </w:rPr>
            </w:pPr>
            <w:r w:rsidRPr="00BA3F88">
              <w:rPr>
                <w:rFonts w:ascii="Times New Roman" w:hAnsi="Times New Roman"/>
                <w:sz w:val="18"/>
                <w:szCs w:val="18"/>
              </w:rPr>
              <w:t>234,5-175,6 slov</w:t>
            </w:r>
          </w:p>
          <w:p w:rsidR="003868FD" w:rsidRPr="00BA3F88" w:rsidRDefault="003868FD" w:rsidP="003868FD">
            <w:pPr>
              <w:spacing w:after="0" w:line="240" w:lineRule="auto"/>
              <w:jc w:val="both"/>
              <w:rPr>
                <w:rFonts w:ascii="Times New Roman" w:hAnsi="Times New Roman"/>
                <w:sz w:val="18"/>
                <w:szCs w:val="18"/>
              </w:rPr>
            </w:pPr>
            <w:r w:rsidRPr="00BA3F88">
              <w:rPr>
                <w:rFonts w:ascii="Times New Roman" w:hAnsi="Times New Roman"/>
                <w:sz w:val="18"/>
                <w:szCs w:val="18"/>
              </w:rPr>
              <w:t>nadpriemerná rýchlosť čítania</w:t>
            </w:r>
          </w:p>
        </w:tc>
      </w:tr>
    </w:tbl>
    <w:p w:rsidR="004C7EEB" w:rsidRPr="00BA3F88" w:rsidRDefault="00D972DF" w:rsidP="00183FDA">
      <w:pPr>
        <w:spacing w:after="0" w:line="240" w:lineRule="auto"/>
        <w:ind w:firstLine="340"/>
        <w:jc w:val="both"/>
        <w:rPr>
          <w:rFonts w:ascii="Times New Roman" w:hAnsi="Times New Roman"/>
          <w:sz w:val="20"/>
          <w:szCs w:val="20"/>
        </w:rPr>
      </w:pPr>
      <w:r w:rsidRPr="00BA3F88">
        <w:rPr>
          <w:rFonts w:ascii="Times New Roman" w:hAnsi="Times New Roman"/>
          <w:sz w:val="20"/>
          <w:szCs w:val="20"/>
        </w:rPr>
        <w:t>Tab. 1: Rozdiely v odporúčaných časoch pre jednotlivé aktivity na rozvoj čítania.</w:t>
      </w:r>
    </w:p>
    <w:p w:rsidR="00F3705D" w:rsidRPr="00BA3F88" w:rsidRDefault="00F3705D" w:rsidP="00183FDA">
      <w:pPr>
        <w:spacing w:after="0" w:line="240" w:lineRule="auto"/>
        <w:ind w:firstLine="340"/>
        <w:jc w:val="both"/>
        <w:rPr>
          <w:rFonts w:ascii="Times New Roman" w:hAnsi="Times New Roman"/>
        </w:rPr>
      </w:pPr>
    </w:p>
    <w:p w:rsidR="0084047B" w:rsidRPr="00BA3F88" w:rsidRDefault="00D972DF" w:rsidP="00183FDA">
      <w:pPr>
        <w:spacing w:after="0" w:line="240" w:lineRule="auto"/>
        <w:ind w:firstLine="340"/>
        <w:jc w:val="both"/>
        <w:rPr>
          <w:rFonts w:ascii="Times New Roman" w:hAnsi="Times New Roman"/>
        </w:rPr>
      </w:pPr>
      <w:r w:rsidRPr="00BA3F88">
        <w:rPr>
          <w:rFonts w:ascii="Times New Roman" w:hAnsi="Times New Roman"/>
        </w:rPr>
        <w:t xml:space="preserve">Z tab. 1. </w:t>
      </w:r>
      <w:r w:rsidR="0002279A" w:rsidRPr="00BA3F88">
        <w:rPr>
          <w:rFonts w:ascii="Times New Roman" w:hAnsi="Times New Roman"/>
        </w:rPr>
        <w:t>v</w:t>
      </w:r>
      <w:r w:rsidR="0084047B" w:rsidRPr="00BA3F88">
        <w:rPr>
          <w:rFonts w:ascii="Times New Roman" w:hAnsi="Times New Roman"/>
        </w:rPr>
        <w:t xml:space="preserve">idíme, že pre súbor tematicky analogických textov </w:t>
      </w:r>
      <w:r w:rsidR="003868FD" w:rsidRPr="00BA3F88">
        <w:rPr>
          <w:rFonts w:ascii="Times New Roman" w:hAnsi="Times New Roman"/>
        </w:rPr>
        <w:t>autori cvičebnice</w:t>
      </w:r>
      <w:r w:rsidR="000F7171" w:rsidRPr="00BA3F88">
        <w:rPr>
          <w:rFonts w:ascii="Times New Roman" w:hAnsi="Times New Roman"/>
        </w:rPr>
        <w:t xml:space="preserve"> stanovujú rýchlosť čítania v zásade analogických textov rôzne, v jednom prípade</w:t>
      </w:r>
      <w:r w:rsidR="003868FD" w:rsidRPr="00BA3F88">
        <w:rPr>
          <w:rFonts w:ascii="Times New Roman" w:hAnsi="Times New Roman"/>
        </w:rPr>
        <w:t xml:space="preserve"> počítajú s</w:t>
      </w:r>
      <w:r w:rsidR="0021583E" w:rsidRPr="00BA3F88">
        <w:rPr>
          <w:rFonts w:ascii="Times New Roman" w:hAnsi="Times New Roman"/>
        </w:rPr>
        <w:t> </w:t>
      </w:r>
      <w:r w:rsidR="003868FD" w:rsidRPr="00BA3F88">
        <w:rPr>
          <w:rFonts w:ascii="Times New Roman" w:hAnsi="Times New Roman"/>
        </w:rPr>
        <w:t>pomalou</w:t>
      </w:r>
      <w:r w:rsidR="0021583E" w:rsidRPr="00BA3F88">
        <w:rPr>
          <w:rFonts w:ascii="Times New Roman" w:hAnsi="Times New Roman"/>
        </w:rPr>
        <w:t xml:space="preserve"> (55, 4 slov /1 min. wpm)</w:t>
      </w:r>
      <w:r w:rsidR="000F7171" w:rsidRPr="00BA3F88">
        <w:rPr>
          <w:rFonts w:ascii="Times New Roman" w:hAnsi="Times New Roman"/>
        </w:rPr>
        <w:t xml:space="preserve"> rýchlosťou, kým v inom </w:t>
      </w:r>
      <w:r w:rsidR="003868FD" w:rsidRPr="00BA3F88">
        <w:rPr>
          <w:rFonts w:ascii="Times New Roman" w:hAnsi="Times New Roman"/>
        </w:rPr>
        <w:t xml:space="preserve">až </w:t>
      </w:r>
      <w:r w:rsidR="000F7171" w:rsidRPr="00BA3F88">
        <w:rPr>
          <w:rFonts w:ascii="Times New Roman" w:hAnsi="Times New Roman"/>
        </w:rPr>
        <w:t xml:space="preserve">s </w:t>
      </w:r>
      <w:r w:rsidR="003868FD" w:rsidRPr="00BA3F88">
        <w:rPr>
          <w:rFonts w:ascii="Times New Roman" w:hAnsi="Times New Roman"/>
        </w:rPr>
        <w:t>nadpriemern</w:t>
      </w:r>
      <w:r w:rsidR="003A3B34" w:rsidRPr="00BA3F88">
        <w:rPr>
          <w:rFonts w:ascii="Times New Roman" w:hAnsi="Times New Roman"/>
        </w:rPr>
        <w:t>ou</w:t>
      </w:r>
      <w:r w:rsidR="0021583E" w:rsidRPr="00BA3F88">
        <w:rPr>
          <w:rFonts w:ascii="Times New Roman" w:hAnsi="Times New Roman"/>
        </w:rPr>
        <w:t xml:space="preserve"> (234,50 slov /1 min. wpm)</w:t>
      </w:r>
      <w:r w:rsidR="003A3B34" w:rsidRPr="00BA3F88">
        <w:rPr>
          <w:rFonts w:ascii="Times New Roman" w:hAnsi="Times New Roman"/>
        </w:rPr>
        <w:t xml:space="preserve"> rýchlosťou</w:t>
      </w:r>
      <w:r w:rsidR="003868FD" w:rsidRPr="00BA3F88">
        <w:rPr>
          <w:rFonts w:ascii="Times New Roman" w:hAnsi="Times New Roman"/>
        </w:rPr>
        <w:t xml:space="preserve"> čítan</w:t>
      </w:r>
      <w:r w:rsidR="003A3B34" w:rsidRPr="00BA3F88">
        <w:rPr>
          <w:rFonts w:ascii="Times New Roman" w:hAnsi="Times New Roman"/>
        </w:rPr>
        <w:t>ia</w:t>
      </w:r>
      <w:r w:rsidR="003868FD" w:rsidRPr="00BA3F88">
        <w:rPr>
          <w:rFonts w:ascii="Times New Roman" w:hAnsi="Times New Roman"/>
        </w:rPr>
        <w:t xml:space="preserve">. </w:t>
      </w:r>
      <w:r w:rsidR="003A3B34" w:rsidRPr="00BA3F88">
        <w:rPr>
          <w:rFonts w:ascii="Times New Roman" w:hAnsi="Times New Roman"/>
        </w:rPr>
        <w:t xml:space="preserve">Napr. </w:t>
      </w:r>
      <w:r w:rsidR="0084047B" w:rsidRPr="00BA3F88">
        <w:rPr>
          <w:rFonts w:ascii="Times New Roman" w:hAnsi="Times New Roman"/>
        </w:rPr>
        <w:t xml:space="preserve">námetom textov „Prázdniny“ aj „Investície –hotely“, boli podobné témy – pozitíva a negatíva hotelov a ubytovačích zariadení, autori knihy stanovili čas, líšiaci sa v minimálnej  rýchlosti len o 4,5 slov, no v maximálnej rýchlosti až o 24 slov. </w:t>
      </w:r>
    </w:p>
    <w:p w:rsidR="004C7EEB" w:rsidRPr="00BA3F88" w:rsidRDefault="003A3B34" w:rsidP="00183FDA">
      <w:pPr>
        <w:spacing w:after="0" w:line="240" w:lineRule="auto"/>
        <w:ind w:firstLine="340"/>
        <w:jc w:val="both"/>
        <w:rPr>
          <w:rFonts w:ascii="Times New Roman" w:hAnsi="Times New Roman"/>
        </w:rPr>
      </w:pPr>
      <w:r w:rsidRPr="00BA3F88">
        <w:rPr>
          <w:rFonts w:ascii="Times New Roman" w:hAnsi="Times New Roman"/>
        </w:rPr>
        <w:t xml:space="preserve">Na druhej strane pre </w:t>
      </w:r>
      <w:r w:rsidR="0021583E" w:rsidRPr="00BA3F88">
        <w:rPr>
          <w:rFonts w:ascii="Times New Roman" w:hAnsi="Times New Roman"/>
        </w:rPr>
        <w:t xml:space="preserve">najkratší analyzovaný </w:t>
      </w:r>
      <w:r w:rsidRPr="00BA3F88">
        <w:rPr>
          <w:rFonts w:ascii="Times New Roman" w:hAnsi="Times New Roman"/>
        </w:rPr>
        <w:t>t</w:t>
      </w:r>
      <w:r w:rsidR="0084047B" w:rsidRPr="00BA3F88">
        <w:rPr>
          <w:rFonts w:ascii="Times New Roman" w:hAnsi="Times New Roman"/>
        </w:rPr>
        <w:t xml:space="preserve">ext „Asteroidy“, </w:t>
      </w:r>
      <w:r w:rsidRPr="00BA3F88">
        <w:rPr>
          <w:rFonts w:ascii="Times New Roman" w:hAnsi="Times New Roman"/>
        </w:rPr>
        <w:t xml:space="preserve">ktorý </w:t>
      </w:r>
      <w:r w:rsidR="0084047B" w:rsidRPr="00BA3F88">
        <w:rPr>
          <w:rFonts w:ascii="Times New Roman" w:hAnsi="Times New Roman"/>
        </w:rPr>
        <w:t>približoval okolnosti nájdenia asteroidov a ich vznik, tvorcovia učebnice určili len 5 minút</w:t>
      </w:r>
      <w:r w:rsidRPr="00BA3F88">
        <w:rPr>
          <w:rFonts w:ascii="Times New Roman" w:hAnsi="Times New Roman"/>
        </w:rPr>
        <w:t>, čo však čitateľom doprialo možnosť pomalého čítania (55, 4 wpm). Text síce využíval odbornú slovnú zásobu</w:t>
      </w:r>
      <w:r w:rsidR="0021583E" w:rsidRPr="00BA3F88">
        <w:rPr>
          <w:rFonts w:ascii="Times New Roman" w:hAnsi="Times New Roman"/>
        </w:rPr>
        <w:t>, napr.</w:t>
      </w:r>
      <w:r w:rsidRPr="00BA3F88">
        <w:rPr>
          <w:rFonts w:ascii="Times New Roman" w:hAnsi="Times New Roman"/>
        </w:rPr>
        <w:t xml:space="preserve"> </w:t>
      </w:r>
      <w:r w:rsidRPr="00BA3F88">
        <w:rPr>
          <w:rFonts w:ascii="Times New Roman" w:hAnsi="Times New Roman"/>
          <w:i/>
        </w:rPr>
        <w:t>silicates, solar system, boulder-sized bodies, meteroids, asteroids, rockery</w:t>
      </w:r>
      <w:r w:rsidRPr="00BA3F88">
        <w:rPr>
          <w:rFonts w:ascii="Times New Roman" w:hAnsi="Times New Roman"/>
        </w:rPr>
        <w:t xml:space="preserve"> a</w:t>
      </w:r>
      <w:r w:rsidR="0021583E" w:rsidRPr="00BA3F88">
        <w:rPr>
          <w:rFonts w:ascii="Times New Roman" w:hAnsi="Times New Roman"/>
        </w:rPr>
        <w:t> </w:t>
      </w:r>
      <w:r w:rsidRPr="00BA3F88">
        <w:rPr>
          <w:rFonts w:ascii="Times New Roman" w:hAnsi="Times New Roman"/>
        </w:rPr>
        <w:t>i</w:t>
      </w:r>
      <w:r w:rsidR="0021583E" w:rsidRPr="00BA3F88">
        <w:rPr>
          <w:rFonts w:ascii="Times New Roman" w:hAnsi="Times New Roman"/>
        </w:rPr>
        <w:t>.</w:t>
      </w:r>
      <w:r w:rsidRPr="00BA3F88">
        <w:rPr>
          <w:rFonts w:ascii="Times New Roman" w:hAnsi="Times New Roman"/>
        </w:rPr>
        <w:t xml:space="preserve">, </w:t>
      </w:r>
      <w:r w:rsidR="000F7171" w:rsidRPr="00BA3F88">
        <w:rPr>
          <w:rFonts w:ascii="Times New Roman" w:hAnsi="Times New Roman"/>
        </w:rPr>
        <w:t xml:space="preserve">avšak mnoho z týchto slov je medzinárodných a nevyžaduje si zvláštne vedomosti a štúdium (asterodidy, meteoridy, silikón). Aj obsah textu bol populárno náučný - </w:t>
      </w:r>
      <w:r w:rsidRPr="00BA3F88">
        <w:rPr>
          <w:rFonts w:ascii="Times New Roman" w:hAnsi="Times New Roman"/>
        </w:rPr>
        <w:t>išlo o reportáž o tom, ako náhodný okioloidúci spozoroval meteorid, takže t</w:t>
      </w:r>
      <w:r w:rsidR="0021583E" w:rsidRPr="00BA3F88">
        <w:rPr>
          <w:rFonts w:ascii="Times New Roman" w:hAnsi="Times New Roman"/>
        </w:rPr>
        <w:t>e</w:t>
      </w:r>
      <w:r w:rsidRPr="00BA3F88">
        <w:rPr>
          <w:rFonts w:ascii="Times New Roman" w:hAnsi="Times New Roman"/>
        </w:rPr>
        <w:t xml:space="preserve">nto text nemôžeme považovať za odborný, </w:t>
      </w:r>
      <w:r w:rsidR="0021583E" w:rsidRPr="00BA3F88">
        <w:rPr>
          <w:rFonts w:ascii="Times New Roman" w:hAnsi="Times New Roman"/>
        </w:rPr>
        <w:t>a tým a</w:t>
      </w:r>
      <w:r w:rsidRPr="00BA3F88">
        <w:rPr>
          <w:rFonts w:ascii="Times New Roman" w:hAnsi="Times New Roman"/>
        </w:rPr>
        <w:t xml:space="preserve">j za dôvod pre zvýšenú časovú dotáciu. </w:t>
      </w:r>
      <w:r w:rsidR="004C7EEB" w:rsidRPr="00BA3F88">
        <w:rPr>
          <w:rFonts w:ascii="Times New Roman" w:hAnsi="Times New Roman"/>
        </w:rPr>
        <w:t xml:space="preserve">Autori knihy </w:t>
      </w:r>
      <w:r w:rsidRPr="00BA3F88">
        <w:rPr>
          <w:rFonts w:ascii="Times New Roman" w:hAnsi="Times New Roman"/>
        </w:rPr>
        <w:t>síce</w:t>
      </w:r>
      <w:r w:rsidR="004C7EEB" w:rsidRPr="00BA3F88">
        <w:rPr>
          <w:rFonts w:ascii="Times New Roman" w:hAnsi="Times New Roman"/>
        </w:rPr>
        <w:t xml:space="preserve"> v úvode poznamenávajú, že zadaný čas je orientačný, a má </w:t>
      </w:r>
      <w:r w:rsidRPr="00BA3F88">
        <w:rPr>
          <w:rFonts w:ascii="Times New Roman" w:hAnsi="Times New Roman"/>
        </w:rPr>
        <w:t xml:space="preserve">len </w:t>
      </w:r>
      <w:r w:rsidR="004C7EEB" w:rsidRPr="00BA3F88">
        <w:rPr>
          <w:rFonts w:ascii="Times New Roman" w:hAnsi="Times New Roman"/>
        </w:rPr>
        <w:t xml:space="preserve">zaručiť, že študenti začnú a skončia </w:t>
      </w:r>
      <w:r w:rsidRPr="00BA3F88">
        <w:rPr>
          <w:rFonts w:ascii="Times New Roman" w:hAnsi="Times New Roman"/>
        </w:rPr>
        <w:t xml:space="preserve">jednotlivé aktivity </w:t>
      </w:r>
      <w:r w:rsidR="004C7EEB" w:rsidRPr="00BA3F88">
        <w:rPr>
          <w:rFonts w:ascii="Times New Roman" w:hAnsi="Times New Roman"/>
        </w:rPr>
        <w:t>naraz</w:t>
      </w:r>
      <w:r w:rsidR="0021583E" w:rsidRPr="00BA3F88">
        <w:rPr>
          <w:rFonts w:ascii="Times New Roman" w:hAnsi="Times New Roman"/>
        </w:rPr>
        <w:t>, n</w:t>
      </w:r>
      <w:r w:rsidR="004C7EEB" w:rsidRPr="00BA3F88">
        <w:rPr>
          <w:rFonts w:ascii="Times New Roman" w:hAnsi="Times New Roman"/>
        </w:rPr>
        <w:t>euvádzajú však, od akého výskumu tieto časové limity odvodzujú.</w:t>
      </w:r>
    </w:p>
    <w:p w:rsidR="004A200B" w:rsidRPr="00BA3F88" w:rsidRDefault="004A200B" w:rsidP="00183FDA">
      <w:pPr>
        <w:spacing w:after="0" w:line="240" w:lineRule="auto"/>
        <w:ind w:firstLine="340"/>
        <w:jc w:val="both"/>
        <w:rPr>
          <w:rFonts w:ascii="Times New Roman" w:hAnsi="Times New Roman"/>
        </w:rPr>
      </w:pPr>
      <w:r w:rsidRPr="00BA3F88">
        <w:rPr>
          <w:rFonts w:ascii="Times New Roman" w:hAnsi="Times New Roman"/>
        </w:rPr>
        <w:t>Aj v pedagogickej praxi  sa často stre</w:t>
      </w:r>
      <w:r w:rsidR="0021583E" w:rsidRPr="00BA3F88">
        <w:rPr>
          <w:rFonts w:ascii="Times New Roman" w:hAnsi="Times New Roman"/>
        </w:rPr>
        <w:t>távame so situáciou, kedy učitelia</w:t>
      </w:r>
      <w:r w:rsidRPr="00BA3F88">
        <w:rPr>
          <w:rFonts w:ascii="Times New Roman" w:hAnsi="Times New Roman"/>
        </w:rPr>
        <w:t xml:space="preserve"> čas potrebný na prečítanie </w:t>
      </w:r>
      <w:r w:rsidR="0021583E" w:rsidRPr="00BA3F88">
        <w:rPr>
          <w:rFonts w:ascii="Times New Roman" w:hAnsi="Times New Roman"/>
        </w:rPr>
        <w:t xml:space="preserve">textu </w:t>
      </w:r>
      <w:r w:rsidRPr="00BA3F88">
        <w:rPr>
          <w:rFonts w:ascii="Times New Roman" w:hAnsi="Times New Roman"/>
        </w:rPr>
        <w:t xml:space="preserve">stanoví buď podľa inštrukcií v učebnici, alebo na základe odhadu, tento však priebežne upravuje (predlžuje, alebo skracuje podľa dynamiky triedy). </w:t>
      </w:r>
    </w:p>
    <w:p w:rsidR="004A200B" w:rsidRPr="00BA3F88" w:rsidRDefault="004A200B" w:rsidP="00183FDA">
      <w:pPr>
        <w:spacing w:after="0" w:line="240" w:lineRule="auto"/>
        <w:ind w:firstLine="340"/>
        <w:jc w:val="both"/>
        <w:rPr>
          <w:rFonts w:ascii="Times New Roman" w:hAnsi="Times New Roman"/>
        </w:rPr>
      </w:pPr>
      <w:r w:rsidRPr="00BA3F88">
        <w:rPr>
          <w:rFonts w:ascii="Times New Roman" w:hAnsi="Times New Roman"/>
        </w:rPr>
        <w:t>Domnievame sa však, že optimálna rýchlosť čítania v cudzom jazyku (pričom táto je špecifická pre každý jazyk zvlášť, ako aj pre každú jazykovú vetvu napr. arabské, ázijské jazyky a zároveň zvlášť pre jednotlivé úrovne jazyka a veku učiacich sa, ako ja pre jednotlivé štýly, napr. odborný</w:t>
      </w:r>
      <w:r w:rsidR="0021583E" w:rsidRPr="00BA3F88">
        <w:rPr>
          <w:rFonts w:ascii="Times New Roman" w:hAnsi="Times New Roman"/>
        </w:rPr>
        <w:t>-náučný</w:t>
      </w:r>
      <w:r w:rsidRPr="00BA3F88">
        <w:rPr>
          <w:rFonts w:ascii="Times New Roman" w:hAnsi="Times New Roman"/>
        </w:rPr>
        <w:t xml:space="preserve">, umelecký, </w:t>
      </w:r>
      <w:r w:rsidR="0021583E" w:rsidRPr="00BA3F88">
        <w:rPr>
          <w:rFonts w:ascii="Times New Roman" w:hAnsi="Times New Roman"/>
        </w:rPr>
        <w:t>publicistický, vecný-administratívny a iné</w:t>
      </w:r>
      <w:r w:rsidRPr="00BA3F88">
        <w:rPr>
          <w:rFonts w:ascii="Times New Roman" w:hAnsi="Times New Roman"/>
        </w:rPr>
        <w:t>) by mala byť stanovená na základe empirických výskumov. To je cieľom nášho výskumu.</w:t>
      </w:r>
    </w:p>
    <w:p w:rsidR="004A200B" w:rsidRPr="00BA3F88" w:rsidRDefault="004A200B" w:rsidP="00183FDA">
      <w:pPr>
        <w:spacing w:after="0" w:line="240" w:lineRule="auto"/>
        <w:ind w:firstLine="340"/>
        <w:jc w:val="both"/>
        <w:rPr>
          <w:rFonts w:ascii="Times New Roman" w:hAnsi="Times New Roman"/>
        </w:rPr>
      </w:pPr>
    </w:p>
    <w:p w:rsidR="0021583E" w:rsidRPr="00BA3F88" w:rsidRDefault="0021583E" w:rsidP="00183FDA">
      <w:pPr>
        <w:spacing w:after="0" w:line="240" w:lineRule="auto"/>
        <w:ind w:firstLine="340"/>
        <w:jc w:val="both"/>
        <w:rPr>
          <w:rFonts w:ascii="Times New Roman" w:hAnsi="Times New Roman"/>
        </w:rPr>
      </w:pPr>
    </w:p>
    <w:p w:rsidR="0021583E" w:rsidRPr="00BA3F88" w:rsidRDefault="0021583E" w:rsidP="0021583E">
      <w:pPr>
        <w:spacing w:after="0" w:line="240" w:lineRule="auto"/>
        <w:jc w:val="both"/>
        <w:rPr>
          <w:rFonts w:ascii="Times New Roman" w:hAnsi="Times New Roman"/>
          <w:b/>
        </w:rPr>
      </w:pPr>
      <w:r w:rsidRPr="00BA3F88">
        <w:rPr>
          <w:rFonts w:ascii="Times New Roman" w:hAnsi="Times New Roman"/>
          <w:b/>
        </w:rPr>
        <w:t>Materský v. cudzí jazyk: typológia a atribúty textov, čitateľov, metódy a cieľ čítania; rýchlosť a presnosť čítania</w:t>
      </w:r>
    </w:p>
    <w:p w:rsidR="0021583E" w:rsidRPr="00BA3F88" w:rsidRDefault="0021583E" w:rsidP="00183FDA">
      <w:pPr>
        <w:spacing w:after="0" w:line="240" w:lineRule="auto"/>
        <w:ind w:firstLine="340"/>
        <w:jc w:val="both"/>
        <w:rPr>
          <w:rFonts w:ascii="Times New Roman" w:hAnsi="Times New Roman"/>
        </w:rPr>
      </w:pPr>
    </w:p>
    <w:p w:rsidR="004A200B" w:rsidRPr="00BA3F88" w:rsidRDefault="0021583E" w:rsidP="00183FDA">
      <w:pPr>
        <w:spacing w:after="0" w:line="240" w:lineRule="auto"/>
        <w:ind w:firstLine="340"/>
        <w:jc w:val="both"/>
        <w:rPr>
          <w:rFonts w:ascii="Times New Roman" w:hAnsi="Times New Roman"/>
        </w:rPr>
      </w:pPr>
      <w:r w:rsidRPr="00BA3F88">
        <w:rPr>
          <w:rFonts w:ascii="Times New Roman" w:hAnsi="Times New Roman"/>
        </w:rPr>
        <w:t>Málo odborníkov si uvedomuje, že výskum rýchlosti a presnosti čítania v materinskom a akvirovanom (cudzom) jazyku je výrazne rozdielny. Nie všetky metódy a postupy aplikovateľné na prvý jazyk (L1) sú aplikovateľné na druhý a ďalší jazyk (L2</w:t>
      </w:r>
      <w:r w:rsidR="008C2717" w:rsidRPr="00BA3F88">
        <w:rPr>
          <w:rFonts w:ascii="Times New Roman" w:hAnsi="Times New Roman"/>
        </w:rPr>
        <w:t xml:space="preserve"> - </w:t>
      </w:r>
      <w:r w:rsidRPr="00BA3F88">
        <w:rPr>
          <w:rFonts w:ascii="Times New Roman" w:hAnsi="Times New Roman"/>
        </w:rPr>
        <w:t>L</w:t>
      </w:r>
      <w:r w:rsidR="008C2717" w:rsidRPr="00BA3F88">
        <w:rPr>
          <w:rFonts w:ascii="Times New Roman" w:hAnsi="Times New Roman"/>
        </w:rPr>
        <w:t>x</w:t>
      </w:r>
      <w:r w:rsidRPr="00BA3F88">
        <w:rPr>
          <w:rFonts w:ascii="Times New Roman" w:hAnsi="Times New Roman"/>
        </w:rPr>
        <w:t xml:space="preserve">). </w:t>
      </w:r>
      <w:r w:rsidR="004A200B" w:rsidRPr="00BA3F88">
        <w:rPr>
          <w:rFonts w:ascii="Times New Roman" w:hAnsi="Times New Roman"/>
        </w:rPr>
        <w:t xml:space="preserve">V prvom rade je potrebné </w:t>
      </w:r>
      <w:r w:rsidRPr="00BA3F88">
        <w:rPr>
          <w:rFonts w:ascii="Times New Roman" w:hAnsi="Times New Roman"/>
        </w:rPr>
        <w:t>ujasniť a zosystematizovať</w:t>
      </w:r>
      <w:r w:rsidR="004A200B" w:rsidRPr="00BA3F88">
        <w:rPr>
          <w:rFonts w:ascii="Times New Roman" w:hAnsi="Times New Roman"/>
        </w:rPr>
        <w:t xml:space="preserve"> atribúty čítania, čitateľa</w:t>
      </w:r>
      <w:r w:rsidRPr="00BA3F88">
        <w:rPr>
          <w:rFonts w:ascii="Times New Roman" w:hAnsi="Times New Roman"/>
        </w:rPr>
        <w:t xml:space="preserve"> a </w:t>
      </w:r>
      <w:r w:rsidR="004A200B" w:rsidRPr="00BA3F88">
        <w:rPr>
          <w:rFonts w:ascii="Times New Roman" w:hAnsi="Times New Roman"/>
        </w:rPr>
        <w:t>textu</w:t>
      </w:r>
      <w:r w:rsidRPr="00BA3F88">
        <w:rPr>
          <w:rFonts w:ascii="Times New Roman" w:hAnsi="Times New Roman"/>
        </w:rPr>
        <w:t xml:space="preserve"> (v materskom jazyku)</w:t>
      </w:r>
      <w:r w:rsidR="004A200B" w:rsidRPr="00BA3F88">
        <w:rPr>
          <w:rFonts w:ascii="Times New Roman" w:hAnsi="Times New Roman"/>
        </w:rPr>
        <w:t xml:space="preserve"> a tieto povedú k stanoveniu metód, a kritérií rýchlosti a</w:t>
      </w:r>
      <w:r w:rsidRPr="00BA3F88">
        <w:rPr>
          <w:rFonts w:ascii="Times New Roman" w:hAnsi="Times New Roman"/>
        </w:rPr>
        <w:t> </w:t>
      </w:r>
      <w:r w:rsidR="004A200B" w:rsidRPr="00BA3F88">
        <w:rPr>
          <w:rFonts w:ascii="Times New Roman" w:hAnsi="Times New Roman"/>
        </w:rPr>
        <w:t>presnosti</w:t>
      </w:r>
      <w:r w:rsidRPr="00BA3F88">
        <w:rPr>
          <w:rFonts w:ascii="Times New Roman" w:hAnsi="Times New Roman"/>
        </w:rPr>
        <w:t xml:space="preserve"> a zváženiu ich aplikovateľnosti v</w:t>
      </w:r>
      <w:r w:rsidR="008C2717" w:rsidRPr="00BA3F88">
        <w:rPr>
          <w:rFonts w:ascii="Times New Roman" w:hAnsi="Times New Roman"/>
        </w:rPr>
        <w:t> </w:t>
      </w:r>
      <w:r w:rsidRPr="00BA3F88">
        <w:rPr>
          <w:rFonts w:ascii="Times New Roman" w:hAnsi="Times New Roman"/>
        </w:rPr>
        <w:t>CJ</w:t>
      </w:r>
      <w:r w:rsidR="008C2717" w:rsidRPr="00BA3F88">
        <w:rPr>
          <w:rFonts w:ascii="Times New Roman" w:hAnsi="Times New Roman"/>
        </w:rPr>
        <w:t xml:space="preserve"> (Pozri Tab. 2)</w:t>
      </w:r>
      <w:r w:rsidR="004A200B" w:rsidRPr="00BA3F88">
        <w:rPr>
          <w:rFonts w:ascii="Times New Roman" w:hAnsi="Times New Roman"/>
        </w:rPr>
        <w:t>:</w:t>
      </w:r>
    </w:p>
    <w:p w:rsidR="004C7EEB" w:rsidRPr="00BA3F88" w:rsidRDefault="004C7EEB" w:rsidP="00183FDA">
      <w:pPr>
        <w:spacing w:after="0" w:line="240" w:lineRule="auto"/>
        <w:ind w:firstLine="340"/>
        <w:jc w:val="both"/>
        <w:rPr>
          <w:rFonts w:ascii="Times New Roman" w:hAnsi="Times New Roman"/>
        </w:rPr>
      </w:pPr>
    </w:p>
    <w:tbl>
      <w:tblPr>
        <w:tblStyle w:val="Mriekatabuky"/>
        <w:tblW w:w="0" w:type="auto"/>
        <w:tblLayout w:type="fixed"/>
        <w:tblLook w:val="04A0" w:firstRow="1" w:lastRow="0" w:firstColumn="1" w:lastColumn="0" w:noHBand="0" w:noVBand="1"/>
      </w:tblPr>
      <w:tblGrid>
        <w:gridCol w:w="817"/>
        <w:gridCol w:w="1295"/>
        <w:gridCol w:w="973"/>
        <w:gridCol w:w="1146"/>
        <w:gridCol w:w="980"/>
        <w:gridCol w:w="1418"/>
        <w:gridCol w:w="2659"/>
      </w:tblGrid>
      <w:tr w:rsidR="0021583E" w:rsidRPr="00BA3F88" w:rsidTr="004F1F16">
        <w:tc>
          <w:tcPr>
            <w:tcW w:w="817" w:type="dxa"/>
            <w:shd w:val="clear" w:color="auto" w:fill="D9D9D9" w:themeFill="background1" w:themeFillShade="D9"/>
          </w:tcPr>
          <w:p w:rsidR="0021583E" w:rsidRPr="00BA3F88" w:rsidRDefault="0021583E" w:rsidP="004F1F16">
            <w:pPr>
              <w:spacing w:after="0" w:line="240" w:lineRule="auto"/>
              <w:rPr>
                <w:rFonts w:ascii="Times New Roman" w:hAnsi="Times New Roman"/>
                <w:b/>
                <w:sz w:val="16"/>
                <w:szCs w:val="16"/>
              </w:rPr>
            </w:pPr>
            <w:r w:rsidRPr="00BA3F88">
              <w:rPr>
                <w:rFonts w:ascii="Times New Roman" w:hAnsi="Times New Roman"/>
                <w:b/>
                <w:sz w:val="16"/>
                <w:szCs w:val="16"/>
              </w:rPr>
              <w:t>Typ čítania</w:t>
            </w:r>
          </w:p>
        </w:tc>
        <w:tc>
          <w:tcPr>
            <w:tcW w:w="1295" w:type="dxa"/>
            <w:shd w:val="clear" w:color="auto" w:fill="D9D9D9" w:themeFill="background1" w:themeFillShade="D9"/>
          </w:tcPr>
          <w:p w:rsidR="0021583E" w:rsidRPr="00BA3F88" w:rsidRDefault="0021583E" w:rsidP="004F1F16">
            <w:pPr>
              <w:spacing w:after="0" w:line="240" w:lineRule="auto"/>
              <w:rPr>
                <w:rFonts w:ascii="Times New Roman" w:hAnsi="Times New Roman"/>
                <w:b/>
                <w:sz w:val="16"/>
                <w:szCs w:val="16"/>
              </w:rPr>
            </w:pPr>
            <w:r w:rsidRPr="00BA3F88">
              <w:rPr>
                <w:rFonts w:ascii="Times New Roman" w:hAnsi="Times New Roman"/>
                <w:b/>
                <w:sz w:val="16"/>
                <w:szCs w:val="16"/>
              </w:rPr>
              <w:t>Atribúty textu</w:t>
            </w:r>
          </w:p>
        </w:tc>
        <w:tc>
          <w:tcPr>
            <w:tcW w:w="973" w:type="dxa"/>
            <w:shd w:val="clear" w:color="auto" w:fill="D9D9D9" w:themeFill="background1" w:themeFillShade="D9"/>
          </w:tcPr>
          <w:p w:rsidR="0021583E" w:rsidRPr="00BA3F88" w:rsidRDefault="0021583E" w:rsidP="004F1F16">
            <w:pPr>
              <w:spacing w:after="0" w:line="240" w:lineRule="auto"/>
              <w:rPr>
                <w:rFonts w:ascii="Times New Roman" w:hAnsi="Times New Roman"/>
                <w:b/>
                <w:sz w:val="16"/>
                <w:szCs w:val="16"/>
              </w:rPr>
            </w:pPr>
            <w:r w:rsidRPr="00BA3F88">
              <w:rPr>
                <w:rFonts w:ascii="Times New Roman" w:hAnsi="Times New Roman"/>
                <w:b/>
                <w:sz w:val="16"/>
                <w:szCs w:val="16"/>
              </w:rPr>
              <w:t>Typický  čitateľ</w:t>
            </w:r>
          </w:p>
        </w:tc>
        <w:tc>
          <w:tcPr>
            <w:tcW w:w="1146" w:type="dxa"/>
            <w:shd w:val="clear" w:color="auto" w:fill="D9D9D9" w:themeFill="background1" w:themeFillShade="D9"/>
          </w:tcPr>
          <w:p w:rsidR="0021583E" w:rsidRPr="00BA3F88" w:rsidRDefault="0021583E" w:rsidP="004F1F16">
            <w:pPr>
              <w:spacing w:after="0" w:line="240" w:lineRule="auto"/>
              <w:rPr>
                <w:rFonts w:ascii="Times New Roman" w:hAnsi="Times New Roman"/>
                <w:b/>
                <w:sz w:val="16"/>
                <w:szCs w:val="16"/>
              </w:rPr>
            </w:pPr>
            <w:r w:rsidRPr="00BA3F88">
              <w:rPr>
                <w:rFonts w:ascii="Times New Roman" w:hAnsi="Times New Roman"/>
                <w:b/>
                <w:sz w:val="16"/>
                <w:szCs w:val="16"/>
              </w:rPr>
              <w:t>Kde sa uskutočňuje</w:t>
            </w:r>
          </w:p>
        </w:tc>
        <w:tc>
          <w:tcPr>
            <w:tcW w:w="980" w:type="dxa"/>
            <w:shd w:val="clear" w:color="auto" w:fill="D9D9D9" w:themeFill="background1" w:themeFillShade="D9"/>
          </w:tcPr>
          <w:p w:rsidR="0021583E" w:rsidRPr="00BA3F88" w:rsidRDefault="0021583E" w:rsidP="004F1F16">
            <w:pPr>
              <w:spacing w:after="0" w:line="240" w:lineRule="auto"/>
              <w:rPr>
                <w:rFonts w:ascii="Times New Roman" w:hAnsi="Times New Roman"/>
                <w:b/>
                <w:sz w:val="16"/>
                <w:szCs w:val="16"/>
              </w:rPr>
            </w:pPr>
            <w:r w:rsidRPr="00BA3F88">
              <w:rPr>
                <w:rFonts w:ascii="Times New Roman" w:hAnsi="Times New Roman"/>
                <w:b/>
                <w:sz w:val="16"/>
                <w:szCs w:val="16"/>
              </w:rPr>
              <w:t>Cieľ čítania</w:t>
            </w:r>
          </w:p>
        </w:tc>
        <w:tc>
          <w:tcPr>
            <w:tcW w:w="1418" w:type="dxa"/>
            <w:shd w:val="clear" w:color="auto" w:fill="D9D9D9" w:themeFill="background1" w:themeFillShade="D9"/>
          </w:tcPr>
          <w:p w:rsidR="0021583E" w:rsidRPr="00BA3F88" w:rsidRDefault="0021583E" w:rsidP="004F1F16">
            <w:pPr>
              <w:spacing w:after="0" w:line="240" w:lineRule="auto"/>
              <w:rPr>
                <w:rFonts w:ascii="Times New Roman" w:hAnsi="Times New Roman"/>
                <w:b/>
                <w:sz w:val="16"/>
                <w:szCs w:val="16"/>
              </w:rPr>
            </w:pPr>
            <w:r w:rsidRPr="00BA3F88">
              <w:rPr>
                <w:rFonts w:ascii="Times New Roman" w:hAnsi="Times New Roman"/>
                <w:b/>
                <w:sz w:val="16"/>
                <w:szCs w:val="16"/>
              </w:rPr>
              <w:t>Najefektívnejšia metódy/y čítania</w:t>
            </w:r>
          </w:p>
        </w:tc>
        <w:tc>
          <w:tcPr>
            <w:tcW w:w="2659" w:type="dxa"/>
            <w:shd w:val="clear" w:color="auto" w:fill="D9D9D9" w:themeFill="background1" w:themeFillShade="D9"/>
          </w:tcPr>
          <w:p w:rsidR="0021583E" w:rsidRPr="00BA3F88" w:rsidRDefault="0021583E" w:rsidP="004F1F16">
            <w:pPr>
              <w:spacing w:after="0" w:line="240" w:lineRule="auto"/>
              <w:rPr>
                <w:rFonts w:ascii="Times New Roman" w:hAnsi="Times New Roman"/>
                <w:b/>
                <w:sz w:val="16"/>
                <w:szCs w:val="16"/>
              </w:rPr>
            </w:pPr>
            <w:r w:rsidRPr="00BA3F88">
              <w:rPr>
                <w:rFonts w:ascii="Times New Roman" w:hAnsi="Times New Roman"/>
                <w:b/>
                <w:sz w:val="16"/>
                <w:szCs w:val="16"/>
              </w:rPr>
              <w:t xml:space="preserve">Rýchlosť /presnosť </w:t>
            </w:r>
          </w:p>
        </w:tc>
      </w:tr>
      <w:tr w:rsidR="0021583E" w:rsidRPr="00BA3F88" w:rsidTr="004F1F16">
        <w:tc>
          <w:tcPr>
            <w:tcW w:w="817" w:type="dxa"/>
          </w:tcPr>
          <w:p w:rsidR="0021583E" w:rsidRPr="00BA3F88" w:rsidRDefault="0021583E" w:rsidP="004F1F16">
            <w:pPr>
              <w:spacing w:after="0" w:line="240" w:lineRule="auto"/>
              <w:rPr>
                <w:rFonts w:ascii="Times New Roman" w:hAnsi="Times New Roman"/>
                <w:sz w:val="16"/>
                <w:szCs w:val="16"/>
              </w:rPr>
            </w:pPr>
            <w:r w:rsidRPr="00BA3F88">
              <w:rPr>
                <w:rFonts w:ascii="Times New Roman" w:hAnsi="Times New Roman"/>
                <w:sz w:val="16"/>
                <w:szCs w:val="16"/>
              </w:rPr>
              <w:lastRenderedPageBreak/>
              <w:t xml:space="preserve">“hobby čítanie” – napr. Kniha, časopis, blog </w:t>
            </w:r>
          </w:p>
        </w:tc>
        <w:tc>
          <w:tcPr>
            <w:tcW w:w="1295" w:type="dxa"/>
          </w:tcPr>
          <w:p w:rsidR="0021583E" w:rsidRPr="00BA3F88" w:rsidRDefault="0021583E" w:rsidP="004F1F16">
            <w:pPr>
              <w:pStyle w:val="Nadpis2"/>
              <w:spacing w:before="0" w:beforeAutospacing="0" w:after="0" w:afterAutospacing="0"/>
              <w:rPr>
                <w:sz w:val="16"/>
                <w:szCs w:val="16"/>
                <w:lang w:val="sk-SK"/>
              </w:rPr>
            </w:pPr>
            <w:r w:rsidRPr="00BA3F88">
              <w:rPr>
                <w:sz w:val="16"/>
                <w:szCs w:val="16"/>
                <w:lang w:val="sk-SK"/>
              </w:rPr>
              <w:t>a) publicistický text</w:t>
            </w:r>
          </w:p>
          <w:p w:rsidR="0021583E" w:rsidRPr="00BA3F88" w:rsidRDefault="0021583E" w:rsidP="004F1F16">
            <w:pPr>
              <w:pStyle w:val="Nadpis2"/>
              <w:spacing w:before="0" w:beforeAutospacing="0" w:after="0" w:afterAutospacing="0"/>
              <w:rPr>
                <w:sz w:val="16"/>
                <w:szCs w:val="16"/>
                <w:lang w:val="sk-SK"/>
              </w:rPr>
            </w:pPr>
            <w:r w:rsidRPr="00BA3F88">
              <w:rPr>
                <w:sz w:val="16"/>
                <w:szCs w:val="16"/>
                <w:lang w:val="sk-SK"/>
              </w:rPr>
              <w:t>b)umelecký text</w:t>
            </w:r>
          </w:p>
          <w:p w:rsidR="0021583E" w:rsidRPr="00BA3F88" w:rsidRDefault="0021583E" w:rsidP="004F1F16">
            <w:pPr>
              <w:pStyle w:val="Nadpis2"/>
              <w:spacing w:before="0" w:beforeAutospacing="0" w:after="0" w:afterAutospacing="0"/>
              <w:rPr>
                <w:b w:val="0"/>
                <w:sz w:val="16"/>
                <w:szCs w:val="16"/>
                <w:lang w:val="sk-SK"/>
              </w:rPr>
            </w:pPr>
            <w:r w:rsidRPr="00BA3F88">
              <w:rPr>
                <w:b w:val="0"/>
                <w:sz w:val="16"/>
                <w:szCs w:val="16"/>
                <w:lang w:val="sk-SK"/>
              </w:rPr>
              <w:t>a) žánre (útvary) publ. štýlu: správa, inter</w:t>
            </w:r>
            <w:r w:rsidR="00F32619" w:rsidRPr="00BA3F88">
              <w:rPr>
                <w:b w:val="0"/>
                <w:sz w:val="16"/>
                <w:szCs w:val="16"/>
                <w:lang w:val="sk-SK"/>
              </w:rPr>
              <w:t>-</w:t>
            </w:r>
            <w:r w:rsidRPr="00BA3F88">
              <w:rPr>
                <w:b w:val="0"/>
                <w:sz w:val="16"/>
                <w:szCs w:val="16"/>
                <w:lang w:val="sk-SK"/>
              </w:rPr>
              <w:t>view, inzerát, úvodník, ko</w:t>
            </w:r>
            <w:r w:rsidR="00F32619" w:rsidRPr="00BA3F88">
              <w:rPr>
                <w:b w:val="0"/>
                <w:sz w:val="16"/>
                <w:szCs w:val="16"/>
                <w:lang w:val="sk-SK"/>
              </w:rPr>
              <w:t>-</w:t>
            </w:r>
            <w:r w:rsidRPr="00BA3F88">
              <w:rPr>
                <w:b w:val="0"/>
                <w:sz w:val="16"/>
                <w:szCs w:val="16"/>
                <w:lang w:val="sk-SK"/>
              </w:rPr>
              <w:t>mentár, recen</w:t>
            </w:r>
            <w:r w:rsidR="00F32619" w:rsidRPr="00BA3F88">
              <w:rPr>
                <w:b w:val="0"/>
                <w:sz w:val="16"/>
                <w:szCs w:val="16"/>
                <w:lang w:val="sk-SK"/>
              </w:rPr>
              <w:t>-</w:t>
            </w:r>
            <w:r w:rsidRPr="00BA3F88">
              <w:rPr>
                <w:b w:val="0"/>
                <w:sz w:val="16"/>
                <w:szCs w:val="16"/>
                <w:lang w:val="sk-SK"/>
              </w:rPr>
              <w:t>zia, reportáž, fejtón a i.</w:t>
            </w:r>
          </w:p>
          <w:p w:rsidR="0021583E" w:rsidRPr="00BA3F88" w:rsidRDefault="0021583E" w:rsidP="004F1F16">
            <w:pPr>
              <w:pStyle w:val="Nadpis2"/>
              <w:rPr>
                <w:sz w:val="16"/>
                <w:szCs w:val="16"/>
                <w:lang w:val="sk-SK"/>
              </w:rPr>
            </w:pPr>
            <w:r w:rsidRPr="00BA3F88">
              <w:rPr>
                <w:b w:val="0"/>
                <w:sz w:val="16"/>
                <w:szCs w:val="16"/>
                <w:lang w:val="sk-SK"/>
              </w:rPr>
              <w:t>b)žánre (útvary) umelec. štýlu: všetky lyrické, epic</w:t>
            </w:r>
            <w:r w:rsidR="004F1F16" w:rsidRPr="00BA3F88">
              <w:rPr>
                <w:b w:val="0"/>
                <w:sz w:val="16"/>
                <w:szCs w:val="16"/>
                <w:lang w:val="sk-SK"/>
              </w:rPr>
              <w:t>-</w:t>
            </w:r>
            <w:r w:rsidRPr="00BA3F88">
              <w:rPr>
                <w:b w:val="0"/>
                <w:sz w:val="16"/>
                <w:szCs w:val="16"/>
                <w:lang w:val="sk-SK"/>
              </w:rPr>
              <w:t>ké a drama</w:t>
            </w:r>
            <w:r w:rsidR="004F1F16" w:rsidRPr="00BA3F88">
              <w:rPr>
                <w:b w:val="0"/>
                <w:sz w:val="16"/>
                <w:szCs w:val="16"/>
                <w:lang w:val="sk-SK"/>
              </w:rPr>
              <w:t>-</w:t>
            </w:r>
            <w:r w:rsidRPr="00BA3F88">
              <w:rPr>
                <w:b w:val="0"/>
                <w:sz w:val="16"/>
                <w:szCs w:val="16"/>
                <w:lang w:val="sk-SK"/>
              </w:rPr>
              <w:t>tické lit</w:t>
            </w:r>
            <w:r w:rsidR="004F1F16" w:rsidRPr="00BA3F88">
              <w:rPr>
                <w:b w:val="0"/>
                <w:sz w:val="16"/>
                <w:szCs w:val="16"/>
                <w:lang w:val="sk-SK"/>
              </w:rPr>
              <w:t>.</w:t>
            </w:r>
            <w:r w:rsidRPr="00BA3F88">
              <w:rPr>
                <w:b w:val="0"/>
                <w:sz w:val="16"/>
                <w:szCs w:val="16"/>
                <w:lang w:val="sk-SK"/>
              </w:rPr>
              <w:t xml:space="preserve"> žánre</w:t>
            </w:r>
          </w:p>
        </w:tc>
        <w:tc>
          <w:tcPr>
            <w:tcW w:w="973" w:type="dxa"/>
          </w:tcPr>
          <w:p w:rsidR="0021583E" w:rsidRPr="00BA3F88" w:rsidRDefault="0021583E" w:rsidP="004F1F16">
            <w:pPr>
              <w:spacing w:after="0" w:line="240" w:lineRule="auto"/>
              <w:rPr>
                <w:rFonts w:ascii="Times New Roman" w:hAnsi="Times New Roman"/>
                <w:sz w:val="16"/>
                <w:szCs w:val="16"/>
              </w:rPr>
            </w:pPr>
            <w:r w:rsidRPr="00BA3F88">
              <w:rPr>
                <w:rFonts w:ascii="Times New Roman" w:hAnsi="Times New Roman"/>
                <w:sz w:val="16"/>
                <w:szCs w:val="16"/>
              </w:rPr>
              <w:t>Ktokoľvek, “hobby čitateľ”= číta primárne pre potešenie</w:t>
            </w:r>
            <w:r w:rsidR="004F1F16" w:rsidRPr="00BA3F88">
              <w:rPr>
                <w:rStyle w:val="Odkaznapoznmkupodiarou"/>
                <w:rFonts w:ascii="Times New Roman" w:hAnsi="Times New Roman"/>
                <w:sz w:val="16"/>
                <w:szCs w:val="16"/>
              </w:rPr>
              <w:footnoteReference w:id="2"/>
            </w:r>
            <w:r w:rsidRPr="00BA3F88">
              <w:rPr>
                <w:rFonts w:ascii="Times New Roman" w:hAnsi="Times New Roman"/>
                <w:sz w:val="16"/>
                <w:szCs w:val="16"/>
              </w:rPr>
              <w:t xml:space="preserve"> </w:t>
            </w:r>
          </w:p>
        </w:tc>
        <w:tc>
          <w:tcPr>
            <w:tcW w:w="1146" w:type="dxa"/>
          </w:tcPr>
          <w:p w:rsidR="0021583E" w:rsidRPr="00BA3F88" w:rsidRDefault="0021583E" w:rsidP="004F1F16">
            <w:pPr>
              <w:spacing w:after="0" w:line="240" w:lineRule="auto"/>
              <w:rPr>
                <w:rFonts w:ascii="Times New Roman" w:hAnsi="Times New Roman"/>
                <w:sz w:val="16"/>
                <w:szCs w:val="16"/>
              </w:rPr>
            </w:pPr>
            <w:r w:rsidRPr="00BA3F88">
              <w:rPr>
                <w:rFonts w:ascii="Times New Roman" w:hAnsi="Times New Roman"/>
                <w:sz w:val="16"/>
                <w:szCs w:val="16"/>
              </w:rPr>
              <w:t>V “priateľskom” prostredí</w:t>
            </w:r>
          </w:p>
        </w:tc>
        <w:tc>
          <w:tcPr>
            <w:tcW w:w="980" w:type="dxa"/>
          </w:tcPr>
          <w:p w:rsidR="0021583E" w:rsidRPr="00BA3F88" w:rsidRDefault="0021583E" w:rsidP="004F1F16">
            <w:pPr>
              <w:spacing w:after="0" w:line="240" w:lineRule="auto"/>
              <w:rPr>
                <w:rFonts w:ascii="Times New Roman" w:hAnsi="Times New Roman"/>
                <w:sz w:val="16"/>
                <w:szCs w:val="16"/>
              </w:rPr>
            </w:pPr>
            <w:r w:rsidRPr="00BA3F88">
              <w:rPr>
                <w:rFonts w:ascii="Times New Roman" w:hAnsi="Times New Roman"/>
                <w:sz w:val="16"/>
                <w:szCs w:val="16"/>
              </w:rPr>
              <w:t>Zážitkové čítanie, emocionál</w:t>
            </w:r>
            <w:r w:rsidR="004F1F16" w:rsidRPr="00BA3F88">
              <w:rPr>
                <w:rFonts w:ascii="Times New Roman" w:hAnsi="Times New Roman"/>
                <w:sz w:val="16"/>
                <w:szCs w:val="16"/>
              </w:rPr>
              <w:t>-</w:t>
            </w:r>
            <w:r w:rsidRPr="00BA3F88">
              <w:rPr>
                <w:rFonts w:ascii="Times New Roman" w:hAnsi="Times New Roman"/>
                <w:sz w:val="16"/>
                <w:szCs w:val="16"/>
              </w:rPr>
              <w:t>ne a</w:t>
            </w:r>
            <w:r w:rsidR="004F1F16" w:rsidRPr="00BA3F88">
              <w:rPr>
                <w:rFonts w:ascii="Times New Roman" w:hAnsi="Times New Roman"/>
                <w:sz w:val="16"/>
                <w:szCs w:val="16"/>
              </w:rPr>
              <w:t> </w:t>
            </w:r>
            <w:r w:rsidRPr="00BA3F88">
              <w:rPr>
                <w:rFonts w:ascii="Times New Roman" w:hAnsi="Times New Roman"/>
                <w:sz w:val="16"/>
                <w:szCs w:val="16"/>
              </w:rPr>
              <w:t>in</w:t>
            </w:r>
            <w:r w:rsidR="004F1F16" w:rsidRPr="00BA3F88">
              <w:rPr>
                <w:rFonts w:ascii="Times New Roman" w:hAnsi="Times New Roman"/>
                <w:sz w:val="16"/>
                <w:szCs w:val="16"/>
              </w:rPr>
              <w:t>-</w:t>
            </w:r>
            <w:r w:rsidRPr="00BA3F88">
              <w:rPr>
                <w:rFonts w:ascii="Times New Roman" w:hAnsi="Times New Roman"/>
                <w:sz w:val="16"/>
                <w:szCs w:val="16"/>
              </w:rPr>
              <w:t>telektuálne obohatenie</w:t>
            </w:r>
            <w:r w:rsidR="004F1F16" w:rsidRPr="00BA3F88">
              <w:rPr>
                <w:rFonts w:ascii="Times New Roman" w:hAnsi="Times New Roman"/>
                <w:sz w:val="16"/>
                <w:szCs w:val="16"/>
              </w:rPr>
              <w:t>,</w:t>
            </w:r>
            <w:r w:rsidRPr="00BA3F88">
              <w:rPr>
                <w:rFonts w:ascii="Times New Roman" w:hAnsi="Times New Roman"/>
                <w:sz w:val="16"/>
                <w:szCs w:val="16"/>
              </w:rPr>
              <w:t xml:space="preserve"> osobnostný rozvoj</w:t>
            </w:r>
            <w:r w:rsidR="004F1F16" w:rsidRPr="00BA3F88">
              <w:rPr>
                <w:rStyle w:val="Odkaznapoznmkupodiarou"/>
                <w:rFonts w:ascii="Times New Roman" w:hAnsi="Times New Roman"/>
                <w:sz w:val="16"/>
                <w:szCs w:val="16"/>
              </w:rPr>
              <w:footnoteReference w:id="3"/>
            </w:r>
            <w:r w:rsidRPr="00BA3F88">
              <w:rPr>
                <w:rFonts w:ascii="Times New Roman" w:hAnsi="Times New Roman"/>
                <w:sz w:val="16"/>
                <w:szCs w:val="16"/>
              </w:rPr>
              <w:t xml:space="preserve"> </w:t>
            </w:r>
          </w:p>
        </w:tc>
        <w:tc>
          <w:tcPr>
            <w:tcW w:w="1418" w:type="dxa"/>
          </w:tcPr>
          <w:p w:rsidR="0021583E" w:rsidRPr="00BA3F88" w:rsidRDefault="004F1F16" w:rsidP="004F1F16">
            <w:pPr>
              <w:spacing w:after="0" w:line="240" w:lineRule="auto"/>
              <w:rPr>
                <w:rFonts w:ascii="Times New Roman" w:hAnsi="Times New Roman"/>
                <w:sz w:val="16"/>
                <w:szCs w:val="16"/>
              </w:rPr>
            </w:pPr>
            <w:r w:rsidRPr="00BA3F88">
              <w:rPr>
                <w:rFonts w:ascii="Times New Roman" w:hAnsi="Times New Roman"/>
                <w:sz w:val="16"/>
                <w:szCs w:val="16"/>
              </w:rPr>
              <w:t>-</w:t>
            </w:r>
            <w:r w:rsidR="0021583E" w:rsidRPr="00BA3F88">
              <w:rPr>
                <w:rFonts w:ascii="Times New Roman" w:hAnsi="Times New Roman"/>
                <w:sz w:val="16"/>
                <w:szCs w:val="16"/>
              </w:rPr>
              <w:t>Čítanie s porozumením,</w:t>
            </w:r>
          </w:p>
          <w:p w:rsidR="0021583E" w:rsidRPr="00BA3F88" w:rsidRDefault="004F1F16" w:rsidP="004F1F16">
            <w:pPr>
              <w:spacing w:after="0" w:line="240" w:lineRule="auto"/>
              <w:rPr>
                <w:rFonts w:ascii="Times New Roman" w:hAnsi="Times New Roman"/>
                <w:sz w:val="16"/>
                <w:szCs w:val="16"/>
              </w:rPr>
            </w:pPr>
            <w:r w:rsidRPr="00BA3F88">
              <w:rPr>
                <w:rFonts w:ascii="Times New Roman" w:hAnsi="Times New Roman"/>
                <w:sz w:val="16"/>
                <w:szCs w:val="16"/>
              </w:rPr>
              <w:t>-</w:t>
            </w:r>
            <w:r w:rsidR="0021583E" w:rsidRPr="00BA3F88">
              <w:rPr>
                <w:rFonts w:ascii="Times New Roman" w:hAnsi="Times New Roman"/>
                <w:sz w:val="16"/>
                <w:szCs w:val="16"/>
              </w:rPr>
              <w:t>Vnímanie umeleckého jazyka,</w:t>
            </w:r>
          </w:p>
          <w:p w:rsidR="0021583E" w:rsidRPr="00BA3F88" w:rsidRDefault="004F1F16" w:rsidP="004F1F16">
            <w:pPr>
              <w:spacing w:after="0" w:line="240" w:lineRule="auto"/>
              <w:rPr>
                <w:rFonts w:ascii="Times New Roman" w:hAnsi="Times New Roman"/>
                <w:sz w:val="16"/>
                <w:szCs w:val="16"/>
              </w:rPr>
            </w:pPr>
            <w:r w:rsidRPr="00BA3F88">
              <w:rPr>
                <w:rFonts w:ascii="Times New Roman" w:hAnsi="Times New Roman"/>
                <w:sz w:val="16"/>
                <w:szCs w:val="16"/>
              </w:rPr>
              <w:t>-</w:t>
            </w:r>
            <w:r w:rsidR="0021583E" w:rsidRPr="00BA3F88">
              <w:rPr>
                <w:rFonts w:ascii="Times New Roman" w:hAnsi="Times New Roman"/>
                <w:sz w:val="16"/>
                <w:szCs w:val="16"/>
              </w:rPr>
              <w:t>Spoluprežívanie, evokovanie predstavivosti</w:t>
            </w:r>
          </w:p>
          <w:p w:rsidR="0021583E" w:rsidRPr="00BA3F88" w:rsidRDefault="0021583E" w:rsidP="004F1F16">
            <w:pPr>
              <w:spacing w:after="0" w:line="240" w:lineRule="auto"/>
              <w:rPr>
                <w:rFonts w:ascii="Times New Roman" w:hAnsi="Times New Roman"/>
                <w:sz w:val="16"/>
                <w:szCs w:val="16"/>
              </w:rPr>
            </w:pPr>
          </w:p>
          <w:p w:rsidR="0021583E" w:rsidRPr="00BA3F88" w:rsidRDefault="004F1F16" w:rsidP="004F1F16">
            <w:pPr>
              <w:spacing w:after="0" w:line="240" w:lineRule="auto"/>
              <w:rPr>
                <w:rFonts w:ascii="Times New Roman" w:hAnsi="Times New Roman"/>
                <w:sz w:val="16"/>
                <w:szCs w:val="16"/>
              </w:rPr>
            </w:pPr>
            <w:r w:rsidRPr="00BA3F88">
              <w:rPr>
                <w:rFonts w:ascii="Times New Roman" w:hAnsi="Times New Roman"/>
                <w:sz w:val="16"/>
                <w:szCs w:val="16"/>
              </w:rPr>
              <w:t>-</w:t>
            </w:r>
            <w:r w:rsidR="0021583E" w:rsidRPr="00BA3F88">
              <w:rPr>
                <w:rFonts w:ascii="Times New Roman" w:hAnsi="Times New Roman"/>
                <w:sz w:val="16"/>
                <w:szCs w:val="16"/>
              </w:rPr>
              <w:t xml:space="preserve">Dekódovanie, </w:t>
            </w:r>
            <w:r w:rsidRPr="00BA3F88">
              <w:rPr>
                <w:rFonts w:ascii="Times New Roman" w:hAnsi="Times New Roman"/>
                <w:sz w:val="16"/>
                <w:szCs w:val="16"/>
              </w:rPr>
              <w:t>i</w:t>
            </w:r>
            <w:r w:rsidR="0021583E" w:rsidRPr="00BA3F88">
              <w:rPr>
                <w:rFonts w:ascii="Times New Roman" w:hAnsi="Times New Roman"/>
                <w:sz w:val="16"/>
                <w:szCs w:val="16"/>
              </w:rPr>
              <w:t>nterpretácia, explikácia</w:t>
            </w:r>
          </w:p>
        </w:tc>
        <w:tc>
          <w:tcPr>
            <w:tcW w:w="2659" w:type="dxa"/>
          </w:tcPr>
          <w:p w:rsidR="0021583E" w:rsidRPr="00BA3F88" w:rsidRDefault="0021583E" w:rsidP="004F1F16">
            <w:pPr>
              <w:spacing w:after="0" w:line="240" w:lineRule="auto"/>
              <w:rPr>
                <w:rFonts w:ascii="Times New Roman" w:hAnsi="Times New Roman"/>
                <w:sz w:val="16"/>
                <w:szCs w:val="16"/>
              </w:rPr>
            </w:pPr>
            <w:r w:rsidRPr="00BA3F88">
              <w:rPr>
                <w:rFonts w:ascii="Times New Roman" w:hAnsi="Times New Roman"/>
                <w:sz w:val="16"/>
                <w:szCs w:val="16"/>
              </w:rPr>
              <w:t xml:space="preserve">Rýchlosť </w:t>
            </w:r>
            <w:r w:rsidR="000F7171" w:rsidRPr="00BA3F88">
              <w:rPr>
                <w:rFonts w:ascii="Times New Roman" w:hAnsi="Times New Roman"/>
                <w:sz w:val="16"/>
                <w:szCs w:val="16"/>
              </w:rPr>
              <w:t>(R)</w:t>
            </w:r>
            <w:r w:rsidRPr="00BA3F88">
              <w:rPr>
                <w:rFonts w:ascii="Times New Roman" w:hAnsi="Times New Roman"/>
                <w:sz w:val="16"/>
                <w:szCs w:val="16"/>
              </w:rPr>
              <w:t>– nie je spoločensky relevantná/</w:t>
            </w:r>
          </w:p>
          <w:p w:rsidR="0021583E" w:rsidRPr="00BA3F88" w:rsidRDefault="0021583E" w:rsidP="004F1F16">
            <w:pPr>
              <w:spacing w:after="0" w:line="240" w:lineRule="auto"/>
              <w:rPr>
                <w:rFonts w:ascii="Times New Roman" w:hAnsi="Times New Roman"/>
                <w:sz w:val="16"/>
                <w:szCs w:val="16"/>
              </w:rPr>
            </w:pPr>
            <w:r w:rsidRPr="00BA3F88">
              <w:rPr>
                <w:rFonts w:ascii="Times New Roman" w:hAnsi="Times New Roman"/>
                <w:sz w:val="16"/>
                <w:szCs w:val="16"/>
              </w:rPr>
              <w:t>Presnosť</w:t>
            </w:r>
            <w:r w:rsidR="000F7171" w:rsidRPr="00BA3F88">
              <w:rPr>
                <w:rFonts w:ascii="Times New Roman" w:hAnsi="Times New Roman"/>
                <w:sz w:val="16"/>
                <w:szCs w:val="16"/>
              </w:rPr>
              <w:t xml:space="preserve"> (P)</w:t>
            </w:r>
            <w:r w:rsidRPr="00BA3F88">
              <w:rPr>
                <w:rFonts w:ascii="Times New Roman" w:hAnsi="Times New Roman"/>
                <w:sz w:val="16"/>
                <w:szCs w:val="16"/>
              </w:rPr>
              <w:t xml:space="preserve"> – </w:t>
            </w:r>
            <w:r w:rsidR="000F7171" w:rsidRPr="00BA3F88">
              <w:rPr>
                <w:rFonts w:ascii="Times New Roman" w:hAnsi="Times New Roman"/>
                <w:sz w:val="16"/>
                <w:szCs w:val="16"/>
              </w:rPr>
              <w:t xml:space="preserve">zväčša </w:t>
            </w:r>
            <w:r w:rsidRPr="00BA3F88">
              <w:rPr>
                <w:rFonts w:ascii="Times New Roman" w:hAnsi="Times New Roman"/>
                <w:sz w:val="16"/>
                <w:szCs w:val="16"/>
              </w:rPr>
              <w:t>nie je spoločensky významná</w:t>
            </w:r>
          </w:p>
          <w:p w:rsidR="004F1F16" w:rsidRPr="00BA3F88" w:rsidRDefault="004F1F16" w:rsidP="004F1F16">
            <w:pPr>
              <w:spacing w:after="0" w:line="240" w:lineRule="auto"/>
              <w:rPr>
                <w:rFonts w:ascii="Times New Roman" w:hAnsi="Times New Roman"/>
                <w:sz w:val="16"/>
                <w:szCs w:val="16"/>
              </w:rPr>
            </w:pPr>
          </w:p>
          <w:p w:rsidR="0021583E" w:rsidRPr="00BA3F88" w:rsidRDefault="0021583E" w:rsidP="004F1F16">
            <w:pPr>
              <w:spacing w:after="0" w:line="240" w:lineRule="auto"/>
              <w:rPr>
                <w:rFonts w:ascii="Times New Roman" w:hAnsi="Times New Roman"/>
                <w:sz w:val="16"/>
                <w:szCs w:val="16"/>
              </w:rPr>
            </w:pPr>
            <w:r w:rsidRPr="00BA3F88">
              <w:rPr>
                <w:rFonts w:ascii="Times New Roman" w:hAnsi="Times New Roman"/>
                <w:sz w:val="16"/>
                <w:szCs w:val="16"/>
              </w:rPr>
              <w:t>Mistrík: 300 slov / min.</w:t>
            </w:r>
            <w:r w:rsidR="004F1F16" w:rsidRPr="00BA3F88">
              <w:rPr>
                <w:rFonts w:ascii="Times New Roman" w:hAnsi="Times New Roman"/>
                <w:sz w:val="16"/>
                <w:szCs w:val="16"/>
              </w:rPr>
              <w:t xml:space="preserve"> (wpm)</w:t>
            </w:r>
            <w:r w:rsidR="00F32619" w:rsidRPr="00BA3F88">
              <w:rPr>
                <w:rFonts w:ascii="Times New Roman" w:hAnsi="Times New Roman"/>
                <w:sz w:val="16"/>
                <w:szCs w:val="16"/>
              </w:rPr>
              <w:t>, avšak v prípade umeleckého textu tvrdí, že je nemerateľný z hľadiska wpm.</w:t>
            </w:r>
          </w:p>
          <w:p w:rsidR="00F32619" w:rsidRPr="00BA3F88" w:rsidRDefault="00F32619" w:rsidP="004F1F16">
            <w:pPr>
              <w:spacing w:after="0" w:line="240" w:lineRule="auto"/>
              <w:rPr>
                <w:rFonts w:ascii="Times New Roman" w:hAnsi="Times New Roman"/>
                <w:sz w:val="16"/>
                <w:szCs w:val="16"/>
              </w:rPr>
            </w:pPr>
          </w:p>
          <w:p w:rsidR="0021583E" w:rsidRPr="00BA3F88" w:rsidRDefault="0021583E" w:rsidP="004F1F16">
            <w:pPr>
              <w:spacing w:after="0" w:line="240" w:lineRule="auto"/>
              <w:contextualSpacing/>
              <w:rPr>
                <w:rFonts w:ascii="Times New Roman" w:hAnsi="Times New Roman"/>
                <w:sz w:val="16"/>
                <w:szCs w:val="16"/>
              </w:rPr>
            </w:pPr>
            <w:r w:rsidRPr="00BA3F88">
              <w:rPr>
                <w:rFonts w:ascii="Times New Roman" w:hAnsi="Times New Roman"/>
                <w:sz w:val="16"/>
                <w:szCs w:val="16"/>
              </w:rPr>
              <w:t xml:space="preserve">Rýchlosť čítania vecného textu, resp. prózy v materinskom jazyku: </w:t>
            </w:r>
          </w:p>
          <w:p w:rsidR="0021583E" w:rsidRPr="00BA3F88" w:rsidRDefault="0021583E" w:rsidP="004F1F16">
            <w:pPr>
              <w:spacing w:after="0" w:line="240" w:lineRule="auto"/>
              <w:contextualSpacing/>
              <w:rPr>
                <w:rFonts w:ascii="Times New Roman" w:hAnsi="Times New Roman"/>
                <w:sz w:val="16"/>
                <w:szCs w:val="16"/>
              </w:rPr>
            </w:pPr>
            <w:r w:rsidRPr="00BA3F88">
              <w:rPr>
                <w:rFonts w:ascii="Times New Roman" w:hAnsi="Times New Roman"/>
                <w:sz w:val="16"/>
                <w:szCs w:val="16"/>
              </w:rPr>
              <w:t>0-150 wpm</w:t>
            </w:r>
            <w:r w:rsidR="008C2717" w:rsidRPr="00BA3F88">
              <w:rPr>
                <w:rFonts w:ascii="Times New Roman" w:hAnsi="Times New Roman"/>
                <w:sz w:val="16"/>
                <w:szCs w:val="16"/>
              </w:rPr>
              <w:t>-</w:t>
            </w:r>
            <w:r w:rsidRPr="00BA3F88">
              <w:rPr>
                <w:rFonts w:ascii="Times New Roman" w:hAnsi="Times New Roman"/>
                <w:sz w:val="16"/>
                <w:szCs w:val="16"/>
              </w:rPr>
              <w:t>pomalá rýchlosť čít</w:t>
            </w:r>
            <w:r w:rsidR="004F1F16" w:rsidRPr="00BA3F88">
              <w:rPr>
                <w:rFonts w:ascii="Times New Roman" w:hAnsi="Times New Roman"/>
                <w:sz w:val="16"/>
                <w:szCs w:val="16"/>
              </w:rPr>
              <w:t>.</w:t>
            </w:r>
          </w:p>
          <w:p w:rsidR="0021583E" w:rsidRPr="00BA3F88" w:rsidRDefault="0021583E" w:rsidP="004F1F16">
            <w:pPr>
              <w:spacing w:after="0" w:line="240" w:lineRule="auto"/>
              <w:contextualSpacing/>
              <w:rPr>
                <w:rFonts w:ascii="Times New Roman" w:hAnsi="Times New Roman"/>
                <w:sz w:val="16"/>
                <w:szCs w:val="16"/>
              </w:rPr>
            </w:pPr>
            <w:r w:rsidRPr="00BA3F88">
              <w:rPr>
                <w:rFonts w:ascii="Times New Roman" w:hAnsi="Times New Roman"/>
                <w:sz w:val="16"/>
                <w:szCs w:val="16"/>
              </w:rPr>
              <w:t>150-250 wpm</w:t>
            </w:r>
            <w:r w:rsidR="004F1F16" w:rsidRPr="00BA3F88">
              <w:rPr>
                <w:rFonts w:ascii="Times New Roman" w:hAnsi="Times New Roman"/>
                <w:sz w:val="16"/>
                <w:szCs w:val="16"/>
              </w:rPr>
              <w:t>-</w:t>
            </w:r>
            <w:r w:rsidRPr="00BA3F88">
              <w:rPr>
                <w:rFonts w:ascii="Times New Roman" w:hAnsi="Times New Roman"/>
                <w:sz w:val="16"/>
                <w:szCs w:val="16"/>
              </w:rPr>
              <w:t>priem</w:t>
            </w:r>
            <w:r w:rsidR="004F1F16" w:rsidRPr="00BA3F88">
              <w:rPr>
                <w:rFonts w:ascii="Times New Roman" w:hAnsi="Times New Roman"/>
                <w:sz w:val="16"/>
                <w:szCs w:val="16"/>
              </w:rPr>
              <w:t>.</w:t>
            </w:r>
            <w:r w:rsidRPr="00BA3F88">
              <w:rPr>
                <w:rFonts w:ascii="Times New Roman" w:hAnsi="Times New Roman"/>
                <w:sz w:val="16"/>
                <w:szCs w:val="16"/>
              </w:rPr>
              <w:t xml:space="preserve"> rýchlosť čít</w:t>
            </w:r>
            <w:r w:rsidR="004F1F16" w:rsidRPr="00BA3F88">
              <w:rPr>
                <w:rFonts w:ascii="Times New Roman" w:hAnsi="Times New Roman"/>
                <w:sz w:val="16"/>
                <w:szCs w:val="16"/>
              </w:rPr>
              <w:t>.</w:t>
            </w:r>
          </w:p>
          <w:p w:rsidR="0021583E" w:rsidRPr="00BA3F88" w:rsidRDefault="0021583E" w:rsidP="004F1F16">
            <w:pPr>
              <w:spacing w:after="0" w:line="240" w:lineRule="auto"/>
              <w:contextualSpacing/>
              <w:rPr>
                <w:rFonts w:ascii="Times New Roman" w:hAnsi="Times New Roman"/>
                <w:sz w:val="18"/>
                <w:szCs w:val="18"/>
              </w:rPr>
            </w:pPr>
            <w:r w:rsidRPr="00BA3F88">
              <w:rPr>
                <w:rFonts w:ascii="Times New Roman" w:hAnsi="Times New Roman"/>
                <w:sz w:val="16"/>
                <w:szCs w:val="16"/>
              </w:rPr>
              <w:t>250-400 wpm</w:t>
            </w:r>
            <w:r w:rsidR="008C2717" w:rsidRPr="00BA3F88">
              <w:rPr>
                <w:rFonts w:ascii="Times New Roman" w:hAnsi="Times New Roman"/>
                <w:sz w:val="16"/>
                <w:szCs w:val="16"/>
              </w:rPr>
              <w:t>-</w:t>
            </w:r>
            <w:r w:rsidRPr="00BA3F88">
              <w:rPr>
                <w:rFonts w:ascii="Times New Roman" w:hAnsi="Times New Roman"/>
                <w:sz w:val="16"/>
                <w:szCs w:val="16"/>
              </w:rPr>
              <w:t>nadpriemer</w:t>
            </w:r>
            <w:r w:rsidR="004F1F16" w:rsidRPr="00BA3F88">
              <w:rPr>
                <w:rFonts w:ascii="Times New Roman" w:hAnsi="Times New Roman"/>
                <w:sz w:val="16"/>
                <w:szCs w:val="16"/>
              </w:rPr>
              <w:t>.</w:t>
            </w:r>
            <w:r w:rsidRPr="00BA3F88">
              <w:rPr>
                <w:rFonts w:ascii="Times New Roman" w:hAnsi="Times New Roman"/>
                <w:sz w:val="16"/>
                <w:szCs w:val="16"/>
              </w:rPr>
              <w:t xml:space="preserve"> rýchlosť Viac ako 400</w:t>
            </w:r>
            <w:r w:rsidR="004F1F16" w:rsidRPr="00BA3F88">
              <w:rPr>
                <w:rFonts w:ascii="Times New Roman" w:hAnsi="Times New Roman"/>
                <w:sz w:val="16"/>
                <w:szCs w:val="16"/>
              </w:rPr>
              <w:t xml:space="preserve">  </w:t>
            </w:r>
            <w:r w:rsidRPr="00BA3F88">
              <w:rPr>
                <w:rFonts w:ascii="Times New Roman" w:hAnsi="Times New Roman"/>
                <w:sz w:val="16"/>
                <w:szCs w:val="16"/>
              </w:rPr>
              <w:t>superrýchle čítanie</w:t>
            </w:r>
            <w:r w:rsidRPr="00BA3F88">
              <w:rPr>
                <w:rStyle w:val="Odkaznapoznmkupodiarou"/>
                <w:rFonts w:ascii="Times New Roman" w:hAnsi="Times New Roman"/>
                <w:sz w:val="16"/>
                <w:szCs w:val="16"/>
              </w:rPr>
              <w:footnoteRef/>
            </w:r>
            <w:r w:rsidRPr="00BA3F88">
              <w:rPr>
                <w:rFonts w:ascii="Times New Roman" w:hAnsi="Times New Roman"/>
                <w:sz w:val="18"/>
                <w:szCs w:val="18"/>
              </w:rPr>
              <w:t xml:space="preserve">   </w:t>
            </w:r>
          </w:p>
          <w:p w:rsidR="0021583E" w:rsidRPr="00BA3F88" w:rsidRDefault="0021583E" w:rsidP="004F1F16">
            <w:pPr>
              <w:spacing w:after="0" w:line="240" w:lineRule="auto"/>
              <w:rPr>
                <w:rFonts w:ascii="Times New Roman" w:hAnsi="Times New Roman"/>
                <w:sz w:val="16"/>
                <w:szCs w:val="16"/>
              </w:rPr>
            </w:pPr>
          </w:p>
        </w:tc>
      </w:tr>
      <w:tr w:rsidR="0021583E" w:rsidRPr="00BA3F88" w:rsidTr="004F1F16">
        <w:tc>
          <w:tcPr>
            <w:tcW w:w="817" w:type="dxa"/>
            <w:shd w:val="clear" w:color="auto" w:fill="F2F2F2" w:themeFill="background1" w:themeFillShade="F2"/>
          </w:tcPr>
          <w:p w:rsidR="0021583E" w:rsidRPr="00BA3F88" w:rsidRDefault="004F1F16" w:rsidP="004F1F16">
            <w:pPr>
              <w:spacing w:after="0" w:line="240" w:lineRule="auto"/>
              <w:jc w:val="both"/>
              <w:rPr>
                <w:rFonts w:ascii="Times New Roman" w:hAnsi="Times New Roman"/>
                <w:sz w:val="16"/>
                <w:szCs w:val="16"/>
              </w:rPr>
            </w:pPr>
            <w:r w:rsidRPr="00BA3F88">
              <w:rPr>
                <w:rFonts w:ascii="Times New Roman" w:hAnsi="Times New Roman"/>
                <w:sz w:val="16"/>
                <w:szCs w:val="16"/>
              </w:rPr>
              <w:t>„</w:t>
            </w:r>
            <w:r w:rsidR="0021583E" w:rsidRPr="00BA3F88">
              <w:rPr>
                <w:rFonts w:ascii="Times New Roman" w:hAnsi="Times New Roman"/>
                <w:sz w:val="16"/>
                <w:szCs w:val="16"/>
              </w:rPr>
              <w:t>Čítanie pre získanie informá</w:t>
            </w:r>
            <w:r w:rsidRPr="00BA3F88">
              <w:rPr>
                <w:rFonts w:ascii="Times New Roman" w:hAnsi="Times New Roman"/>
                <w:sz w:val="16"/>
                <w:szCs w:val="16"/>
              </w:rPr>
              <w:t>-</w:t>
            </w:r>
            <w:r w:rsidR="0021583E" w:rsidRPr="00BA3F88">
              <w:rPr>
                <w:rFonts w:ascii="Times New Roman" w:hAnsi="Times New Roman"/>
                <w:sz w:val="16"/>
                <w:szCs w:val="16"/>
              </w:rPr>
              <w:t>cie</w:t>
            </w:r>
            <w:r w:rsidRPr="00BA3F88">
              <w:rPr>
                <w:rFonts w:ascii="Times New Roman" w:hAnsi="Times New Roman"/>
                <w:sz w:val="16"/>
                <w:szCs w:val="16"/>
              </w:rPr>
              <w:t>“</w:t>
            </w:r>
            <w:r w:rsidR="0021583E" w:rsidRPr="00BA3F88">
              <w:rPr>
                <w:rFonts w:ascii="Times New Roman" w:hAnsi="Times New Roman"/>
                <w:sz w:val="16"/>
                <w:szCs w:val="16"/>
              </w:rPr>
              <w:t xml:space="preserve"> – napr. Otvára</w:t>
            </w:r>
            <w:r w:rsidRPr="00BA3F88">
              <w:rPr>
                <w:rFonts w:ascii="Times New Roman" w:hAnsi="Times New Roman"/>
                <w:sz w:val="16"/>
                <w:szCs w:val="16"/>
              </w:rPr>
              <w:t>-</w:t>
            </w:r>
            <w:r w:rsidR="0021583E" w:rsidRPr="00BA3F88">
              <w:rPr>
                <w:rFonts w:ascii="Times New Roman" w:hAnsi="Times New Roman"/>
                <w:sz w:val="16"/>
                <w:szCs w:val="16"/>
              </w:rPr>
              <w:t>cie hodi</w:t>
            </w:r>
            <w:r w:rsidRPr="00BA3F88">
              <w:rPr>
                <w:rFonts w:ascii="Times New Roman" w:hAnsi="Times New Roman"/>
                <w:sz w:val="16"/>
                <w:szCs w:val="16"/>
              </w:rPr>
              <w:t>-</w:t>
            </w:r>
            <w:r w:rsidR="0021583E" w:rsidRPr="00BA3F88">
              <w:rPr>
                <w:rFonts w:ascii="Times New Roman" w:hAnsi="Times New Roman"/>
                <w:sz w:val="16"/>
                <w:szCs w:val="16"/>
              </w:rPr>
              <w:t>ny leká</w:t>
            </w:r>
            <w:r w:rsidRPr="00BA3F88">
              <w:rPr>
                <w:rFonts w:ascii="Times New Roman" w:hAnsi="Times New Roman"/>
                <w:sz w:val="16"/>
                <w:szCs w:val="16"/>
              </w:rPr>
              <w:t>-</w:t>
            </w:r>
            <w:r w:rsidR="0021583E" w:rsidRPr="00BA3F88">
              <w:rPr>
                <w:rFonts w:ascii="Times New Roman" w:hAnsi="Times New Roman"/>
                <w:sz w:val="16"/>
                <w:szCs w:val="16"/>
              </w:rPr>
              <w:t>ra, návod na použi</w:t>
            </w:r>
            <w:r w:rsidRPr="00BA3F88">
              <w:rPr>
                <w:rFonts w:ascii="Times New Roman" w:hAnsi="Times New Roman"/>
                <w:sz w:val="16"/>
                <w:szCs w:val="16"/>
              </w:rPr>
              <w:t>-tie a i.</w:t>
            </w:r>
          </w:p>
        </w:tc>
        <w:tc>
          <w:tcPr>
            <w:tcW w:w="1295" w:type="dxa"/>
            <w:shd w:val="clear" w:color="auto" w:fill="F2F2F2" w:themeFill="background1" w:themeFillShade="F2"/>
          </w:tcPr>
          <w:p w:rsidR="0021583E" w:rsidRPr="00BA3F88" w:rsidRDefault="00F32619" w:rsidP="00F32619">
            <w:pPr>
              <w:spacing w:after="0" w:line="240" w:lineRule="auto"/>
              <w:jc w:val="both"/>
              <w:rPr>
                <w:rFonts w:ascii="Times New Roman" w:eastAsia="Times New Roman" w:hAnsi="Times New Roman"/>
                <w:b/>
                <w:bCs/>
                <w:sz w:val="16"/>
                <w:szCs w:val="16"/>
              </w:rPr>
            </w:pPr>
            <w:r w:rsidRPr="00BA3F88">
              <w:rPr>
                <w:rFonts w:ascii="Times New Roman" w:hAnsi="Times New Roman"/>
                <w:sz w:val="16"/>
                <w:szCs w:val="16"/>
              </w:rPr>
              <w:t xml:space="preserve">Vecný text, </w:t>
            </w:r>
            <w:r w:rsidR="0021583E" w:rsidRPr="00BA3F88">
              <w:rPr>
                <w:rFonts w:ascii="Times New Roman" w:eastAsia="Times New Roman" w:hAnsi="Times New Roman"/>
                <w:bCs/>
                <w:sz w:val="16"/>
                <w:szCs w:val="16"/>
              </w:rPr>
              <w:t>administratívny štýl</w:t>
            </w:r>
            <w:r w:rsidRPr="00BA3F88">
              <w:rPr>
                <w:rStyle w:val="Odkaznapoznmkupodiarou"/>
                <w:rFonts w:ascii="Times New Roman" w:eastAsia="Times New Roman" w:hAnsi="Times New Roman"/>
                <w:bCs/>
                <w:sz w:val="16"/>
                <w:szCs w:val="16"/>
              </w:rPr>
              <w:footnoteReference w:id="4"/>
            </w:r>
            <w:r w:rsidR="0021583E" w:rsidRPr="00BA3F88">
              <w:rPr>
                <w:rFonts w:ascii="Times New Roman" w:eastAsia="Times New Roman" w:hAnsi="Times New Roman"/>
                <w:bCs/>
                <w:sz w:val="16"/>
                <w:szCs w:val="16"/>
              </w:rPr>
              <w:t>: (úradný list, žiadosť, objednávka, životopis, úrad</w:t>
            </w:r>
            <w:r w:rsidR="004F1F16" w:rsidRPr="00BA3F88">
              <w:rPr>
                <w:rFonts w:ascii="Times New Roman" w:eastAsia="Times New Roman" w:hAnsi="Times New Roman"/>
                <w:bCs/>
                <w:sz w:val="16"/>
                <w:szCs w:val="16"/>
              </w:rPr>
              <w:t>-</w:t>
            </w:r>
            <w:r w:rsidR="0021583E" w:rsidRPr="00BA3F88">
              <w:rPr>
                <w:rFonts w:ascii="Times New Roman" w:eastAsia="Times New Roman" w:hAnsi="Times New Roman"/>
                <w:bCs/>
                <w:sz w:val="16"/>
                <w:szCs w:val="16"/>
              </w:rPr>
              <w:t>né tlačivá a for</w:t>
            </w:r>
            <w:r w:rsidR="004F1F16" w:rsidRPr="00BA3F88">
              <w:rPr>
                <w:rFonts w:ascii="Times New Roman" w:eastAsia="Times New Roman" w:hAnsi="Times New Roman"/>
                <w:bCs/>
                <w:sz w:val="16"/>
                <w:szCs w:val="16"/>
              </w:rPr>
              <w:t>-</w:t>
            </w:r>
            <w:r w:rsidR="0021583E" w:rsidRPr="00BA3F88">
              <w:rPr>
                <w:rFonts w:ascii="Times New Roman" w:eastAsia="Times New Roman" w:hAnsi="Times New Roman"/>
                <w:bCs/>
                <w:sz w:val="16"/>
                <w:szCs w:val="16"/>
              </w:rPr>
              <w:t>muláre, poukáž</w:t>
            </w:r>
            <w:r w:rsidR="004F1F16" w:rsidRPr="00BA3F88">
              <w:rPr>
                <w:rFonts w:ascii="Times New Roman" w:eastAsia="Times New Roman" w:hAnsi="Times New Roman"/>
                <w:bCs/>
                <w:sz w:val="16"/>
                <w:szCs w:val="16"/>
              </w:rPr>
              <w:t>-</w:t>
            </w:r>
            <w:r w:rsidR="0021583E" w:rsidRPr="00BA3F88">
              <w:rPr>
                <w:rFonts w:ascii="Times New Roman" w:eastAsia="Times New Roman" w:hAnsi="Times New Roman"/>
                <w:bCs/>
                <w:sz w:val="16"/>
                <w:szCs w:val="16"/>
              </w:rPr>
              <w:t>ka, podací lís</w:t>
            </w:r>
            <w:r w:rsidR="004F1F16" w:rsidRPr="00BA3F88">
              <w:rPr>
                <w:rFonts w:ascii="Times New Roman" w:eastAsia="Times New Roman" w:hAnsi="Times New Roman"/>
                <w:bCs/>
                <w:sz w:val="16"/>
                <w:szCs w:val="16"/>
              </w:rPr>
              <w:t>-</w:t>
            </w:r>
            <w:r w:rsidR="0021583E" w:rsidRPr="00BA3F88">
              <w:rPr>
                <w:rFonts w:ascii="Times New Roman" w:eastAsia="Times New Roman" w:hAnsi="Times New Roman"/>
                <w:bCs/>
                <w:sz w:val="16"/>
                <w:szCs w:val="16"/>
              </w:rPr>
              <w:t xml:space="preserve">tok, poštová sprievodka a </w:t>
            </w:r>
            <w:r w:rsidR="004F1F16" w:rsidRPr="00BA3F88">
              <w:rPr>
                <w:rFonts w:ascii="Times New Roman" w:eastAsia="Times New Roman" w:hAnsi="Times New Roman"/>
                <w:bCs/>
                <w:sz w:val="16"/>
                <w:szCs w:val="16"/>
              </w:rPr>
              <w:t>i</w:t>
            </w:r>
            <w:r w:rsidR="0021583E" w:rsidRPr="00BA3F88">
              <w:rPr>
                <w:rFonts w:ascii="Times New Roman" w:eastAsia="Times New Roman" w:hAnsi="Times New Roman"/>
                <w:bCs/>
                <w:sz w:val="16"/>
                <w:szCs w:val="16"/>
              </w:rPr>
              <w:t>.</w:t>
            </w:r>
            <w:r w:rsidR="0021583E" w:rsidRPr="00BA3F88">
              <w:rPr>
                <w:rFonts w:ascii="Times New Roman" w:eastAsia="Times New Roman" w:hAnsi="Times New Roman"/>
                <w:b/>
                <w:bCs/>
                <w:sz w:val="16"/>
                <w:szCs w:val="16"/>
              </w:rPr>
              <w:t xml:space="preserve"> </w:t>
            </w:r>
          </w:p>
          <w:p w:rsidR="00F32619" w:rsidRPr="00BA3F88" w:rsidRDefault="00F32619" w:rsidP="00F32619">
            <w:pPr>
              <w:spacing w:after="0" w:line="240" w:lineRule="auto"/>
              <w:jc w:val="both"/>
              <w:rPr>
                <w:rFonts w:ascii="Times New Roman" w:hAnsi="Times New Roman"/>
                <w:sz w:val="16"/>
                <w:szCs w:val="16"/>
              </w:rPr>
            </w:pPr>
            <w:r w:rsidRPr="00BA3F88">
              <w:rPr>
                <w:rFonts w:ascii="Times New Roman" w:eastAsia="Times New Roman" w:hAnsi="Times New Roman"/>
                <w:b/>
                <w:bCs/>
                <w:sz w:val="16"/>
                <w:szCs w:val="16"/>
              </w:rPr>
              <w:t xml:space="preserve">Znaky: </w:t>
            </w:r>
            <w:r w:rsidRPr="00BA3F88">
              <w:rPr>
                <w:rFonts w:ascii="Times New Roman" w:eastAsia="Times New Roman" w:hAnsi="Times New Roman"/>
                <w:bCs/>
                <w:sz w:val="16"/>
                <w:szCs w:val="16"/>
              </w:rPr>
              <w:t>odráž</w:t>
            </w:r>
            <w:r w:rsidR="000F7171" w:rsidRPr="00BA3F88">
              <w:rPr>
                <w:rFonts w:ascii="Times New Roman" w:eastAsia="Times New Roman" w:hAnsi="Times New Roman"/>
                <w:bCs/>
                <w:sz w:val="16"/>
                <w:szCs w:val="16"/>
              </w:rPr>
              <w:t>-</w:t>
            </w:r>
            <w:r w:rsidRPr="00BA3F88">
              <w:rPr>
                <w:rFonts w:ascii="Times New Roman" w:eastAsia="Times New Roman" w:hAnsi="Times New Roman"/>
                <w:bCs/>
                <w:sz w:val="16"/>
                <w:szCs w:val="16"/>
              </w:rPr>
              <w:t>ky, grafy, tabuľ</w:t>
            </w:r>
            <w:r w:rsidR="000F7171" w:rsidRPr="00BA3F88">
              <w:rPr>
                <w:rFonts w:ascii="Times New Roman" w:eastAsia="Times New Roman" w:hAnsi="Times New Roman"/>
                <w:bCs/>
                <w:sz w:val="16"/>
                <w:szCs w:val="16"/>
              </w:rPr>
              <w:t>-</w:t>
            </w:r>
            <w:r w:rsidRPr="00BA3F88">
              <w:rPr>
                <w:rFonts w:ascii="Times New Roman" w:eastAsia="Times New Roman" w:hAnsi="Times New Roman"/>
                <w:bCs/>
                <w:sz w:val="16"/>
                <w:szCs w:val="16"/>
              </w:rPr>
              <w:t>ky, ai.</w:t>
            </w:r>
          </w:p>
        </w:tc>
        <w:tc>
          <w:tcPr>
            <w:tcW w:w="973" w:type="dxa"/>
            <w:shd w:val="clear" w:color="auto" w:fill="F2F2F2" w:themeFill="background1" w:themeFillShade="F2"/>
          </w:tcPr>
          <w:p w:rsidR="0021583E" w:rsidRPr="00BA3F88" w:rsidRDefault="0021583E" w:rsidP="00183FDA">
            <w:pPr>
              <w:spacing w:after="0" w:line="240" w:lineRule="auto"/>
              <w:jc w:val="both"/>
              <w:rPr>
                <w:rFonts w:ascii="Times New Roman" w:hAnsi="Times New Roman"/>
                <w:sz w:val="16"/>
                <w:szCs w:val="16"/>
              </w:rPr>
            </w:pPr>
            <w:r w:rsidRPr="00BA3F88">
              <w:rPr>
                <w:rFonts w:ascii="Times New Roman" w:hAnsi="Times New Roman"/>
                <w:sz w:val="16"/>
                <w:szCs w:val="16"/>
              </w:rPr>
              <w:t>ktokoľvek</w:t>
            </w:r>
          </w:p>
        </w:tc>
        <w:tc>
          <w:tcPr>
            <w:tcW w:w="1146" w:type="dxa"/>
            <w:shd w:val="clear" w:color="auto" w:fill="F2F2F2" w:themeFill="background1" w:themeFillShade="F2"/>
          </w:tcPr>
          <w:p w:rsidR="0021583E" w:rsidRPr="00BA3F88" w:rsidRDefault="0021583E" w:rsidP="00183FDA">
            <w:pPr>
              <w:spacing w:after="0" w:line="240" w:lineRule="auto"/>
              <w:jc w:val="both"/>
              <w:rPr>
                <w:rFonts w:ascii="Times New Roman" w:hAnsi="Times New Roman"/>
                <w:sz w:val="16"/>
                <w:szCs w:val="16"/>
              </w:rPr>
            </w:pPr>
            <w:r w:rsidRPr="00BA3F88">
              <w:rPr>
                <w:rFonts w:ascii="Times New Roman" w:hAnsi="Times New Roman"/>
                <w:sz w:val="16"/>
                <w:szCs w:val="16"/>
              </w:rPr>
              <w:t>kdekoľvek</w:t>
            </w:r>
          </w:p>
        </w:tc>
        <w:tc>
          <w:tcPr>
            <w:tcW w:w="980" w:type="dxa"/>
            <w:shd w:val="clear" w:color="auto" w:fill="F2F2F2" w:themeFill="background1" w:themeFillShade="F2"/>
          </w:tcPr>
          <w:p w:rsidR="0021583E" w:rsidRPr="00BA3F88" w:rsidRDefault="0021583E" w:rsidP="00183FDA">
            <w:pPr>
              <w:spacing w:after="0" w:line="240" w:lineRule="auto"/>
              <w:jc w:val="both"/>
              <w:rPr>
                <w:rFonts w:ascii="Times New Roman" w:hAnsi="Times New Roman"/>
                <w:sz w:val="16"/>
                <w:szCs w:val="16"/>
              </w:rPr>
            </w:pPr>
            <w:r w:rsidRPr="00BA3F88">
              <w:rPr>
                <w:rFonts w:ascii="Times New Roman" w:hAnsi="Times New Roman"/>
                <w:sz w:val="16"/>
                <w:szCs w:val="16"/>
              </w:rPr>
              <w:t>Získanie informácie</w:t>
            </w:r>
          </w:p>
          <w:p w:rsidR="0021583E" w:rsidRPr="00BA3F88" w:rsidRDefault="0021583E" w:rsidP="000F7171">
            <w:pPr>
              <w:spacing w:after="0" w:line="240" w:lineRule="auto"/>
              <w:jc w:val="both"/>
              <w:rPr>
                <w:rFonts w:ascii="Times New Roman" w:hAnsi="Times New Roman"/>
                <w:sz w:val="16"/>
                <w:szCs w:val="16"/>
              </w:rPr>
            </w:pPr>
            <w:r w:rsidRPr="00BA3F88">
              <w:rPr>
                <w:rFonts w:ascii="Times New Roman" w:hAnsi="Times New Roman"/>
                <w:sz w:val="16"/>
                <w:szCs w:val="16"/>
              </w:rPr>
              <w:t>„zaradenie“</w:t>
            </w:r>
            <w:r w:rsidR="000F7171" w:rsidRPr="00BA3F88">
              <w:rPr>
                <w:rStyle w:val="Odkaznapoznmkupodiarou"/>
                <w:rFonts w:ascii="Times New Roman" w:hAnsi="Times New Roman"/>
                <w:sz w:val="16"/>
                <w:szCs w:val="16"/>
              </w:rPr>
              <w:footnoteReference w:id="5"/>
            </w:r>
            <w:r w:rsidRPr="00BA3F88">
              <w:rPr>
                <w:rFonts w:ascii="Times New Roman" w:hAnsi="Times New Roman"/>
                <w:sz w:val="16"/>
                <w:szCs w:val="16"/>
              </w:rPr>
              <w:t xml:space="preserve"> </w:t>
            </w:r>
          </w:p>
        </w:tc>
        <w:tc>
          <w:tcPr>
            <w:tcW w:w="1418" w:type="dxa"/>
            <w:shd w:val="clear" w:color="auto" w:fill="F2F2F2" w:themeFill="background1" w:themeFillShade="F2"/>
          </w:tcPr>
          <w:p w:rsidR="0021583E" w:rsidRPr="00BA3F88" w:rsidRDefault="0021583E" w:rsidP="00183FDA">
            <w:pPr>
              <w:spacing w:after="0" w:line="240" w:lineRule="auto"/>
              <w:jc w:val="both"/>
              <w:rPr>
                <w:rFonts w:ascii="Times New Roman" w:hAnsi="Times New Roman"/>
                <w:sz w:val="16"/>
                <w:szCs w:val="16"/>
              </w:rPr>
            </w:pPr>
            <w:r w:rsidRPr="00BA3F88">
              <w:rPr>
                <w:rFonts w:ascii="Times New Roman" w:hAnsi="Times New Roman"/>
                <w:sz w:val="16"/>
                <w:szCs w:val="16"/>
              </w:rPr>
              <w:t>Čítanie s</w:t>
            </w:r>
            <w:r w:rsidR="004F1F16" w:rsidRPr="00BA3F88">
              <w:rPr>
                <w:rFonts w:ascii="Times New Roman" w:hAnsi="Times New Roman"/>
                <w:sz w:val="16"/>
                <w:szCs w:val="16"/>
              </w:rPr>
              <w:t> </w:t>
            </w:r>
            <w:r w:rsidRPr="00BA3F88">
              <w:rPr>
                <w:rFonts w:ascii="Times New Roman" w:hAnsi="Times New Roman"/>
                <w:sz w:val="16"/>
                <w:szCs w:val="16"/>
              </w:rPr>
              <w:t>porozumením</w:t>
            </w:r>
            <w:r w:rsidR="004F1F16" w:rsidRPr="00BA3F88">
              <w:rPr>
                <w:rFonts w:ascii="Times New Roman" w:hAnsi="Times New Roman"/>
                <w:sz w:val="16"/>
                <w:szCs w:val="16"/>
              </w:rPr>
              <w:t>,</w:t>
            </w:r>
          </w:p>
          <w:p w:rsidR="004F1F16" w:rsidRPr="00BA3F88" w:rsidRDefault="004F1F16" w:rsidP="00183FDA">
            <w:pPr>
              <w:spacing w:after="0" w:line="240" w:lineRule="auto"/>
              <w:jc w:val="both"/>
              <w:rPr>
                <w:rFonts w:ascii="Times New Roman" w:hAnsi="Times New Roman"/>
                <w:sz w:val="16"/>
                <w:szCs w:val="16"/>
              </w:rPr>
            </w:pPr>
            <w:r w:rsidRPr="00BA3F88">
              <w:rPr>
                <w:rFonts w:ascii="Times New Roman" w:hAnsi="Times New Roman"/>
                <w:sz w:val="16"/>
                <w:szCs w:val="16"/>
              </w:rPr>
              <w:t>Skimming</w:t>
            </w:r>
          </w:p>
          <w:p w:rsidR="004F1F16" w:rsidRPr="00BA3F88" w:rsidRDefault="004F1F16" w:rsidP="00183FDA">
            <w:pPr>
              <w:spacing w:after="0" w:line="240" w:lineRule="auto"/>
              <w:jc w:val="both"/>
              <w:rPr>
                <w:rFonts w:ascii="Times New Roman" w:hAnsi="Times New Roman"/>
                <w:sz w:val="16"/>
                <w:szCs w:val="16"/>
              </w:rPr>
            </w:pPr>
            <w:r w:rsidRPr="00BA3F88">
              <w:rPr>
                <w:rFonts w:ascii="Times New Roman" w:hAnsi="Times New Roman"/>
                <w:sz w:val="16"/>
                <w:szCs w:val="16"/>
              </w:rPr>
              <w:t>Scanning</w:t>
            </w:r>
          </w:p>
          <w:p w:rsidR="004F1F16" w:rsidRPr="00BA3F88" w:rsidRDefault="004F1F16" w:rsidP="00183FDA">
            <w:pPr>
              <w:spacing w:after="0" w:line="240" w:lineRule="auto"/>
              <w:jc w:val="both"/>
              <w:rPr>
                <w:rFonts w:ascii="Times New Roman" w:hAnsi="Times New Roman"/>
                <w:sz w:val="16"/>
                <w:szCs w:val="16"/>
              </w:rPr>
            </w:pPr>
            <w:r w:rsidRPr="00BA3F88">
              <w:rPr>
                <w:rFonts w:ascii="Times New Roman" w:hAnsi="Times New Roman"/>
                <w:sz w:val="16"/>
                <w:szCs w:val="16"/>
              </w:rPr>
              <w:t>Chunk reading</w:t>
            </w:r>
          </w:p>
          <w:p w:rsidR="004F1F16" w:rsidRPr="00BA3F88" w:rsidRDefault="004F1F16" w:rsidP="00183FDA">
            <w:pPr>
              <w:spacing w:after="0" w:line="240" w:lineRule="auto"/>
              <w:jc w:val="both"/>
              <w:rPr>
                <w:rFonts w:ascii="Times New Roman" w:hAnsi="Times New Roman"/>
                <w:sz w:val="16"/>
                <w:szCs w:val="16"/>
              </w:rPr>
            </w:pPr>
          </w:p>
        </w:tc>
        <w:tc>
          <w:tcPr>
            <w:tcW w:w="2659" w:type="dxa"/>
            <w:shd w:val="clear" w:color="auto" w:fill="F2F2F2" w:themeFill="background1" w:themeFillShade="F2"/>
          </w:tcPr>
          <w:p w:rsidR="0021583E" w:rsidRPr="00BA3F88" w:rsidRDefault="0021583E" w:rsidP="00183FDA">
            <w:pPr>
              <w:spacing w:after="0" w:line="240" w:lineRule="auto"/>
              <w:jc w:val="both"/>
              <w:rPr>
                <w:rFonts w:ascii="Times New Roman" w:hAnsi="Times New Roman"/>
                <w:sz w:val="16"/>
                <w:szCs w:val="16"/>
              </w:rPr>
            </w:pPr>
            <w:r w:rsidRPr="00BA3F88">
              <w:rPr>
                <w:rFonts w:ascii="Times New Roman" w:hAnsi="Times New Roman"/>
                <w:sz w:val="16"/>
                <w:szCs w:val="16"/>
              </w:rPr>
              <w:t>R – je relevantná</w:t>
            </w:r>
          </w:p>
          <w:p w:rsidR="0021583E" w:rsidRPr="00BA3F88" w:rsidRDefault="0021583E" w:rsidP="00183FDA">
            <w:pPr>
              <w:spacing w:after="0" w:line="240" w:lineRule="auto"/>
              <w:jc w:val="both"/>
              <w:rPr>
                <w:rFonts w:ascii="Times New Roman" w:hAnsi="Times New Roman"/>
                <w:sz w:val="16"/>
                <w:szCs w:val="16"/>
              </w:rPr>
            </w:pPr>
          </w:p>
          <w:p w:rsidR="0021583E" w:rsidRPr="00BA3F88" w:rsidRDefault="0021583E" w:rsidP="00183FDA">
            <w:pPr>
              <w:spacing w:after="0" w:line="240" w:lineRule="auto"/>
              <w:jc w:val="both"/>
              <w:rPr>
                <w:rFonts w:ascii="Times New Roman" w:hAnsi="Times New Roman"/>
                <w:sz w:val="16"/>
                <w:szCs w:val="16"/>
              </w:rPr>
            </w:pPr>
            <w:r w:rsidRPr="00BA3F88">
              <w:rPr>
                <w:rFonts w:ascii="Times New Roman" w:hAnsi="Times New Roman"/>
                <w:sz w:val="16"/>
                <w:szCs w:val="16"/>
              </w:rPr>
              <w:t>P – je relevantná</w:t>
            </w:r>
          </w:p>
          <w:p w:rsidR="004F1F16" w:rsidRPr="00BA3F88" w:rsidRDefault="004F1F16" w:rsidP="00183FDA">
            <w:pPr>
              <w:spacing w:after="0" w:line="240" w:lineRule="auto"/>
              <w:jc w:val="both"/>
              <w:rPr>
                <w:rFonts w:ascii="Times New Roman" w:hAnsi="Times New Roman"/>
                <w:sz w:val="16"/>
                <w:szCs w:val="16"/>
              </w:rPr>
            </w:pPr>
          </w:p>
          <w:p w:rsidR="00F32619" w:rsidRPr="00BA3F88" w:rsidRDefault="00F32619" w:rsidP="00183FDA">
            <w:pPr>
              <w:spacing w:after="0" w:line="240" w:lineRule="auto"/>
              <w:jc w:val="both"/>
              <w:rPr>
                <w:rFonts w:ascii="Times New Roman" w:hAnsi="Times New Roman"/>
                <w:sz w:val="16"/>
                <w:szCs w:val="16"/>
              </w:rPr>
            </w:pPr>
            <w:r w:rsidRPr="00BA3F88">
              <w:rPr>
                <w:rFonts w:ascii="Times New Roman" w:hAnsi="Times New Roman"/>
                <w:sz w:val="16"/>
                <w:szCs w:val="16"/>
              </w:rPr>
              <w:t>(ako vyššie)</w:t>
            </w:r>
          </w:p>
          <w:p w:rsidR="004F1F16" w:rsidRPr="00BA3F88" w:rsidRDefault="004F1F16" w:rsidP="004F1F16">
            <w:pPr>
              <w:spacing w:after="0" w:line="240" w:lineRule="auto"/>
              <w:rPr>
                <w:rFonts w:ascii="Times New Roman" w:hAnsi="Times New Roman"/>
                <w:sz w:val="16"/>
                <w:szCs w:val="16"/>
              </w:rPr>
            </w:pPr>
            <w:r w:rsidRPr="00BA3F88">
              <w:rPr>
                <w:rFonts w:ascii="Times New Roman" w:hAnsi="Times New Roman"/>
                <w:sz w:val="16"/>
                <w:szCs w:val="16"/>
              </w:rPr>
              <w:t>Mistrík: 300 slov / min. (wpm)</w:t>
            </w:r>
          </w:p>
          <w:p w:rsidR="004F1F16" w:rsidRPr="00BA3F88" w:rsidRDefault="004F1F16" w:rsidP="004F1F16">
            <w:pPr>
              <w:spacing w:after="0" w:line="240" w:lineRule="auto"/>
              <w:contextualSpacing/>
              <w:rPr>
                <w:rFonts w:ascii="Times New Roman" w:hAnsi="Times New Roman"/>
                <w:sz w:val="16"/>
                <w:szCs w:val="16"/>
              </w:rPr>
            </w:pPr>
            <w:r w:rsidRPr="00BA3F88">
              <w:rPr>
                <w:rFonts w:ascii="Times New Roman" w:hAnsi="Times New Roman"/>
                <w:sz w:val="16"/>
                <w:szCs w:val="16"/>
              </w:rPr>
              <w:t xml:space="preserve">Rýchlosť čítania vecného textu, resp. prózy v materinskom jazyku: </w:t>
            </w:r>
          </w:p>
          <w:p w:rsidR="004F1F16" w:rsidRPr="00BA3F88" w:rsidRDefault="004F1F16" w:rsidP="004F1F16">
            <w:pPr>
              <w:spacing w:after="0" w:line="240" w:lineRule="auto"/>
              <w:contextualSpacing/>
              <w:rPr>
                <w:rFonts w:ascii="Times New Roman" w:hAnsi="Times New Roman"/>
                <w:sz w:val="16"/>
                <w:szCs w:val="16"/>
              </w:rPr>
            </w:pPr>
            <w:r w:rsidRPr="00BA3F88">
              <w:rPr>
                <w:rFonts w:ascii="Times New Roman" w:hAnsi="Times New Roman"/>
                <w:sz w:val="16"/>
                <w:szCs w:val="16"/>
              </w:rPr>
              <w:t>0-150 wpm...pomalá rýchlosť čít.</w:t>
            </w:r>
          </w:p>
          <w:p w:rsidR="004F1F16" w:rsidRPr="00BA3F88" w:rsidRDefault="004F1F16" w:rsidP="004F1F16">
            <w:pPr>
              <w:spacing w:after="0" w:line="240" w:lineRule="auto"/>
              <w:contextualSpacing/>
              <w:rPr>
                <w:rFonts w:ascii="Times New Roman" w:hAnsi="Times New Roman"/>
                <w:sz w:val="16"/>
                <w:szCs w:val="16"/>
              </w:rPr>
            </w:pPr>
            <w:r w:rsidRPr="00BA3F88">
              <w:rPr>
                <w:rFonts w:ascii="Times New Roman" w:hAnsi="Times New Roman"/>
                <w:sz w:val="16"/>
                <w:szCs w:val="16"/>
              </w:rPr>
              <w:t>150-250 wpm-.priem. rýchlosť čít.</w:t>
            </w:r>
          </w:p>
          <w:p w:rsidR="004F1F16" w:rsidRPr="00BA3F88" w:rsidRDefault="004F1F16" w:rsidP="004F1F16">
            <w:pPr>
              <w:spacing w:after="0" w:line="240" w:lineRule="auto"/>
              <w:contextualSpacing/>
              <w:rPr>
                <w:rFonts w:ascii="Times New Roman" w:hAnsi="Times New Roman"/>
                <w:sz w:val="18"/>
                <w:szCs w:val="18"/>
              </w:rPr>
            </w:pPr>
            <w:r w:rsidRPr="00BA3F88">
              <w:rPr>
                <w:rFonts w:ascii="Times New Roman" w:hAnsi="Times New Roman"/>
                <w:sz w:val="16"/>
                <w:szCs w:val="16"/>
              </w:rPr>
              <w:t>250-400 wpm..nadpriemer. rýchlosť Viac ako 400  superrýchle čítanie</w:t>
            </w:r>
            <w:r w:rsidRPr="00BA3F88">
              <w:rPr>
                <w:rStyle w:val="Odkaznapoznmkupodiarou"/>
                <w:rFonts w:ascii="Times New Roman" w:hAnsi="Times New Roman"/>
                <w:sz w:val="16"/>
                <w:szCs w:val="16"/>
              </w:rPr>
              <w:footnoteRef/>
            </w:r>
            <w:r w:rsidRPr="00BA3F88">
              <w:rPr>
                <w:rFonts w:ascii="Times New Roman" w:hAnsi="Times New Roman"/>
                <w:sz w:val="18"/>
                <w:szCs w:val="18"/>
              </w:rPr>
              <w:t xml:space="preserve">   </w:t>
            </w:r>
          </w:p>
          <w:p w:rsidR="0021583E" w:rsidRPr="00BA3F88" w:rsidRDefault="0021583E" w:rsidP="00183FDA">
            <w:pPr>
              <w:spacing w:after="0" w:line="240" w:lineRule="auto"/>
              <w:jc w:val="both"/>
              <w:rPr>
                <w:rFonts w:ascii="Times New Roman" w:hAnsi="Times New Roman"/>
                <w:sz w:val="16"/>
                <w:szCs w:val="16"/>
              </w:rPr>
            </w:pPr>
          </w:p>
        </w:tc>
      </w:tr>
      <w:tr w:rsidR="0021583E" w:rsidRPr="00BA3F88" w:rsidTr="004F1F16">
        <w:tc>
          <w:tcPr>
            <w:tcW w:w="817" w:type="dxa"/>
            <w:shd w:val="clear" w:color="auto" w:fill="D9D9D9" w:themeFill="background1" w:themeFillShade="D9"/>
          </w:tcPr>
          <w:p w:rsidR="0021583E" w:rsidRPr="00BA3F88" w:rsidRDefault="0021583E" w:rsidP="00F32619">
            <w:pPr>
              <w:spacing w:after="0" w:line="240" w:lineRule="auto"/>
              <w:jc w:val="both"/>
              <w:rPr>
                <w:rFonts w:ascii="Times New Roman" w:hAnsi="Times New Roman"/>
                <w:sz w:val="16"/>
                <w:szCs w:val="16"/>
              </w:rPr>
            </w:pPr>
            <w:r w:rsidRPr="00BA3F88">
              <w:rPr>
                <w:rFonts w:ascii="Times New Roman" w:hAnsi="Times New Roman"/>
                <w:sz w:val="16"/>
                <w:szCs w:val="16"/>
              </w:rPr>
              <w:t>Profesio</w:t>
            </w:r>
            <w:r w:rsidR="00F32619" w:rsidRPr="00BA3F88">
              <w:rPr>
                <w:rFonts w:ascii="Times New Roman" w:hAnsi="Times New Roman"/>
                <w:sz w:val="16"/>
                <w:szCs w:val="16"/>
              </w:rPr>
              <w:t>-</w:t>
            </w:r>
            <w:r w:rsidRPr="00BA3F88">
              <w:rPr>
                <w:rFonts w:ascii="Times New Roman" w:hAnsi="Times New Roman"/>
                <w:sz w:val="16"/>
                <w:szCs w:val="16"/>
              </w:rPr>
              <w:t>nálne čí</w:t>
            </w:r>
            <w:r w:rsidR="00F32619" w:rsidRPr="00BA3F88">
              <w:rPr>
                <w:rFonts w:ascii="Times New Roman" w:hAnsi="Times New Roman"/>
                <w:sz w:val="16"/>
                <w:szCs w:val="16"/>
              </w:rPr>
              <w:t>-</w:t>
            </w:r>
            <w:r w:rsidRPr="00BA3F88">
              <w:rPr>
                <w:rFonts w:ascii="Times New Roman" w:hAnsi="Times New Roman"/>
                <w:sz w:val="16"/>
                <w:szCs w:val="16"/>
              </w:rPr>
              <w:t>tanie</w:t>
            </w:r>
            <w:r w:rsidR="00F32619" w:rsidRPr="00BA3F88">
              <w:rPr>
                <w:rFonts w:ascii="Times New Roman" w:hAnsi="Times New Roman"/>
                <w:sz w:val="16"/>
                <w:szCs w:val="16"/>
              </w:rPr>
              <w:t>, štúdium</w:t>
            </w:r>
            <w:r w:rsidR="00F32619" w:rsidRPr="00BA3F88">
              <w:rPr>
                <w:rStyle w:val="Odkaznapoznmkupodiarou"/>
                <w:rFonts w:ascii="Times New Roman" w:hAnsi="Times New Roman"/>
                <w:sz w:val="16"/>
                <w:szCs w:val="16"/>
              </w:rPr>
              <w:footnoteReference w:id="6"/>
            </w:r>
            <w:r w:rsidR="00F32619" w:rsidRPr="00BA3F88">
              <w:rPr>
                <w:rFonts w:ascii="Times New Roman" w:hAnsi="Times New Roman"/>
                <w:sz w:val="16"/>
                <w:szCs w:val="16"/>
              </w:rPr>
              <w:t xml:space="preserve"> – napr. Pre účely výskumu ai.</w:t>
            </w:r>
          </w:p>
        </w:tc>
        <w:tc>
          <w:tcPr>
            <w:tcW w:w="1295" w:type="dxa"/>
            <w:shd w:val="clear" w:color="auto" w:fill="D9D9D9" w:themeFill="background1" w:themeFillShade="D9"/>
          </w:tcPr>
          <w:p w:rsidR="0021583E" w:rsidRPr="00BA3F88" w:rsidRDefault="0021583E" w:rsidP="0020659B">
            <w:pPr>
              <w:spacing w:after="0" w:line="240" w:lineRule="auto"/>
              <w:jc w:val="both"/>
              <w:rPr>
                <w:rFonts w:ascii="Times New Roman" w:hAnsi="Times New Roman"/>
                <w:sz w:val="16"/>
                <w:szCs w:val="16"/>
              </w:rPr>
            </w:pPr>
            <w:r w:rsidRPr="00BA3F88">
              <w:rPr>
                <w:rFonts w:ascii="Times New Roman" w:hAnsi="Times New Roman"/>
                <w:sz w:val="16"/>
                <w:szCs w:val="16"/>
              </w:rPr>
              <w:t>Odborný (náučný) štýl: žánre (útvary)</w:t>
            </w:r>
            <w:r w:rsidR="000F7171" w:rsidRPr="00BA3F88">
              <w:rPr>
                <w:rFonts w:ascii="Times New Roman" w:hAnsi="Times New Roman"/>
                <w:sz w:val="16"/>
                <w:szCs w:val="16"/>
              </w:rPr>
              <w:t>:</w:t>
            </w:r>
          </w:p>
          <w:p w:rsidR="0021583E" w:rsidRPr="00BA3F88" w:rsidRDefault="0021583E" w:rsidP="0020659B">
            <w:pPr>
              <w:spacing w:after="0" w:line="240" w:lineRule="auto"/>
              <w:jc w:val="both"/>
              <w:rPr>
                <w:rFonts w:ascii="Times New Roman" w:hAnsi="Times New Roman"/>
                <w:sz w:val="16"/>
                <w:szCs w:val="16"/>
              </w:rPr>
            </w:pPr>
            <w:r w:rsidRPr="00BA3F88">
              <w:rPr>
                <w:rFonts w:ascii="Times New Roman" w:hAnsi="Times New Roman"/>
                <w:sz w:val="16"/>
                <w:szCs w:val="16"/>
              </w:rPr>
              <w:t>výklad, referát, diplomová prá</w:t>
            </w:r>
            <w:r w:rsidR="00F32619" w:rsidRPr="00BA3F88">
              <w:rPr>
                <w:rFonts w:ascii="Times New Roman" w:hAnsi="Times New Roman"/>
                <w:sz w:val="16"/>
                <w:szCs w:val="16"/>
              </w:rPr>
              <w:t>-</w:t>
            </w:r>
            <w:r w:rsidRPr="00BA3F88">
              <w:rPr>
                <w:rFonts w:ascii="Times New Roman" w:hAnsi="Times New Roman"/>
                <w:sz w:val="16"/>
                <w:szCs w:val="16"/>
              </w:rPr>
              <w:t>ca, prednáška, štúdia a pod.</w:t>
            </w:r>
          </w:p>
          <w:p w:rsidR="0021583E" w:rsidRPr="00BA3F88" w:rsidRDefault="0021583E" w:rsidP="0020659B">
            <w:pPr>
              <w:spacing w:after="0" w:line="240" w:lineRule="auto"/>
              <w:jc w:val="both"/>
              <w:rPr>
                <w:rFonts w:ascii="Times New Roman" w:hAnsi="Times New Roman"/>
                <w:sz w:val="16"/>
                <w:szCs w:val="16"/>
              </w:rPr>
            </w:pPr>
          </w:p>
          <w:p w:rsidR="0021583E" w:rsidRPr="00BA3F88" w:rsidRDefault="0021583E" w:rsidP="002B48E9">
            <w:pPr>
              <w:spacing w:after="0" w:line="240" w:lineRule="auto"/>
              <w:jc w:val="both"/>
              <w:rPr>
                <w:rFonts w:ascii="Times New Roman" w:hAnsi="Times New Roman"/>
                <w:sz w:val="16"/>
                <w:szCs w:val="16"/>
              </w:rPr>
            </w:pPr>
            <w:r w:rsidRPr="00BA3F88">
              <w:rPr>
                <w:rFonts w:ascii="Times New Roman" w:hAnsi="Times New Roman"/>
                <w:b/>
                <w:sz w:val="16"/>
                <w:szCs w:val="16"/>
              </w:rPr>
              <w:t>Znaky:</w:t>
            </w:r>
            <w:r w:rsidRPr="00BA3F88">
              <w:rPr>
                <w:rFonts w:ascii="Times New Roman" w:hAnsi="Times New Roman"/>
                <w:sz w:val="16"/>
                <w:szCs w:val="16"/>
              </w:rPr>
              <w:t xml:space="preserve"> vedecký jazyk, grafy, ta</w:t>
            </w:r>
            <w:r w:rsidR="00F32619" w:rsidRPr="00BA3F88">
              <w:rPr>
                <w:rFonts w:ascii="Times New Roman" w:hAnsi="Times New Roman"/>
                <w:sz w:val="16"/>
                <w:szCs w:val="16"/>
              </w:rPr>
              <w:t>-</w:t>
            </w:r>
            <w:r w:rsidRPr="00BA3F88">
              <w:rPr>
                <w:rFonts w:ascii="Times New Roman" w:hAnsi="Times New Roman"/>
                <w:sz w:val="16"/>
                <w:szCs w:val="16"/>
              </w:rPr>
              <w:t>buľky, obrázky a i.</w:t>
            </w:r>
          </w:p>
        </w:tc>
        <w:tc>
          <w:tcPr>
            <w:tcW w:w="973" w:type="dxa"/>
            <w:shd w:val="clear" w:color="auto" w:fill="D9D9D9" w:themeFill="background1" w:themeFillShade="D9"/>
          </w:tcPr>
          <w:p w:rsidR="0021583E" w:rsidRPr="00BA3F88" w:rsidRDefault="0021583E" w:rsidP="0020659B">
            <w:pPr>
              <w:spacing w:after="0" w:line="240" w:lineRule="auto"/>
              <w:jc w:val="both"/>
              <w:rPr>
                <w:rFonts w:ascii="Times New Roman" w:hAnsi="Times New Roman"/>
                <w:sz w:val="16"/>
                <w:szCs w:val="16"/>
              </w:rPr>
            </w:pPr>
            <w:r w:rsidRPr="00BA3F88">
              <w:rPr>
                <w:rFonts w:ascii="Times New Roman" w:hAnsi="Times New Roman"/>
                <w:sz w:val="16"/>
                <w:szCs w:val="16"/>
              </w:rPr>
              <w:t>Profesionálny čitateľ = nečíta primárne pre potešenie, využíva nástroje na získanie významu z</w:t>
            </w:r>
            <w:r w:rsidR="00F32619" w:rsidRPr="00BA3F88">
              <w:rPr>
                <w:rFonts w:ascii="Times New Roman" w:hAnsi="Times New Roman"/>
                <w:sz w:val="16"/>
                <w:szCs w:val="16"/>
              </w:rPr>
              <w:t> </w:t>
            </w:r>
            <w:r w:rsidRPr="00BA3F88">
              <w:rPr>
                <w:rFonts w:ascii="Times New Roman" w:hAnsi="Times New Roman"/>
                <w:sz w:val="16"/>
                <w:szCs w:val="16"/>
              </w:rPr>
              <w:t>textu</w:t>
            </w:r>
            <w:r w:rsidR="00F32619" w:rsidRPr="00BA3F88">
              <w:rPr>
                <w:rFonts w:ascii="Times New Roman" w:hAnsi="Times New Roman"/>
                <w:sz w:val="16"/>
                <w:szCs w:val="16"/>
              </w:rPr>
              <w:t>, napr. rýchločíta-nie</w:t>
            </w:r>
          </w:p>
        </w:tc>
        <w:tc>
          <w:tcPr>
            <w:tcW w:w="1146" w:type="dxa"/>
            <w:shd w:val="clear" w:color="auto" w:fill="D9D9D9" w:themeFill="background1" w:themeFillShade="D9"/>
          </w:tcPr>
          <w:p w:rsidR="0021583E" w:rsidRPr="00BA3F88" w:rsidRDefault="0021583E" w:rsidP="0020659B">
            <w:pPr>
              <w:spacing w:after="0" w:line="240" w:lineRule="auto"/>
              <w:jc w:val="both"/>
              <w:rPr>
                <w:rFonts w:ascii="Times New Roman" w:hAnsi="Times New Roman"/>
                <w:sz w:val="16"/>
                <w:szCs w:val="16"/>
              </w:rPr>
            </w:pPr>
            <w:r w:rsidRPr="00BA3F88">
              <w:rPr>
                <w:rFonts w:ascii="Times New Roman" w:hAnsi="Times New Roman"/>
                <w:sz w:val="16"/>
                <w:szCs w:val="16"/>
              </w:rPr>
              <w:t>Kdekoľvek, Zväčša v</w:t>
            </w:r>
            <w:r w:rsidR="000F7171" w:rsidRPr="00BA3F88">
              <w:rPr>
                <w:rFonts w:ascii="Times New Roman" w:hAnsi="Times New Roman"/>
                <w:sz w:val="16"/>
                <w:szCs w:val="16"/>
              </w:rPr>
              <w:t> </w:t>
            </w:r>
            <w:r w:rsidRPr="00BA3F88">
              <w:rPr>
                <w:rFonts w:ascii="Times New Roman" w:hAnsi="Times New Roman"/>
                <w:sz w:val="16"/>
                <w:szCs w:val="16"/>
              </w:rPr>
              <w:t>profesionál</w:t>
            </w:r>
            <w:r w:rsidR="000F7171" w:rsidRPr="00BA3F88">
              <w:rPr>
                <w:rFonts w:ascii="Times New Roman" w:hAnsi="Times New Roman"/>
                <w:sz w:val="16"/>
                <w:szCs w:val="16"/>
              </w:rPr>
              <w:t>-</w:t>
            </w:r>
            <w:r w:rsidRPr="00BA3F88">
              <w:rPr>
                <w:rFonts w:ascii="Times New Roman" w:hAnsi="Times New Roman"/>
                <w:sz w:val="16"/>
                <w:szCs w:val="16"/>
              </w:rPr>
              <w:t>nom prostredí</w:t>
            </w:r>
          </w:p>
        </w:tc>
        <w:tc>
          <w:tcPr>
            <w:tcW w:w="980" w:type="dxa"/>
            <w:shd w:val="clear" w:color="auto" w:fill="D9D9D9" w:themeFill="background1" w:themeFillShade="D9"/>
          </w:tcPr>
          <w:p w:rsidR="0021583E" w:rsidRPr="00BA3F88" w:rsidRDefault="0021583E" w:rsidP="0020659B">
            <w:pPr>
              <w:spacing w:after="0" w:line="240" w:lineRule="auto"/>
              <w:jc w:val="both"/>
              <w:rPr>
                <w:rFonts w:ascii="Times New Roman" w:hAnsi="Times New Roman"/>
                <w:sz w:val="16"/>
                <w:szCs w:val="16"/>
              </w:rPr>
            </w:pPr>
            <w:r w:rsidRPr="00BA3F88">
              <w:rPr>
                <w:rFonts w:ascii="Times New Roman" w:hAnsi="Times New Roman"/>
                <w:sz w:val="16"/>
                <w:szCs w:val="16"/>
              </w:rPr>
              <w:t xml:space="preserve">Získanie informácie, </w:t>
            </w:r>
          </w:p>
          <w:p w:rsidR="0021583E" w:rsidRPr="00BA3F88" w:rsidRDefault="0021583E" w:rsidP="0020659B">
            <w:pPr>
              <w:spacing w:after="0" w:line="240" w:lineRule="auto"/>
              <w:jc w:val="both"/>
              <w:rPr>
                <w:rFonts w:ascii="Times New Roman" w:hAnsi="Times New Roman"/>
                <w:sz w:val="16"/>
                <w:szCs w:val="16"/>
              </w:rPr>
            </w:pPr>
            <w:r w:rsidRPr="00BA3F88">
              <w:rPr>
                <w:rFonts w:ascii="Times New Roman" w:hAnsi="Times New Roman"/>
                <w:sz w:val="16"/>
                <w:szCs w:val="16"/>
              </w:rPr>
              <w:t xml:space="preserve">Evalvácia informácie, </w:t>
            </w:r>
          </w:p>
          <w:p w:rsidR="0021583E" w:rsidRPr="00BA3F88" w:rsidRDefault="00F32619" w:rsidP="0020659B">
            <w:pPr>
              <w:spacing w:after="0" w:line="240" w:lineRule="auto"/>
              <w:jc w:val="both"/>
              <w:rPr>
                <w:rFonts w:ascii="Times New Roman" w:hAnsi="Times New Roman"/>
                <w:sz w:val="16"/>
                <w:szCs w:val="16"/>
              </w:rPr>
            </w:pPr>
            <w:r w:rsidRPr="00BA3F88">
              <w:rPr>
                <w:rFonts w:ascii="Times New Roman" w:hAnsi="Times New Roman"/>
                <w:sz w:val="16"/>
                <w:szCs w:val="16"/>
              </w:rPr>
              <w:t>I</w:t>
            </w:r>
            <w:r w:rsidR="0021583E" w:rsidRPr="00BA3F88">
              <w:rPr>
                <w:rFonts w:ascii="Times New Roman" w:hAnsi="Times New Roman"/>
                <w:sz w:val="16"/>
                <w:szCs w:val="16"/>
              </w:rPr>
              <w:t>ntelektuál</w:t>
            </w:r>
            <w:r w:rsidRPr="00BA3F88">
              <w:rPr>
                <w:rFonts w:ascii="Times New Roman" w:hAnsi="Times New Roman"/>
                <w:sz w:val="16"/>
                <w:szCs w:val="16"/>
              </w:rPr>
              <w:t>-</w:t>
            </w:r>
            <w:r w:rsidR="0021583E" w:rsidRPr="00BA3F88">
              <w:rPr>
                <w:rFonts w:ascii="Times New Roman" w:hAnsi="Times New Roman"/>
                <w:sz w:val="16"/>
                <w:szCs w:val="16"/>
              </w:rPr>
              <w:t>ne obohate</w:t>
            </w:r>
            <w:r w:rsidRPr="00BA3F88">
              <w:rPr>
                <w:rFonts w:ascii="Times New Roman" w:hAnsi="Times New Roman"/>
                <w:sz w:val="16"/>
                <w:szCs w:val="16"/>
              </w:rPr>
              <w:t>-</w:t>
            </w:r>
            <w:r w:rsidR="0021583E" w:rsidRPr="00BA3F88">
              <w:rPr>
                <w:rFonts w:ascii="Times New Roman" w:hAnsi="Times New Roman"/>
                <w:sz w:val="16"/>
                <w:szCs w:val="16"/>
              </w:rPr>
              <w:t>nie, rozvoj</w:t>
            </w:r>
          </w:p>
        </w:tc>
        <w:tc>
          <w:tcPr>
            <w:tcW w:w="1418" w:type="dxa"/>
            <w:shd w:val="clear" w:color="auto" w:fill="D9D9D9" w:themeFill="background1" w:themeFillShade="D9"/>
          </w:tcPr>
          <w:p w:rsidR="0021583E" w:rsidRPr="00BA3F88" w:rsidRDefault="0021583E" w:rsidP="0020659B">
            <w:pPr>
              <w:spacing w:after="0" w:line="240" w:lineRule="auto"/>
              <w:jc w:val="both"/>
              <w:rPr>
                <w:rFonts w:ascii="Times New Roman" w:hAnsi="Times New Roman"/>
                <w:sz w:val="16"/>
                <w:szCs w:val="16"/>
              </w:rPr>
            </w:pPr>
            <w:r w:rsidRPr="00BA3F88">
              <w:rPr>
                <w:rFonts w:ascii="Times New Roman" w:hAnsi="Times New Roman"/>
                <w:sz w:val="16"/>
                <w:szCs w:val="16"/>
              </w:rPr>
              <w:t>Čítanie s porozumením,</w:t>
            </w:r>
          </w:p>
          <w:p w:rsidR="0021583E" w:rsidRPr="00BA3F88" w:rsidRDefault="0021583E" w:rsidP="0020659B">
            <w:pPr>
              <w:spacing w:after="0" w:line="240" w:lineRule="auto"/>
              <w:jc w:val="both"/>
              <w:rPr>
                <w:rFonts w:ascii="Times New Roman" w:hAnsi="Times New Roman"/>
                <w:sz w:val="16"/>
                <w:szCs w:val="16"/>
              </w:rPr>
            </w:pPr>
            <w:r w:rsidRPr="00BA3F88">
              <w:rPr>
                <w:rFonts w:ascii="Times New Roman" w:hAnsi="Times New Roman"/>
                <w:sz w:val="16"/>
                <w:szCs w:val="16"/>
              </w:rPr>
              <w:t>Analýza, komparácia, syntéza s inými infomáciami</w:t>
            </w:r>
          </w:p>
        </w:tc>
        <w:tc>
          <w:tcPr>
            <w:tcW w:w="2659" w:type="dxa"/>
            <w:shd w:val="clear" w:color="auto" w:fill="D9D9D9" w:themeFill="background1" w:themeFillShade="D9"/>
          </w:tcPr>
          <w:p w:rsidR="0021583E" w:rsidRPr="00BA3F88" w:rsidRDefault="0021583E" w:rsidP="0020659B">
            <w:pPr>
              <w:spacing w:after="0" w:line="240" w:lineRule="auto"/>
              <w:jc w:val="both"/>
              <w:rPr>
                <w:rFonts w:ascii="Times New Roman" w:hAnsi="Times New Roman"/>
                <w:sz w:val="16"/>
                <w:szCs w:val="16"/>
              </w:rPr>
            </w:pPr>
            <w:r w:rsidRPr="00BA3F88">
              <w:rPr>
                <w:rFonts w:ascii="Times New Roman" w:hAnsi="Times New Roman"/>
                <w:sz w:val="16"/>
                <w:szCs w:val="16"/>
              </w:rPr>
              <w:t>R – je relevantná</w:t>
            </w:r>
          </w:p>
          <w:p w:rsidR="000F7171" w:rsidRPr="00BA3F88" w:rsidRDefault="000F7171" w:rsidP="0020659B">
            <w:pPr>
              <w:spacing w:after="0" w:line="240" w:lineRule="auto"/>
              <w:jc w:val="both"/>
              <w:rPr>
                <w:rFonts w:ascii="Times New Roman" w:hAnsi="Times New Roman"/>
                <w:sz w:val="16"/>
                <w:szCs w:val="16"/>
              </w:rPr>
            </w:pPr>
            <w:r w:rsidRPr="00BA3F88">
              <w:rPr>
                <w:rFonts w:ascii="Times New Roman" w:hAnsi="Times New Roman"/>
                <w:sz w:val="16"/>
                <w:szCs w:val="16"/>
              </w:rPr>
              <w:t xml:space="preserve">2 str. odborného textu za 1 hod.  </w:t>
            </w:r>
          </w:p>
          <w:p w:rsidR="000F7171" w:rsidRPr="00BA3F88" w:rsidRDefault="000F7171" w:rsidP="0020659B">
            <w:pPr>
              <w:spacing w:after="0" w:line="240" w:lineRule="auto"/>
              <w:jc w:val="both"/>
              <w:rPr>
                <w:rFonts w:ascii="Times New Roman" w:hAnsi="Times New Roman"/>
                <w:sz w:val="16"/>
                <w:szCs w:val="16"/>
              </w:rPr>
            </w:pPr>
          </w:p>
          <w:p w:rsidR="0021583E" w:rsidRPr="00BA3F88" w:rsidRDefault="0021583E" w:rsidP="0020659B">
            <w:pPr>
              <w:spacing w:after="0" w:line="240" w:lineRule="auto"/>
              <w:jc w:val="both"/>
              <w:rPr>
                <w:rFonts w:ascii="Times New Roman" w:hAnsi="Times New Roman"/>
                <w:sz w:val="16"/>
                <w:szCs w:val="16"/>
              </w:rPr>
            </w:pPr>
            <w:r w:rsidRPr="00BA3F88">
              <w:rPr>
                <w:rFonts w:ascii="Times New Roman" w:hAnsi="Times New Roman"/>
                <w:sz w:val="16"/>
                <w:szCs w:val="16"/>
              </w:rPr>
              <w:t>P – je relevantná a spoločensky významná</w:t>
            </w:r>
          </w:p>
          <w:p w:rsidR="0021583E" w:rsidRPr="00BA3F88" w:rsidRDefault="0021583E" w:rsidP="00F32619">
            <w:pPr>
              <w:spacing w:after="0" w:line="240" w:lineRule="auto"/>
              <w:jc w:val="both"/>
              <w:rPr>
                <w:rFonts w:ascii="Times New Roman" w:hAnsi="Times New Roman"/>
                <w:sz w:val="16"/>
                <w:szCs w:val="16"/>
              </w:rPr>
            </w:pPr>
          </w:p>
        </w:tc>
      </w:tr>
      <w:tr w:rsidR="0021583E" w:rsidRPr="00BA3F88" w:rsidTr="004F1F16">
        <w:tc>
          <w:tcPr>
            <w:tcW w:w="817" w:type="dxa"/>
          </w:tcPr>
          <w:p w:rsidR="0021583E" w:rsidRPr="00BA3F88" w:rsidRDefault="0021583E" w:rsidP="00E45921">
            <w:pPr>
              <w:spacing w:after="0" w:line="240" w:lineRule="auto"/>
              <w:jc w:val="both"/>
              <w:rPr>
                <w:rFonts w:ascii="Times New Roman" w:hAnsi="Times New Roman"/>
                <w:sz w:val="16"/>
                <w:szCs w:val="16"/>
              </w:rPr>
            </w:pPr>
            <w:r w:rsidRPr="00BA3F88">
              <w:rPr>
                <w:rFonts w:ascii="Times New Roman" w:hAnsi="Times New Roman"/>
                <w:sz w:val="16"/>
                <w:szCs w:val="16"/>
              </w:rPr>
              <w:t>Čítanie v cudzom jazyku na hodine CJ/pri domácej príprave</w:t>
            </w:r>
          </w:p>
        </w:tc>
        <w:tc>
          <w:tcPr>
            <w:tcW w:w="1295" w:type="dxa"/>
          </w:tcPr>
          <w:p w:rsidR="0021583E" w:rsidRPr="00BA3F88" w:rsidRDefault="0021583E" w:rsidP="00183FDA">
            <w:pPr>
              <w:spacing w:after="0" w:line="240" w:lineRule="auto"/>
              <w:jc w:val="both"/>
              <w:rPr>
                <w:rFonts w:ascii="Times New Roman" w:hAnsi="Times New Roman"/>
                <w:sz w:val="16"/>
                <w:szCs w:val="16"/>
              </w:rPr>
            </w:pPr>
            <w:r w:rsidRPr="00BA3F88">
              <w:rPr>
                <w:rFonts w:ascii="Times New Roman" w:hAnsi="Times New Roman"/>
                <w:sz w:val="16"/>
                <w:szCs w:val="16"/>
              </w:rPr>
              <w:t>Rôzne/všetky typy textov, žánrov</w:t>
            </w:r>
          </w:p>
        </w:tc>
        <w:tc>
          <w:tcPr>
            <w:tcW w:w="973" w:type="dxa"/>
          </w:tcPr>
          <w:p w:rsidR="0021583E" w:rsidRPr="00BA3F88" w:rsidRDefault="0021583E" w:rsidP="00183FDA">
            <w:pPr>
              <w:spacing w:after="0" w:line="240" w:lineRule="auto"/>
              <w:jc w:val="both"/>
              <w:rPr>
                <w:rFonts w:ascii="Times New Roman" w:hAnsi="Times New Roman"/>
                <w:sz w:val="16"/>
                <w:szCs w:val="16"/>
              </w:rPr>
            </w:pPr>
            <w:r w:rsidRPr="00BA3F88">
              <w:rPr>
                <w:rFonts w:ascii="Times New Roman" w:hAnsi="Times New Roman"/>
                <w:sz w:val="16"/>
                <w:szCs w:val="16"/>
              </w:rPr>
              <w:t>Jazykové a</w:t>
            </w:r>
            <w:r w:rsidR="000F7171" w:rsidRPr="00BA3F88">
              <w:rPr>
                <w:rFonts w:ascii="Times New Roman" w:hAnsi="Times New Roman"/>
                <w:sz w:val="16"/>
                <w:szCs w:val="16"/>
              </w:rPr>
              <w:t> </w:t>
            </w:r>
            <w:r w:rsidRPr="00BA3F88">
              <w:rPr>
                <w:rFonts w:ascii="Times New Roman" w:hAnsi="Times New Roman"/>
                <w:sz w:val="16"/>
                <w:szCs w:val="16"/>
              </w:rPr>
              <w:t>informač</w:t>
            </w:r>
            <w:r w:rsidR="000F7171" w:rsidRPr="00BA3F88">
              <w:rPr>
                <w:rFonts w:ascii="Times New Roman" w:hAnsi="Times New Roman"/>
                <w:sz w:val="16"/>
                <w:szCs w:val="16"/>
              </w:rPr>
              <w:t>-</w:t>
            </w:r>
            <w:r w:rsidRPr="00BA3F88">
              <w:rPr>
                <w:rFonts w:ascii="Times New Roman" w:hAnsi="Times New Roman"/>
                <w:sz w:val="16"/>
                <w:szCs w:val="16"/>
              </w:rPr>
              <w:t>né obohate</w:t>
            </w:r>
            <w:r w:rsidR="000F7171" w:rsidRPr="00BA3F88">
              <w:rPr>
                <w:rFonts w:ascii="Times New Roman" w:hAnsi="Times New Roman"/>
                <w:sz w:val="16"/>
                <w:szCs w:val="16"/>
              </w:rPr>
              <w:t>-</w:t>
            </w:r>
            <w:r w:rsidRPr="00BA3F88">
              <w:rPr>
                <w:rFonts w:ascii="Times New Roman" w:hAnsi="Times New Roman"/>
                <w:sz w:val="16"/>
                <w:szCs w:val="16"/>
              </w:rPr>
              <w:t>nie</w:t>
            </w:r>
          </w:p>
        </w:tc>
        <w:tc>
          <w:tcPr>
            <w:tcW w:w="1146" w:type="dxa"/>
          </w:tcPr>
          <w:p w:rsidR="0021583E" w:rsidRPr="00BA3F88" w:rsidRDefault="0021583E" w:rsidP="00F32619">
            <w:pPr>
              <w:spacing w:after="0" w:line="240" w:lineRule="auto"/>
              <w:jc w:val="both"/>
              <w:rPr>
                <w:rFonts w:ascii="Times New Roman" w:hAnsi="Times New Roman"/>
                <w:sz w:val="16"/>
                <w:szCs w:val="16"/>
              </w:rPr>
            </w:pPr>
            <w:r w:rsidRPr="00BA3F88">
              <w:rPr>
                <w:rFonts w:ascii="Times New Roman" w:hAnsi="Times New Roman"/>
                <w:sz w:val="16"/>
                <w:szCs w:val="16"/>
              </w:rPr>
              <w:t>Školské, domáce, priateľské prostredie</w:t>
            </w:r>
          </w:p>
        </w:tc>
        <w:tc>
          <w:tcPr>
            <w:tcW w:w="980" w:type="dxa"/>
          </w:tcPr>
          <w:p w:rsidR="0021583E" w:rsidRPr="00BA3F88" w:rsidRDefault="0021583E" w:rsidP="00183FDA">
            <w:pPr>
              <w:spacing w:after="0" w:line="240" w:lineRule="auto"/>
              <w:jc w:val="both"/>
              <w:rPr>
                <w:rFonts w:ascii="Times New Roman" w:hAnsi="Times New Roman"/>
                <w:sz w:val="16"/>
                <w:szCs w:val="16"/>
              </w:rPr>
            </w:pPr>
          </w:p>
        </w:tc>
        <w:tc>
          <w:tcPr>
            <w:tcW w:w="1418" w:type="dxa"/>
          </w:tcPr>
          <w:p w:rsidR="0021583E" w:rsidRPr="00BA3F88" w:rsidRDefault="0021583E" w:rsidP="00183FDA">
            <w:pPr>
              <w:spacing w:after="0" w:line="240" w:lineRule="auto"/>
              <w:jc w:val="both"/>
              <w:rPr>
                <w:rFonts w:ascii="Times New Roman" w:hAnsi="Times New Roman"/>
                <w:sz w:val="16"/>
                <w:szCs w:val="16"/>
              </w:rPr>
            </w:pPr>
            <w:r w:rsidRPr="00BA3F88">
              <w:rPr>
                <w:rFonts w:ascii="Times New Roman" w:hAnsi="Times New Roman"/>
                <w:sz w:val="16"/>
                <w:szCs w:val="16"/>
              </w:rPr>
              <w:t>Ako u vecného, administratívneho, umeleckého štýlu</w:t>
            </w:r>
          </w:p>
        </w:tc>
        <w:tc>
          <w:tcPr>
            <w:tcW w:w="2659" w:type="dxa"/>
          </w:tcPr>
          <w:p w:rsidR="0021583E" w:rsidRPr="00BA3F88" w:rsidRDefault="000F7171" w:rsidP="00F32619">
            <w:pPr>
              <w:spacing w:after="0" w:line="240" w:lineRule="auto"/>
              <w:ind w:left="-108" w:firstLine="108"/>
              <w:contextualSpacing/>
              <w:rPr>
                <w:rFonts w:ascii="Times New Roman" w:hAnsi="Times New Roman"/>
                <w:sz w:val="16"/>
                <w:szCs w:val="16"/>
              </w:rPr>
            </w:pPr>
            <w:r w:rsidRPr="00BA3F88">
              <w:rPr>
                <w:rFonts w:ascii="Times New Roman" w:hAnsi="Times New Roman"/>
                <w:sz w:val="16"/>
                <w:szCs w:val="16"/>
              </w:rPr>
              <w:t>Zvyčajne stanovené zadaním v učebnici, autormi učebnice</w:t>
            </w:r>
            <w:r w:rsidR="0021583E" w:rsidRPr="00BA3F88">
              <w:rPr>
                <w:rFonts w:ascii="Times New Roman" w:hAnsi="Times New Roman"/>
                <w:sz w:val="16"/>
                <w:szCs w:val="16"/>
              </w:rPr>
              <w:t xml:space="preserve"> </w:t>
            </w:r>
          </w:p>
          <w:p w:rsidR="000F7171" w:rsidRPr="00BA3F88" w:rsidRDefault="000F7171" w:rsidP="000F7171">
            <w:pPr>
              <w:spacing w:after="0" w:line="240" w:lineRule="auto"/>
              <w:jc w:val="both"/>
              <w:rPr>
                <w:rFonts w:ascii="Times New Roman" w:hAnsi="Times New Roman"/>
                <w:sz w:val="16"/>
                <w:szCs w:val="16"/>
              </w:rPr>
            </w:pPr>
            <w:r w:rsidRPr="00BA3F88">
              <w:rPr>
                <w:rFonts w:ascii="Times New Roman" w:hAnsi="Times New Roman"/>
                <w:sz w:val="16"/>
                <w:szCs w:val="16"/>
              </w:rPr>
              <w:t>R – je relevantná</w:t>
            </w:r>
          </w:p>
          <w:p w:rsidR="000F7171" w:rsidRPr="00BA3F88" w:rsidRDefault="000F7171" w:rsidP="000F7171">
            <w:pPr>
              <w:spacing w:after="0" w:line="240" w:lineRule="auto"/>
              <w:jc w:val="both"/>
              <w:rPr>
                <w:rFonts w:ascii="Times New Roman" w:hAnsi="Times New Roman"/>
                <w:sz w:val="16"/>
                <w:szCs w:val="16"/>
              </w:rPr>
            </w:pPr>
            <w:r w:rsidRPr="00BA3F88">
              <w:rPr>
                <w:rFonts w:ascii="Times New Roman" w:hAnsi="Times New Roman"/>
                <w:sz w:val="16"/>
                <w:szCs w:val="16"/>
              </w:rPr>
              <w:t>P – je relevantná a spoločensky významná</w:t>
            </w:r>
          </w:p>
          <w:p w:rsidR="000F7171" w:rsidRPr="00BA3F88" w:rsidRDefault="000F7171" w:rsidP="00F32619">
            <w:pPr>
              <w:spacing w:after="0" w:line="240" w:lineRule="auto"/>
              <w:ind w:left="-108" w:firstLine="108"/>
              <w:contextualSpacing/>
              <w:rPr>
                <w:rFonts w:ascii="Times New Roman" w:hAnsi="Times New Roman"/>
                <w:sz w:val="16"/>
                <w:szCs w:val="16"/>
              </w:rPr>
            </w:pPr>
          </w:p>
        </w:tc>
      </w:tr>
    </w:tbl>
    <w:p w:rsidR="008C2717" w:rsidRPr="00BA3F88" w:rsidRDefault="008C2717" w:rsidP="008C2717">
      <w:pPr>
        <w:spacing w:after="0" w:line="240" w:lineRule="auto"/>
        <w:jc w:val="both"/>
        <w:rPr>
          <w:rFonts w:ascii="Times New Roman" w:hAnsi="Times New Roman"/>
        </w:rPr>
      </w:pPr>
      <w:r w:rsidRPr="00BA3F88">
        <w:rPr>
          <w:rFonts w:ascii="Times New Roman" w:hAnsi="Times New Roman"/>
        </w:rPr>
        <w:t>Tab. 2 - typológia a atribúty textov, čitateľov, metódy a cieľ čítania; rýchlosť a presnosť čítania</w:t>
      </w:r>
    </w:p>
    <w:p w:rsidR="00F3705D" w:rsidRPr="00BA3F88" w:rsidRDefault="00F3705D" w:rsidP="00183FDA">
      <w:pPr>
        <w:spacing w:after="0" w:line="240" w:lineRule="auto"/>
        <w:ind w:firstLine="340"/>
        <w:jc w:val="both"/>
        <w:rPr>
          <w:rFonts w:ascii="Times New Roman" w:hAnsi="Times New Roman"/>
        </w:rPr>
      </w:pPr>
    </w:p>
    <w:p w:rsidR="000F7171" w:rsidRPr="00BA3F88" w:rsidRDefault="008C2717" w:rsidP="00CF3421">
      <w:pPr>
        <w:spacing w:after="0" w:line="240" w:lineRule="auto"/>
        <w:contextualSpacing/>
        <w:jc w:val="both"/>
        <w:rPr>
          <w:rFonts w:ascii="Times New Roman" w:hAnsi="Times New Roman"/>
          <w:sz w:val="24"/>
          <w:szCs w:val="24"/>
        </w:rPr>
      </w:pPr>
      <w:r w:rsidRPr="00BA3F88">
        <w:rPr>
          <w:rFonts w:ascii="Times New Roman" w:hAnsi="Times New Roman"/>
          <w:sz w:val="24"/>
          <w:szCs w:val="24"/>
        </w:rPr>
        <w:t xml:space="preserve">Z </w:t>
      </w:r>
      <w:r w:rsidR="00CF3421" w:rsidRPr="00BA3F88">
        <w:rPr>
          <w:rFonts w:ascii="Times New Roman" w:hAnsi="Times New Roman"/>
          <w:sz w:val="24"/>
          <w:szCs w:val="24"/>
        </w:rPr>
        <w:t>uvedenej tabuľky</w:t>
      </w:r>
      <w:r w:rsidRPr="00BA3F88">
        <w:rPr>
          <w:rFonts w:ascii="Times New Roman" w:hAnsi="Times New Roman"/>
          <w:sz w:val="24"/>
          <w:szCs w:val="24"/>
        </w:rPr>
        <w:t xml:space="preserve"> 2</w:t>
      </w:r>
      <w:r w:rsidR="00CF3421" w:rsidRPr="00BA3F88">
        <w:rPr>
          <w:rFonts w:ascii="Times New Roman" w:hAnsi="Times New Roman"/>
          <w:sz w:val="24"/>
          <w:szCs w:val="24"/>
        </w:rPr>
        <w:t xml:space="preserve"> vyplýva</w:t>
      </w:r>
      <w:r w:rsidRPr="00BA3F88">
        <w:rPr>
          <w:rFonts w:ascii="Times New Roman" w:hAnsi="Times New Roman"/>
          <w:sz w:val="24"/>
          <w:szCs w:val="24"/>
        </w:rPr>
        <w:t>, že je</w:t>
      </w:r>
      <w:r w:rsidR="00CF3421" w:rsidRPr="00BA3F88">
        <w:rPr>
          <w:rFonts w:ascii="Times New Roman" w:hAnsi="Times New Roman"/>
          <w:color w:val="00B050"/>
          <w:sz w:val="24"/>
          <w:szCs w:val="24"/>
        </w:rPr>
        <w:t xml:space="preserve"> </w:t>
      </w:r>
      <w:r w:rsidR="00CF3421" w:rsidRPr="00BA3F88">
        <w:rPr>
          <w:rFonts w:ascii="Times New Roman" w:hAnsi="Times New Roman"/>
          <w:sz w:val="24"/>
          <w:szCs w:val="24"/>
        </w:rPr>
        <w:t xml:space="preserve">možné stanoviť </w:t>
      </w:r>
      <w:r w:rsidRPr="00BA3F88">
        <w:rPr>
          <w:rFonts w:ascii="Times New Roman" w:hAnsi="Times New Roman"/>
          <w:sz w:val="24"/>
          <w:szCs w:val="24"/>
        </w:rPr>
        <w:t xml:space="preserve">a systematizovať </w:t>
      </w:r>
      <w:r w:rsidR="000F7171" w:rsidRPr="00BA3F88">
        <w:rPr>
          <w:rFonts w:ascii="Times New Roman" w:hAnsi="Times New Roman"/>
          <w:sz w:val="24"/>
          <w:szCs w:val="24"/>
        </w:rPr>
        <w:t xml:space="preserve">optimálne </w:t>
      </w:r>
      <w:r w:rsidR="00CF3421" w:rsidRPr="00BA3F88">
        <w:rPr>
          <w:rFonts w:ascii="Times New Roman" w:hAnsi="Times New Roman"/>
          <w:sz w:val="24"/>
          <w:szCs w:val="24"/>
        </w:rPr>
        <w:t xml:space="preserve">atribúty a rýchlosť čítania </w:t>
      </w:r>
      <w:r w:rsidR="000F7171" w:rsidRPr="00BA3F88">
        <w:rPr>
          <w:rFonts w:ascii="Times New Roman" w:hAnsi="Times New Roman"/>
          <w:sz w:val="24"/>
          <w:szCs w:val="24"/>
        </w:rPr>
        <w:t xml:space="preserve">v prípade </w:t>
      </w:r>
      <w:r w:rsidR="00CF3421" w:rsidRPr="00BA3F88">
        <w:rPr>
          <w:rFonts w:ascii="Times New Roman" w:hAnsi="Times New Roman"/>
          <w:sz w:val="24"/>
          <w:szCs w:val="24"/>
        </w:rPr>
        <w:t>vecného</w:t>
      </w:r>
      <w:r w:rsidR="000F7171" w:rsidRPr="00BA3F88">
        <w:rPr>
          <w:rFonts w:ascii="Times New Roman" w:hAnsi="Times New Roman"/>
          <w:sz w:val="24"/>
          <w:szCs w:val="24"/>
        </w:rPr>
        <w:t xml:space="preserve"> a administratívneho</w:t>
      </w:r>
      <w:r w:rsidR="00CF3421" w:rsidRPr="00BA3F88">
        <w:rPr>
          <w:rFonts w:ascii="Times New Roman" w:hAnsi="Times New Roman"/>
          <w:sz w:val="24"/>
          <w:szCs w:val="24"/>
        </w:rPr>
        <w:t xml:space="preserve"> textu</w:t>
      </w:r>
      <w:r w:rsidRPr="00BA3F88">
        <w:rPr>
          <w:rFonts w:ascii="Times New Roman" w:hAnsi="Times New Roman"/>
          <w:sz w:val="24"/>
          <w:szCs w:val="24"/>
        </w:rPr>
        <w:t>. T</w:t>
      </w:r>
      <w:r w:rsidR="00CF3421" w:rsidRPr="00BA3F88">
        <w:rPr>
          <w:rFonts w:ascii="Times New Roman" w:hAnsi="Times New Roman"/>
          <w:sz w:val="24"/>
          <w:szCs w:val="24"/>
        </w:rPr>
        <w:t>ak</w:t>
      </w:r>
      <w:r w:rsidRPr="00BA3F88">
        <w:rPr>
          <w:rFonts w:ascii="Times New Roman" w:hAnsi="Times New Roman"/>
          <w:sz w:val="24"/>
          <w:szCs w:val="24"/>
        </w:rPr>
        <w:t>ú</w:t>
      </w:r>
      <w:r w:rsidR="00CF3421" w:rsidRPr="00BA3F88">
        <w:rPr>
          <w:rFonts w:ascii="Times New Roman" w:hAnsi="Times New Roman"/>
          <w:sz w:val="24"/>
          <w:szCs w:val="24"/>
        </w:rPr>
        <w:t xml:space="preserve">to rýchlosť </w:t>
      </w:r>
      <w:r w:rsidRPr="00BA3F88">
        <w:rPr>
          <w:rFonts w:ascii="Times New Roman" w:hAnsi="Times New Roman"/>
          <w:sz w:val="24"/>
          <w:szCs w:val="24"/>
        </w:rPr>
        <w:t xml:space="preserve">by mao byť </w:t>
      </w:r>
      <w:r w:rsidRPr="00BA3F88">
        <w:rPr>
          <w:rFonts w:ascii="Times New Roman" w:hAnsi="Times New Roman"/>
          <w:sz w:val="24"/>
          <w:szCs w:val="24"/>
        </w:rPr>
        <w:lastRenderedPageBreak/>
        <w:t>možné s</w:t>
      </w:r>
      <w:r w:rsidR="00CF3421" w:rsidRPr="00BA3F88">
        <w:rPr>
          <w:rFonts w:ascii="Times New Roman" w:hAnsi="Times New Roman"/>
          <w:sz w:val="24"/>
          <w:szCs w:val="24"/>
        </w:rPr>
        <w:t xml:space="preserve">tanoviť aj </w:t>
      </w:r>
      <w:r w:rsidR="000F7171" w:rsidRPr="00BA3F88">
        <w:rPr>
          <w:rFonts w:ascii="Times New Roman" w:hAnsi="Times New Roman"/>
          <w:sz w:val="24"/>
          <w:szCs w:val="24"/>
        </w:rPr>
        <w:t xml:space="preserve">v prípade </w:t>
      </w:r>
      <w:r w:rsidR="00CF3421" w:rsidRPr="00BA3F88">
        <w:rPr>
          <w:rFonts w:ascii="Times New Roman" w:hAnsi="Times New Roman"/>
          <w:sz w:val="24"/>
          <w:szCs w:val="24"/>
        </w:rPr>
        <w:t>textov</w:t>
      </w:r>
      <w:r w:rsidR="000F7171" w:rsidRPr="00BA3F88">
        <w:rPr>
          <w:rFonts w:ascii="Times New Roman" w:hAnsi="Times New Roman"/>
          <w:sz w:val="24"/>
          <w:szCs w:val="24"/>
        </w:rPr>
        <w:t xml:space="preserve"> čítaných </w:t>
      </w:r>
      <w:r w:rsidR="00CF3421" w:rsidRPr="00BA3F88">
        <w:rPr>
          <w:rFonts w:ascii="Times New Roman" w:hAnsi="Times New Roman"/>
          <w:sz w:val="24"/>
          <w:szCs w:val="24"/>
        </w:rPr>
        <w:t>bilingvál</w:t>
      </w:r>
      <w:r w:rsidR="000F7171" w:rsidRPr="00BA3F88">
        <w:rPr>
          <w:rFonts w:ascii="Times New Roman" w:hAnsi="Times New Roman"/>
          <w:sz w:val="24"/>
          <w:szCs w:val="24"/>
        </w:rPr>
        <w:t>mi v cudzom jazyku a to v prípade vecných, ako aj umeleckých textov.</w:t>
      </w:r>
      <w:r w:rsidR="00CF3421" w:rsidRPr="00BA3F88">
        <w:rPr>
          <w:rFonts w:ascii="Times New Roman" w:hAnsi="Times New Roman"/>
          <w:sz w:val="24"/>
          <w:szCs w:val="24"/>
        </w:rPr>
        <w:t xml:space="preserve"> </w:t>
      </w:r>
    </w:p>
    <w:p w:rsidR="000F7171" w:rsidRPr="00BA3F88" w:rsidRDefault="000F7171" w:rsidP="00CF3421">
      <w:pPr>
        <w:spacing w:after="0" w:line="240" w:lineRule="auto"/>
        <w:contextualSpacing/>
        <w:jc w:val="both"/>
        <w:rPr>
          <w:rFonts w:ascii="Times New Roman" w:hAnsi="Times New Roman"/>
          <w:color w:val="00B050"/>
          <w:sz w:val="24"/>
          <w:szCs w:val="24"/>
        </w:rPr>
      </w:pPr>
    </w:p>
    <w:p w:rsidR="008B02B0" w:rsidRPr="00BA3F88" w:rsidRDefault="008B02B0" w:rsidP="008B02B0">
      <w:pPr>
        <w:spacing w:line="360" w:lineRule="auto"/>
        <w:contextualSpacing/>
        <w:jc w:val="both"/>
        <w:rPr>
          <w:rFonts w:ascii="Times New Roman" w:hAnsi="Times New Roman"/>
          <w:color w:val="FF0000"/>
          <w:sz w:val="24"/>
          <w:szCs w:val="24"/>
        </w:rPr>
      </w:pPr>
      <w:r w:rsidRPr="00BA3F88">
        <w:rPr>
          <w:rFonts w:ascii="Times New Roman" w:hAnsi="Times New Roman"/>
          <w:sz w:val="24"/>
          <w:szCs w:val="24"/>
        </w:rPr>
        <w:t>V materskom jazyku odborníci uvádzajú nasledovnú škálu rýchlosti čítania vecného</w:t>
      </w:r>
      <w:r w:rsidR="008C2717" w:rsidRPr="00BA3F88">
        <w:rPr>
          <w:rFonts w:ascii="Times New Roman" w:hAnsi="Times New Roman"/>
          <w:sz w:val="24"/>
          <w:szCs w:val="24"/>
        </w:rPr>
        <w:t>, resp. prozaického</w:t>
      </w:r>
      <w:r w:rsidRPr="00BA3F88">
        <w:rPr>
          <w:rFonts w:ascii="Times New Roman" w:hAnsi="Times New Roman"/>
          <w:sz w:val="24"/>
          <w:szCs w:val="24"/>
        </w:rPr>
        <w:t xml:space="preserve"> textu: </w:t>
      </w:r>
    </w:p>
    <w:p w:rsidR="008B02B0" w:rsidRPr="00BA3F88" w:rsidRDefault="008B02B0" w:rsidP="008B02B0">
      <w:pPr>
        <w:spacing w:after="0" w:line="240" w:lineRule="auto"/>
        <w:contextualSpacing/>
        <w:jc w:val="both"/>
        <w:rPr>
          <w:rFonts w:ascii="Times New Roman" w:hAnsi="Times New Roman"/>
          <w:sz w:val="24"/>
          <w:szCs w:val="24"/>
        </w:rPr>
      </w:pPr>
      <w:r w:rsidRPr="00BA3F88">
        <w:rPr>
          <w:rFonts w:ascii="Times New Roman" w:hAnsi="Times New Roman"/>
          <w:sz w:val="24"/>
          <w:szCs w:val="24"/>
        </w:rPr>
        <w:t>0-150 slov/minútu (wpm)...........</w:t>
      </w:r>
      <w:r w:rsidR="008C2717" w:rsidRPr="00BA3F88">
        <w:rPr>
          <w:rFonts w:ascii="Times New Roman" w:hAnsi="Times New Roman"/>
          <w:sz w:val="24"/>
          <w:szCs w:val="24"/>
        </w:rPr>
        <w:t>.</w:t>
      </w:r>
      <w:r w:rsidRPr="00BA3F88">
        <w:rPr>
          <w:rFonts w:ascii="Times New Roman" w:hAnsi="Times New Roman"/>
          <w:sz w:val="24"/>
          <w:szCs w:val="24"/>
        </w:rPr>
        <w:t>.....pomalá rýchlosť čítania</w:t>
      </w:r>
    </w:p>
    <w:p w:rsidR="008B02B0" w:rsidRPr="00BA3F88" w:rsidRDefault="008B02B0" w:rsidP="008B02B0">
      <w:pPr>
        <w:spacing w:after="0" w:line="240" w:lineRule="auto"/>
        <w:contextualSpacing/>
        <w:jc w:val="both"/>
        <w:rPr>
          <w:rFonts w:ascii="Times New Roman" w:hAnsi="Times New Roman"/>
          <w:sz w:val="24"/>
          <w:szCs w:val="24"/>
        </w:rPr>
      </w:pPr>
      <w:r w:rsidRPr="00BA3F88">
        <w:rPr>
          <w:rFonts w:ascii="Times New Roman" w:hAnsi="Times New Roman"/>
          <w:sz w:val="24"/>
          <w:szCs w:val="24"/>
        </w:rPr>
        <w:t>150-250 wpm...............................</w:t>
      </w:r>
      <w:r w:rsidR="008C2717" w:rsidRPr="00BA3F88">
        <w:rPr>
          <w:rFonts w:ascii="Times New Roman" w:hAnsi="Times New Roman"/>
          <w:sz w:val="24"/>
          <w:szCs w:val="24"/>
        </w:rPr>
        <w:t>.</w:t>
      </w:r>
      <w:r w:rsidRPr="00BA3F88">
        <w:rPr>
          <w:rFonts w:ascii="Times New Roman" w:hAnsi="Times New Roman"/>
          <w:sz w:val="24"/>
          <w:szCs w:val="24"/>
        </w:rPr>
        <w:t>....priemerná rýchlosť čítania</w:t>
      </w:r>
    </w:p>
    <w:p w:rsidR="008B02B0" w:rsidRPr="00BA3F88" w:rsidRDefault="008C2717" w:rsidP="008B02B0">
      <w:pPr>
        <w:spacing w:after="0" w:line="240" w:lineRule="auto"/>
        <w:contextualSpacing/>
        <w:jc w:val="both"/>
        <w:rPr>
          <w:rFonts w:ascii="Times New Roman" w:hAnsi="Times New Roman"/>
          <w:sz w:val="24"/>
          <w:szCs w:val="24"/>
        </w:rPr>
      </w:pPr>
      <w:r w:rsidRPr="00BA3F88">
        <w:rPr>
          <w:rFonts w:ascii="Times New Roman" w:hAnsi="Times New Roman"/>
          <w:sz w:val="24"/>
          <w:szCs w:val="24"/>
        </w:rPr>
        <w:t xml:space="preserve">250-400 </w:t>
      </w:r>
      <w:r w:rsidR="008B02B0" w:rsidRPr="00BA3F88">
        <w:rPr>
          <w:rFonts w:ascii="Times New Roman" w:hAnsi="Times New Roman"/>
          <w:sz w:val="24"/>
          <w:szCs w:val="24"/>
        </w:rPr>
        <w:t>wpm.....................</w:t>
      </w:r>
      <w:r w:rsidRPr="00BA3F88">
        <w:rPr>
          <w:rFonts w:ascii="Times New Roman" w:hAnsi="Times New Roman"/>
          <w:sz w:val="24"/>
          <w:szCs w:val="24"/>
        </w:rPr>
        <w:t>..</w:t>
      </w:r>
      <w:r w:rsidR="008B02B0" w:rsidRPr="00BA3F88">
        <w:rPr>
          <w:rFonts w:ascii="Times New Roman" w:hAnsi="Times New Roman"/>
          <w:sz w:val="24"/>
          <w:szCs w:val="24"/>
        </w:rPr>
        <w:t>....</w:t>
      </w:r>
      <w:r w:rsidRPr="00BA3F88">
        <w:rPr>
          <w:rFonts w:ascii="Times New Roman" w:hAnsi="Times New Roman"/>
          <w:sz w:val="24"/>
          <w:szCs w:val="24"/>
        </w:rPr>
        <w:t>.</w:t>
      </w:r>
      <w:r w:rsidR="008B02B0" w:rsidRPr="00BA3F88">
        <w:rPr>
          <w:rFonts w:ascii="Times New Roman" w:hAnsi="Times New Roman"/>
          <w:sz w:val="24"/>
          <w:szCs w:val="24"/>
        </w:rPr>
        <w:t>...</w:t>
      </w:r>
      <w:r w:rsidRPr="00BA3F88">
        <w:rPr>
          <w:rFonts w:ascii="Times New Roman" w:hAnsi="Times New Roman"/>
          <w:sz w:val="24"/>
          <w:szCs w:val="24"/>
        </w:rPr>
        <w:t>.</w:t>
      </w:r>
      <w:r w:rsidR="008B02B0" w:rsidRPr="00BA3F88">
        <w:rPr>
          <w:rFonts w:ascii="Times New Roman" w:hAnsi="Times New Roman"/>
          <w:sz w:val="24"/>
          <w:szCs w:val="24"/>
        </w:rPr>
        <w:t>....nadpriemerná rýchlosť čítania</w:t>
      </w:r>
    </w:p>
    <w:p w:rsidR="008B02B0" w:rsidRPr="00BA3F88" w:rsidRDefault="008B02B0" w:rsidP="008B02B0">
      <w:pPr>
        <w:spacing w:after="0" w:line="240" w:lineRule="auto"/>
        <w:contextualSpacing/>
        <w:jc w:val="both"/>
        <w:rPr>
          <w:rFonts w:ascii="Times New Roman" w:hAnsi="Times New Roman"/>
          <w:color w:val="FF0000"/>
          <w:sz w:val="24"/>
          <w:szCs w:val="24"/>
        </w:rPr>
      </w:pPr>
      <w:r w:rsidRPr="00BA3F88">
        <w:rPr>
          <w:rFonts w:ascii="Times New Roman" w:hAnsi="Times New Roman"/>
          <w:sz w:val="24"/>
          <w:szCs w:val="24"/>
        </w:rPr>
        <w:t>Viac ako 400 wpm.................</w:t>
      </w:r>
      <w:r w:rsidR="008C2717" w:rsidRPr="00BA3F88">
        <w:rPr>
          <w:rFonts w:ascii="Times New Roman" w:hAnsi="Times New Roman"/>
          <w:sz w:val="24"/>
          <w:szCs w:val="24"/>
        </w:rPr>
        <w:t>.</w:t>
      </w:r>
      <w:r w:rsidRPr="00BA3F88">
        <w:rPr>
          <w:rFonts w:ascii="Times New Roman" w:hAnsi="Times New Roman"/>
          <w:sz w:val="24"/>
          <w:szCs w:val="24"/>
        </w:rPr>
        <w:t>.....</w:t>
      </w:r>
      <w:r w:rsidR="008C2717" w:rsidRPr="00BA3F88">
        <w:rPr>
          <w:rFonts w:ascii="Times New Roman" w:hAnsi="Times New Roman"/>
          <w:sz w:val="24"/>
          <w:szCs w:val="24"/>
        </w:rPr>
        <w:t>.</w:t>
      </w:r>
      <w:r w:rsidRPr="00BA3F88">
        <w:rPr>
          <w:rFonts w:ascii="Times New Roman" w:hAnsi="Times New Roman"/>
          <w:sz w:val="24"/>
          <w:szCs w:val="24"/>
        </w:rPr>
        <w:t>....superrýchle čítanie</w:t>
      </w:r>
      <w:r w:rsidRPr="00BA3F88">
        <w:rPr>
          <w:rStyle w:val="Odkaznapoznmkupodiarou"/>
          <w:rFonts w:ascii="Times New Roman" w:hAnsi="Times New Roman"/>
          <w:color w:val="5F497A" w:themeColor="accent4" w:themeShade="BF"/>
          <w:sz w:val="24"/>
          <w:szCs w:val="24"/>
        </w:rPr>
        <w:footnoteReference w:id="7"/>
      </w:r>
      <w:r w:rsidRPr="00BA3F88">
        <w:rPr>
          <w:rFonts w:ascii="Times New Roman" w:hAnsi="Times New Roman"/>
          <w:color w:val="5F497A" w:themeColor="accent4" w:themeShade="BF"/>
          <w:sz w:val="24"/>
          <w:szCs w:val="24"/>
        </w:rPr>
        <w:t xml:space="preserve"> </w:t>
      </w:r>
      <w:r w:rsidRPr="00BA3F88">
        <w:rPr>
          <w:rFonts w:ascii="Times New Roman" w:hAnsi="Times New Roman"/>
          <w:color w:val="FF0000"/>
          <w:sz w:val="24"/>
          <w:szCs w:val="24"/>
        </w:rPr>
        <w:t xml:space="preserve">  </w:t>
      </w:r>
    </w:p>
    <w:p w:rsidR="008B02B0" w:rsidRPr="00BA3F88" w:rsidRDefault="008B02B0" w:rsidP="008B02B0">
      <w:pPr>
        <w:spacing w:line="360" w:lineRule="auto"/>
        <w:contextualSpacing/>
        <w:jc w:val="both"/>
        <w:rPr>
          <w:rFonts w:ascii="Times New Roman" w:hAnsi="Times New Roman"/>
          <w:color w:val="FF0000"/>
          <w:sz w:val="24"/>
          <w:szCs w:val="24"/>
        </w:rPr>
      </w:pPr>
    </w:p>
    <w:p w:rsidR="008B02B0" w:rsidRPr="00BA3F88" w:rsidRDefault="008B02B0" w:rsidP="008B02B0">
      <w:pPr>
        <w:spacing w:after="0" w:line="240" w:lineRule="auto"/>
        <w:jc w:val="both"/>
        <w:rPr>
          <w:rFonts w:ascii="Times New Roman" w:hAnsi="Times New Roman"/>
          <w:sz w:val="24"/>
          <w:szCs w:val="24"/>
        </w:rPr>
      </w:pPr>
      <w:r w:rsidRPr="00BA3F88">
        <w:rPr>
          <w:rFonts w:ascii="Times New Roman" w:hAnsi="Times New Roman"/>
          <w:sz w:val="24"/>
          <w:szCs w:val="24"/>
        </w:rPr>
        <w:t>Walter však v prípade materinského jazyka uvádza až 300 slov za minútu, pričom poznamenáva, že pri dospelých je tento počet konštantný a nezávisí od náročnosti textu</w:t>
      </w:r>
      <w:r w:rsidRPr="00BA3F88">
        <w:rPr>
          <w:rStyle w:val="Odkaznapoznmkupodiarou"/>
          <w:rFonts w:ascii="Times New Roman" w:hAnsi="Times New Roman"/>
          <w:sz w:val="24"/>
          <w:szCs w:val="24"/>
        </w:rPr>
        <w:footnoteReference w:id="8"/>
      </w:r>
      <w:r w:rsidRPr="00BA3F88">
        <w:rPr>
          <w:rFonts w:ascii="Times New Roman" w:hAnsi="Times New Roman"/>
          <w:sz w:val="24"/>
          <w:szCs w:val="24"/>
        </w:rPr>
        <w:t xml:space="preserve">. </w:t>
      </w:r>
    </w:p>
    <w:p w:rsidR="008B02B0" w:rsidRPr="00BA3F88" w:rsidRDefault="008B02B0" w:rsidP="008B02B0">
      <w:pPr>
        <w:spacing w:after="0" w:line="240" w:lineRule="auto"/>
        <w:jc w:val="both"/>
        <w:rPr>
          <w:rFonts w:ascii="Times New Roman" w:hAnsi="Times New Roman"/>
          <w:sz w:val="24"/>
          <w:szCs w:val="24"/>
        </w:rPr>
      </w:pPr>
      <w:r w:rsidRPr="00BA3F88">
        <w:rPr>
          <w:rFonts w:ascii="Times New Roman" w:hAnsi="Times New Roman"/>
          <w:sz w:val="24"/>
          <w:szCs w:val="24"/>
        </w:rPr>
        <w:t>V prípade akvirovaného (nadobudnutého, cudzieho) jazyka L2 je tento počet nižší, no odborníci nestanovujú jednoznačnú škálu výkonov. Segalowitz, Poulsen a Comoda napr. udávajú len tú informáciu, že“...pokročilí bilingváli čítajú až o 30% pomalšie v L2, a to z dôvodu, že na dekódovanie významu využívajú pokročilé kognitívne procesy, ktoré by inak využívali na rýchle čítanie</w:t>
      </w:r>
      <w:r w:rsidRPr="00BA3F88">
        <w:rPr>
          <w:rStyle w:val="Odkaznapoznmkupodiarou"/>
          <w:rFonts w:ascii="Times New Roman" w:hAnsi="Times New Roman"/>
          <w:sz w:val="24"/>
          <w:szCs w:val="24"/>
        </w:rPr>
        <w:footnoteReference w:id="9"/>
      </w:r>
      <w:r w:rsidRPr="00BA3F88">
        <w:rPr>
          <w:rFonts w:ascii="Times New Roman" w:hAnsi="Times New Roman"/>
          <w:sz w:val="24"/>
          <w:szCs w:val="24"/>
        </w:rPr>
        <w:t xml:space="preserve">. Walter, Segalowitz, Poulsen a Comoda ďalej uvádzajú, že priemerná rýchlosť bilingválov sa pohybuje okolo 210 wpm, no neuvádzajú výskum, o ktorý sa opierajú. </w:t>
      </w:r>
    </w:p>
    <w:p w:rsidR="008B02B0" w:rsidRPr="00BA3F88" w:rsidRDefault="008B02B0" w:rsidP="008B02B0">
      <w:pPr>
        <w:spacing w:after="0" w:line="240" w:lineRule="auto"/>
        <w:contextualSpacing/>
        <w:jc w:val="both"/>
        <w:rPr>
          <w:rFonts w:ascii="Times New Roman" w:hAnsi="Times New Roman"/>
          <w:sz w:val="24"/>
          <w:szCs w:val="24"/>
        </w:rPr>
      </w:pPr>
      <w:r w:rsidRPr="00BA3F88">
        <w:rPr>
          <w:rFonts w:ascii="Times New Roman" w:hAnsi="Times New Roman"/>
          <w:sz w:val="24"/>
          <w:szCs w:val="24"/>
        </w:rPr>
        <w:t>Ak by sme pre čítanie pokročilých bilingválov aplikovali pravidlo „mínus 30%“, získali by sme nasledovú výkonnostnú škálu</w:t>
      </w:r>
      <w:r w:rsidR="008C2717" w:rsidRPr="00BA3F88">
        <w:rPr>
          <w:rStyle w:val="Odkaznapoznmkupodiarou"/>
          <w:rFonts w:ascii="Times New Roman" w:hAnsi="Times New Roman"/>
          <w:sz w:val="24"/>
          <w:szCs w:val="24"/>
        </w:rPr>
        <w:footnoteReference w:id="10"/>
      </w:r>
      <w:r w:rsidRPr="00BA3F88">
        <w:rPr>
          <w:rFonts w:ascii="Times New Roman" w:hAnsi="Times New Roman"/>
          <w:sz w:val="24"/>
          <w:szCs w:val="24"/>
        </w:rPr>
        <w:t xml:space="preserve">: </w:t>
      </w:r>
    </w:p>
    <w:p w:rsidR="008B02B0" w:rsidRPr="00BA3F88" w:rsidRDefault="008B02B0" w:rsidP="008B02B0">
      <w:pPr>
        <w:spacing w:after="0" w:line="240" w:lineRule="auto"/>
        <w:contextualSpacing/>
        <w:jc w:val="both"/>
        <w:rPr>
          <w:rFonts w:ascii="Times New Roman" w:hAnsi="Times New Roman"/>
          <w:sz w:val="24"/>
          <w:szCs w:val="24"/>
        </w:rPr>
      </w:pPr>
    </w:p>
    <w:p w:rsidR="008B02B0" w:rsidRPr="00BA3F88" w:rsidRDefault="008B02B0" w:rsidP="008B02B0">
      <w:pPr>
        <w:spacing w:after="0" w:line="240" w:lineRule="auto"/>
        <w:contextualSpacing/>
        <w:jc w:val="both"/>
        <w:rPr>
          <w:rFonts w:ascii="Times New Roman" w:hAnsi="Times New Roman"/>
          <w:sz w:val="24"/>
          <w:szCs w:val="24"/>
        </w:rPr>
      </w:pPr>
      <w:r w:rsidRPr="00BA3F88">
        <w:rPr>
          <w:rFonts w:ascii="Times New Roman" w:hAnsi="Times New Roman"/>
          <w:sz w:val="24"/>
          <w:szCs w:val="24"/>
        </w:rPr>
        <w:t>0-105 slov/minútu (wpm)................pomalá rýchlosť čítania</w:t>
      </w:r>
    </w:p>
    <w:p w:rsidR="008B02B0" w:rsidRPr="00BA3F88" w:rsidRDefault="008B02B0" w:rsidP="008B02B0">
      <w:pPr>
        <w:spacing w:after="0" w:line="240" w:lineRule="auto"/>
        <w:contextualSpacing/>
        <w:jc w:val="both"/>
        <w:rPr>
          <w:rFonts w:ascii="Times New Roman" w:hAnsi="Times New Roman"/>
          <w:sz w:val="24"/>
          <w:szCs w:val="24"/>
        </w:rPr>
      </w:pPr>
      <w:r w:rsidRPr="00BA3F88">
        <w:rPr>
          <w:rFonts w:ascii="Times New Roman" w:hAnsi="Times New Roman"/>
          <w:sz w:val="24"/>
          <w:szCs w:val="24"/>
        </w:rPr>
        <w:t>106-175 wpm...................................priemerná rýchlosť čítania</w:t>
      </w:r>
    </w:p>
    <w:p w:rsidR="008B02B0" w:rsidRPr="00BA3F88" w:rsidRDefault="008C2717" w:rsidP="008B02B0">
      <w:pPr>
        <w:spacing w:after="0" w:line="240" w:lineRule="auto"/>
        <w:contextualSpacing/>
        <w:jc w:val="both"/>
        <w:rPr>
          <w:rFonts w:ascii="Times New Roman" w:hAnsi="Times New Roman"/>
          <w:sz w:val="24"/>
          <w:szCs w:val="24"/>
        </w:rPr>
      </w:pPr>
      <w:r w:rsidRPr="00BA3F88">
        <w:rPr>
          <w:rFonts w:ascii="Times New Roman" w:hAnsi="Times New Roman"/>
          <w:sz w:val="24"/>
          <w:szCs w:val="24"/>
        </w:rPr>
        <w:t xml:space="preserve">176-280 </w:t>
      </w:r>
      <w:r w:rsidR="008B02B0" w:rsidRPr="00BA3F88">
        <w:rPr>
          <w:rFonts w:ascii="Times New Roman" w:hAnsi="Times New Roman"/>
          <w:sz w:val="24"/>
          <w:szCs w:val="24"/>
        </w:rPr>
        <w:t>wpm.............</w:t>
      </w:r>
      <w:r w:rsidRPr="00BA3F88">
        <w:rPr>
          <w:rFonts w:ascii="Times New Roman" w:hAnsi="Times New Roman"/>
          <w:sz w:val="24"/>
          <w:szCs w:val="24"/>
        </w:rPr>
        <w:t>..........</w:t>
      </w:r>
      <w:r w:rsidR="008B02B0" w:rsidRPr="00BA3F88">
        <w:rPr>
          <w:rFonts w:ascii="Times New Roman" w:hAnsi="Times New Roman"/>
          <w:sz w:val="24"/>
          <w:szCs w:val="24"/>
        </w:rPr>
        <w:t>............nadpriemerná rýchlosť čítania</w:t>
      </w:r>
    </w:p>
    <w:p w:rsidR="008B02B0" w:rsidRPr="00BA3F88" w:rsidRDefault="008B02B0" w:rsidP="008B02B0">
      <w:pPr>
        <w:spacing w:after="0" w:line="240" w:lineRule="auto"/>
        <w:contextualSpacing/>
        <w:jc w:val="both"/>
        <w:rPr>
          <w:rFonts w:ascii="Times New Roman" w:hAnsi="Times New Roman"/>
          <w:sz w:val="24"/>
          <w:szCs w:val="24"/>
        </w:rPr>
      </w:pPr>
      <w:r w:rsidRPr="00BA3F88">
        <w:rPr>
          <w:rFonts w:ascii="Times New Roman" w:hAnsi="Times New Roman"/>
          <w:sz w:val="24"/>
          <w:szCs w:val="24"/>
        </w:rPr>
        <w:t xml:space="preserve">Viac ako 281 wpm...........................superrýchle čítanie  </w:t>
      </w:r>
    </w:p>
    <w:p w:rsidR="008B02B0" w:rsidRPr="00BA3F88" w:rsidRDefault="008B02B0" w:rsidP="008B02B0">
      <w:pPr>
        <w:spacing w:after="0" w:line="240" w:lineRule="auto"/>
        <w:contextualSpacing/>
        <w:jc w:val="both"/>
        <w:rPr>
          <w:rFonts w:ascii="Times New Roman" w:hAnsi="Times New Roman"/>
          <w:sz w:val="24"/>
          <w:szCs w:val="24"/>
        </w:rPr>
      </w:pPr>
    </w:p>
    <w:p w:rsidR="008B02B0" w:rsidRPr="00BA3F88" w:rsidRDefault="008B02B0" w:rsidP="00BA3931">
      <w:pPr>
        <w:spacing w:after="0" w:line="240" w:lineRule="auto"/>
        <w:contextualSpacing/>
        <w:jc w:val="both"/>
        <w:rPr>
          <w:rFonts w:ascii="Times New Roman" w:hAnsi="Times New Roman"/>
          <w:sz w:val="24"/>
          <w:szCs w:val="24"/>
        </w:rPr>
      </w:pPr>
    </w:p>
    <w:p w:rsidR="008B02B0" w:rsidRPr="00BA3F88" w:rsidRDefault="008B02B0" w:rsidP="00BA3931">
      <w:pPr>
        <w:spacing w:after="0" w:line="240" w:lineRule="auto"/>
        <w:contextualSpacing/>
        <w:jc w:val="both"/>
        <w:rPr>
          <w:rFonts w:ascii="Times New Roman" w:hAnsi="Times New Roman"/>
          <w:b/>
          <w:sz w:val="24"/>
          <w:szCs w:val="24"/>
        </w:rPr>
      </w:pPr>
      <w:r w:rsidRPr="00BA3F88">
        <w:rPr>
          <w:rFonts w:ascii="Times New Roman" w:hAnsi="Times New Roman"/>
          <w:b/>
          <w:sz w:val="24"/>
          <w:szCs w:val="24"/>
        </w:rPr>
        <w:t>Empirické overenie</w:t>
      </w:r>
    </w:p>
    <w:p w:rsidR="008C2717" w:rsidRPr="00BA3F88" w:rsidRDefault="008C2717" w:rsidP="00BA3931">
      <w:pPr>
        <w:spacing w:after="0" w:line="240" w:lineRule="auto"/>
        <w:contextualSpacing/>
        <w:jc w:val="both"/>
        <w:rPr>
          <w:rFonts w:ascii="Times New Roman" w:hAnsi="Times New Roman"/>
          <w:b/>
          <w:sz w:val="24"/>
          <w:szCs w:val="24"/>
        </w:rPr>
      </w:pPr>
    </w:p>
    <w:p w:rsidR="00BA3931" w:rsidRPr="00BA3F88" w:rsidRDefault="00BA3931" w:rsidP="00BA3931">
      <w:pPr>
        <w:spacing w:after="0" w:line="240" w:lineRule="auto"/>
        <w:contextualSpacing/>
        <w:jc w:val="both"/>
        <w:rPr>
          <w:rFonts w:ascii="Times New Roman" w:hAnsi="Times New Roman"/>
          <w:sz w:val="24"/>
          <w:szCs w:val="24"/>
        </w:rPr>
      </w:pPr>
      <w:r w:rsidRPr="00BA3F88">
        <w:rPr>
          <w:rFonts w:ascii="Times New Roman" w:hAnsi="Times New Roman"/>
          <w:sz w:val="24"/>
          <w:szCs w:val="24"/>
        </w:rPr>
        <w:t>V r. 2016-1</w:t>
      </w:r>
      <w:r w:rsidR="00FB4B3F" w:rsidRPr="00BA3F88">
        <w:rPr>
          <w:rFonts w:ascii="Times New Roman" w:hAnsi="Times New Roman"/>
          <w:sz w:val="24"/>
          <w:szCs w:val="24"/>
        </w:rPr>
        <w:t>8</w:t>
      </w:r>
      <w:r w:rsidRPr="00BA3F88">
        <w:rPr>
          <w:rFonts w:ascii="Times New Roman" w:hAnsi="Times New Roman"/>
          <w:sz w:val="24"/>
          <w:szCs w:val="24"/>
        </w:rPr>
        <w:t xml:space="preserve"> sme na tému</w:t>
      </w:r>
      <w:r w:rsidR="008B02B0" w:rsidRPr="00BA3F88">
        <w:rPr>
          <w:rFonts w:ascii="Times New Roman" w:hAnsi="Times New Roman"/>
          <w:sz w:val="24"/>
          <w:szCs w:val="24"/>
        </w:rPr>
        <w:t xml:space="preserve"> korelácie rýchlosti a presnosti čítania v L2</w:t>
      </w:r>
      <w:r w:rsidRPr="00BA3F88">
        <w:rPr>
          <w:rFonts w:ascii="Times New Roman" w:hAnsi="Times New Roman"/>
          <w:sz w:val="24"/>
          <w:szCs w:val="24"/>
        </w:rPr>
        <w:t xml:space="preserve"> organizovali dotazníkový prieskum</w:t>
      </w:r>
      <w:r w:rsidR="00AC61F8" w:rsidRPr="00BA3F88">
        <w:rPr>
          <w:rStyle w:val="Odkaznapoznmkupodiarou"/>
          <w:rFonts w:ascii="Times New Roman" w:hAnsi="Times New Roman"/>
          <w:sz w:val="24"/>
          <w:szCs w:val="24"/>
        </w:rPr>
        <w:footnoteReference w:id="11"/>
      </w:r>
      <w:r w:rsidRPr="00BA3F88">
        <w:rPr>
          <w:rFonts w:ascii="Times New Roman" w:hAnsi="Times New Roman"/>
          <w:sz w:val="24"/>
          <w:szCs w:val="24"/>
        </w:rPr>
        <w:t xml:space="preserve">, ktorého sa </w:t>
      </w:r>
      <w:r w:rsidR="00AC61F8" w:rsidRPr="00BA3F88">
        <w:rPr>
          <w:rFonts w:ascii="Times New Roman" w:hAnsi="Times New Roman"/>
          <w:sz w:val="24"/>
          <w:szCs w:val="24"/>
        </w:rPr>
        <w:t xml:space="preserve">zúčastnilo </w:t>
      </w:r>
      <w:r w:rsidRPr="00BA3F88">
        <w:rPr>
          <w:rFonts w:ascii="Times New Roman" w:hAnsi="Times New Roman"/>
          <w:sz w:val="24"/>
          <w:szCs w:val="24"/>
        </w:rPr>
        <w:t>(84) respondentov, z toho (38) študentov a študentiek učiteľstva</w:t>
      </w:r>
      <w:r w:rsidR="00AC61F8" w:rsidRPr="00BA3F88">
        <w:rPr>
          <w:rFonts w:ascii="Times New Roman" w:hAnsi="Times New Roman"/>
          <w:sz w:val="24"/>
          <w:szCs w:val="24"/>
        </w:rPr>
        <w:t xml:space="preserve"> (UAP)</w:t>
      </w:r>
      <w:r w:rsidRPr="00BA3F88">
        <w:rPr>
          <w:rFonts w:ascii="Times New Roman" w:hAnsi="Times New Roman"/>
          <w:sz w:val="24"/>
          <w:szCs w:val="24"/>
        </w:rPr>
        <w:t xml:space="preserve"> a (46) študentov a študentiek prekladateľstva a</w:t>
      </w:r>
      <w:r w:rsidR="00AC61F8" w:rsidRPr="00BA3F88">
        <w:rPr>
          <w:rFonts w:ascii="Times New Roman" w:hAnsi="Times New Roman"/>
          <w:sz w:val="24"/>
          <w:szCs w:val="24"/>
        </w:rPr>
        <w:t> </w:t>
      </w:r>
      <w:r w:rsidRPr="00BA3F88">
        <w:rPr>
          <w:rFonts w:ascii="Times New Roman" w:hAnsi="Times New Roman"/>
          <w:sz w:val="24"/>
          <w:szCs w:val="24"/>
        </w:rPr>
        <w:t>tlmočníctva</w:t>
      </w:r>
      <w:r w:rsidR="00AC61F8" w:rsidRPr="00BA3F88">
        <w:rPr>
          <w:rFonts w:ascii="Times New Roman" w:hAnsi="Times New Roman"/>
          <w:sz w:val="24"/>
          <w:szCs w:val="24"/>
        </w:rPr>
        <w:t xml:space="preserve"> (PT)</w:t>
      </w:r>
      <w:r w:rsidR="008C2717" w:rsidRPr="00BA3F88">
        <w:rPr>
          <w:rFonts w:ascii="Times New Roman" w:hAnsi="Times New Roman"/>
          <w:sz w:val="24"/>
          <w:szCs w:val="24"/>
        </w:rPr>
        <w:t xml:space="preserve"> – ich premerný vek bol 19,90 roka a priemerná doba učenia sa cudzieho jazyka 9, 71 roka</w:t>
      </w:r>
      <w:r w:rsidRPr="00BA3F88">
        <w:rPr>
          <w:rFonts w:ascii="Times New Roman" w:hAnsi="Times New Roman"/>
          <w:sz w:val="24"/>
          <w:szCs w:val="24"/>
        </w:rPr>
        <w:t xml:space="preserve">. 13 dotazníkov bolo neplatných, takže celkový počet </w:t>
      </w:r>
      <w:r w:rsidR="00FB4B3F" w:rsidRPr="00BA3F88">
        <w:rPr>
          <w:rFonts w:ascii="Times New Roman" w:hAnsi="Times New Roman"/>
          <w:sz w:val="24"/>
          <w:szCs w:val="24"/>
        </w:rPr>
        <w:t>predstavoval</w:t>
      </w:r>
      <w:r w:rsidRPr="00BA3F88">
        <w:rPr>
          <w:rFonts w:ascii="Times New Roman" w:hAnsi="Times New Roman"/>
          <w:sz w:val="24"/>
          <w:szCs w:val="24"/>
        </w:rPr>
        <w:t xml:space="preserve"> 73 respondentov.</w:t>
      </w:r>
      <w:r w:rsidR="00FB4B3F" w:rsidRPr="00BA3F88">
        <w:rPr>
          <w:rFonts w:ascii="Times New Roman" w:hAnsi="Times New Roman"/>
          <w:sz w:val="24"/>
          <w:szCs w:val="24"/>
        </w:rPr>
        <w:t xml:space="preserve"> </w:t>
      </w:r>
      <w:r w:rsidRPr="00BA3F88">
        <w:rPr>
          <w:rFonts w:ascii="Times New Roman" w:hAnsi="Times New Roman"/>
          <w:sz w:val="24"/>
          <w:szCs w:val="24"/>
        </w:rPr>
        <w:lastRenderedPageBreak/>
        <w:t xml:space="preserve">Všetkým </w:t>
      </w:r>
      <w:r w:rsidR="00AC61F8" w:rsidRPr="00BA3F88">
        <w:rPr>
          <w:rFonts w:ascii="Times New Roman" w:hAnsi="Times New Roman"/>
          <w:sz w:val="24"/>
          <w:szCs w:val="24"/>
        </w:rPr>
        <w:t xml:space="preserve">respondentom </w:t>
      </w:r>
      <w:r w:rsidRPr="00BA3F88">
        <w:rPr>
          <w:rFonts w:ascii="Times New Roman" w:hAnsi="Times New Roman"/>
          <w:sz w:val="24"/>
          <w:szCs w:val="24"/>
        </w:rPr>
        <w:t>bol v kontrolovanom prostredí zadaný rovnaký text (</w:t>
      </w:r>
      <w:r w:rsidR="00AC61F8" w:rsidRPr="00BA3F88">
        <w:rPr>
          <w:rFonts w:ascii="Times New Roman" w:hAnsi="Times New Roman"/>
          <w:sz w:val="24"/>
          <w:szCs w:val="24"/>
        </w:rPr>
        <w:t xml:space="preserve">v rozsahu </w:t>
      </w:r>
      <w:r w:rsidRPr="00BA3F88">
        <w:rPr>
          <w:rFonts w:ascii="Times New Roman" w:hAnsi="Times New Roman"/>
          <w:sz w:val="24"/>
          <w:szCs w:val="24"/>
        </w:rPr>
        <w:t>182 slov), pričom sme merali presnosť a rýchlosť čítania</w:t>
      </w:r>
      <w:r w:rsidR="00AC61F8" w:rsidRPr="00BA3F88">
        <w:rPr>
          <w:rFonts w:ascii="Times New Roman" w:hAnsi="Times New Roman"/>
          <w:sz w:val="24"/>
          <w:szCs w:val="24"/>
        </w:rPr>
        <w:t>.</w:t>
      </w:r>
      <w:r w:rsidR="00FB4B3F" w:rsidRPr="00BA3F88">
        <w:rPr>
          <w:rFonts w:ascii="Times New Roman" w:hAnsi="Times New Roman"/>
          <w:sz w:val="24"/>
          <w:szCs w:val="24"/>
        </w:rPr>
        <w:t xml:space="preserve"> </w:t>
      </w:r>
      <w:r w:rsidR="00AC61F8" w:rsidRPr="00BA3F88">
        <w:rPr>
          <w:rFonts w:ascii="Times New Roman" w:hAnsi="Times New Roman"/>
          <w:sz w:val="24"/>
          <w:szCs w:val="24"/>
        </w:rPr>
        <w:t>N</w:t>
      </w:r>
      <w:r w:rsidRPr="00BA3F88">
        <w:rPr>
          <w:rFonts w:ascii="Times New Roman" w:hAnsi="Times New Roman"/>
          <w:sz w:val="24"/>
          <w:szCs w:val="24"/>
        </w:rPr>
        <w:t xml:space="preserve">ásledne respondenti zodpovedali súbor </w:t>
      </w:r>
      <w:r w:rsidR="00AC61F8" w:rsidRPr="00BA3F88">
        <w:rPr>
          <w:rFonts w:ascii="Times New Roman" w:hAnsi="Times New Roman"/>
          <w:sz w:val="24"/>
          <w:szCs w:val="24"/>
        </w:rPr>
        <w:t xml:space="preserve">44 </w:t>
      </w:r>
      <w:r w:rsidRPr="00BA3F88">
        <w:rPr>
          <w:rFonts w:ascii="Times New Roman" w:hAnsi="Times New Roman"/>
          <w:sz w:val="24"/>
          <w:szCs w:val="24"/>
        </w:rPr>
        <w:t>otázok o svojich čitateľských návykoch</w:t>
      </w:r>
      <w:r w:rsidR="00AC61F8" w:rsidRPr="00BA3F88">
        <w:rPr>
          <w:rFonts w:ascii="Times New Roman" w:hAnsi="Times New Roman"/>
          <w:sz w:val="24"/>
          <w:szCs w:val="24"/>
        </w:rPr>
        <w:t xml:space="preserve"> avzťahu k čítaniu</w:t>
      </w:r>
      <w:r w:rsidRPr="00BA3F88">
        <w:rPr>
          <w:rFonts w:ascii="Times New Roman" w:hAnsi="Times New Roman"/>
          <w:sz w:val="24"/>
          <w:szCs w:val="24"/>
        </w:rPr>
        <w:t xml:space="preserve">. Zistili sme, že z celkového počtu 73 respondentov len 8 dosiahlo </w:t>
      </w:r>
      <w:r w:rsidR="00BB6024" w:rsidRPr="00BA3F88">
        <w:rPr>
          <w:rFonts w:ascii="Times New Roman" w:hAnsi="Times New Roman"/>
          <w:sz w:val="24"/>
          <w:szCs w:val="24"/>
        </w:rPr>
        <w:t xml:space="preserve">v akademickom prostredí ideálnu </w:t>
      </w:r>
      <w:r w:rsidRPr="00BA3F88">
        <w:rPr>
          <w:rFonts w:ascii="Times New Roman" w:hAnsi="Times New Roman"/>
          <w:sz w:val="24"/>
          <w:szCs w:val="24"/>
        </w:rPr>
        <w:t>100% presnosť</w:t>
      </w:r>
      <w:r w:rsidR="00FB4B3F" w:rsidRPr="00BA3F88">
        <w:rPr>
          <w:rFonts w:ascii="Times New Roman" w:hAnsi="Times New Roman"/>
          <w:sz w:val="24"/>
          <w:szCs w:val="24"/>
        </w:rPr>
        <w:t xml:space="preserve"> a len 13 tolerovateľonú presnosť 66,66% a tým</w:t>
      </w:r>
      <w:r w:rsidR="008C2717" w:rsidRPr="00BA3F88">
        <w:rPr>
          <w:rFonts w:ascii="Times New Roman" w:hAnsi="Times New Roman"/>
          <w:sz w:val="24"/>
          <w:szCs w:val="24"/>
        </w:rPr>
        <w:t>i</w:t>
      </w:r>
      <w:r w:rsidR="00FB4B3F" w:rsidRPr="00BA3F88">
        <w:rPr>
          <w:rFonts w:ascii="Times New Roman" w:hAnsi="Times New Roman"/>
          <w:sz w:val="24"/>
          <w:szCs w:val="24"/>
        </w:rPr>
        <w:t>to sa v predloženom výskume budeme bližšie venovať</w:t>
      </w:r>
      <w:r w:rsidRPr="00BA3F88">
        <w:rPr>
          <w:rFonts w:ascii="Times New Roman" w:hAnsi="Times New Roman"/>
          <w:sz w:val="24"/>
          <w:szCs w:val="24"/>
        </w:rPr>
        <w:t xml:space="preserve">. V tabuľke </w:t>
      </w:r>
      <w:r w:rsidR="00FB4B3F" w:rsidRPr="00BA3F88">
        <w:rPr>
          <w:rFonts w:ascii="Times New Roman" w:hAnsi="Times New Roman"/>
          <w:sz w:val="24"/>
          <w:szCs w:val="24"/>
        </w:rPr>
        <w:t>3 a 4</w:t>
      </w:r>
      <w:r w:rsidRPr="00BA3F88">
        <w:rPr>
          <w:rFonts w:ascii="Times New Roman" w:hAnsi="Times New Roman"/>
          <w:sz w:val="24"/>
          <w:szCs w:val="24"/>
        </w:rPr>
        <w:t xml:space="preserve"> uvádzame výsledky</w:t>
      </w:r>
      <w:r w:rsidR="00FB4B3F" w:rsidRPr="00BA3F88">
        <w:rPr>
          <w:rFonts w:ascii="Times New Roman" w:hAnsi="Times New Roman"/>
          <w:sz w:val="24"/>
          <w:szCs w:val="24"/>
        </w:rPr>
        <w:t xml:space="preserve"> oboch skupín</w:t>
      </w:r>
      <w:r w:rsidRPr="00BA3F88">
        <w:rPr>
          <w:rFonts w:ascii="Times New Roman" w:hAnsi="Times New Roman"/>
          <w:sz w:val="24"/>
          <w:szCs w:val="24"/>
        </w:rPr>
        <w:t>, ako aj o</w:t>
      </w:r>
      <w:r w:rsidR="00AC61F8" w:rsidRPr="00BA3F88">
        <w:rPr>
          <w:rFonts w:ascii="Times New Roman" w:hAnsi="Times New Roman"/>
          <w:sz w:val="24"/>
          <w:szCs w:val="24"/>
        </w:rPr>
        <w:t>d</w:t>
      </w:r>
      <w:r w:rsidRPr="00BA3F88">
        <w:rPr>
          <w:rFonts w:ascii="Times New Roman" w:hAnsi="Times New Roman"/>
          <w:sz w:val="24"/>
          <w:szCs w:val="24"/>
        </w:rPr>
        <w:t>povede na vybrané otázky o čitateľských návykoch:</w:t>
      </w:r>
    </w:p>
    <w:p w:rsidR="008C2717" w:rsidRPr="00BA3F88" w:rsidRDefault="008C2717" w:rsidP="00BA3931">
      <w:pPr>
        <w:spacing w:after="0" w:line="240" w:lineRule="auto"/>
        <w:contextualSpacing/>
        <w:jc w:val="both"/>
        <w:rPr>
          <w:rFonts w:ascii="Times New Roman" w:hAnsi="Times New Roman"/>
          <w:sz w:val="24"/>
          <w:szCs w:val="24"/>
        </w:rPr>
      </w:pPr>
    </w:p>
    <w:p w:rsidR="008C2717" w:rsidRPr="00BA3F88" w:rsidRDefault="008C2717" w:rsidP="00BA3931">
      <w:pPr>
        <w:spacing w:after="0" w:line="240" w:lineRule="auto"/>
        <w:contextualSpacing/>
        <w:jc w:val="both"/>
        <w:rPr>
          <w:rFonts w:ascii="Times New Roman" w:hAnsi="Times New Roman"/>
          <w:sz w:val="24"/>
          <w:szCs w:val="24"/>
        </w:rPr>
      </w:pPr>
    </w:p>
    <w:p w:rsidR="008C2717" w:rsidRPr="00BA3F88" w:rsidRDefault="008C2717" w:rsidP="00BA3931">
      <w:pPr>
        <w:spacing w:after="0" w:line="240" w:lineRule="auto"/>
        <w:contextualSpacing/>
        <w:jc w:val="both"/>
        <w:rPr>
          <w:rFonts w:ascii="Times New Roman" w:hAnsi="Times New Roman"/>
          <w:sz w:val="24"/>
          <w:szCs w:val="24"/>
        </w:rPr>
      </w:pPr>
    </w:p>
    <w:p w:rsidR="008C2717" w:rsidRPr="00BA3F88" w:rsidRDefault="008C2717" w:rsidP="00BA3931">
      <w:pPr>
        <w:spacing w:after="0" w:line="240" w:lineRule="auto"/>
        <w:contextualSpacing/>
        <w:jc w:val="both"/>
        <w:rPr>
          <w:rFonts w:ascii="Times New Roman" w:hAnsi="Times New Roman"/>
          <w:sz w:val="24"/>
          <w:szCs w:val="24"/>
        </w:rPr>
      </w:pPr>
    </w:p>
    <w:p w:rsidR="008C2717" w:rsidRPr="00BA3F88" w:rsidRDefault="008C2717" w:rsidP="00BA3931">
      <w:pPr>
        <w:spacing w:after="0" w:line="240" w:lineRule="auto"/>
        <w:contextualSpacing/>
        <w:jc w:val="both"/>
        <w:rPr>
          <w:rFonts w:ascii="Times New Roman" w:hAnsi="Times New Roman"/>
          <w:sz w:val="24"/>
          <w:szCs w:val="24"/>
        </w:rPr>
      </w:pPr>
    </w:p>
    <w:p w:rsidR="008C2717" w:rsidRPr="00BA3F88" w:rsidRDefault="008C2717" w:rsidP="00BA3931">
      <w:pPr>
        <w:spacing w:after="0" w:line="240" w:lineRule="auto"/>
        <w:contextualSpacing/>
        <w:jc w:val="both"/>
        <w:rPr>
          <w:rFonts w:ascii="Times New Roman" w:hAnsi="Times New Roman"/>
          <w:sz w:val="24"/>
          <w:szCs w:val="24"/>
        </w:rPr>
      </w:pPr>
    </w:p>
    <w:p w:rsidR="008C2717" w:rsidRPr="00BA3F88" w:rsidRDefault="008C2717" w:rsidP="00BA3931">
      <w:pPr>
        <w:spacing w:after="0" w:line="240" w:lineRule="auto"/>
        <w:contextualSpacing/>
        <w:jc w:val="both"/>
        <w:rPr>
          <w:rFonts w:ascii="Times New Roman" w:hAnsi="Times New Roman"/>
          <w:sz w:val="24"/>
          <w:szCs w:val="24"/>
        </w:rPr>
      </w:pPr>
    </w:p>
    <w:p w:rsidR="008C2717" w:rsidRPr="00BA3F88" w:rsidRDefault="008C2717" w:rsidP="00BA3931">
      <w:pPr>
        <w:spacing w:after="0" w:line="240" w:lineRule="auto"/>
        <w:contextualSpacing/>
        <w:jc w:val="both"/>
        <w:rPr>
          <w:rFonts w:ascii="Times New Roman" w:hAnsi="Times New Roman"/>
          <w:sz w:val="24"/>
          <w:szCs w:val="24"/>
        </w:rPr>
      </w:pPr>
    </w:p>
    <w:p w:rsidR="008C2717" w:rsidRPr="00BA3F88" w:rsidRDefault="008C2717" w:rsidP="00BA3931">
      <w:pPr>
        <w:spacing w:after="0" w:line="240" w:lineRule="auto"/>
        <w:contextualSpacing/>
        <w:jc w:val="both"/>
        <w:rPr>
          <w:rFonts w:ascii="Times New Roman" w:hAnsi="Times New Roman"/>
          <w:sz w:val="24"/>
          <w:szCs w:val="24"/>
        </w:rPr>
      </w:pPr>
    </w:p>
    <w:p w:rsidR="008C2717" w:rsidRPr="00BA3F88" w:rsidRDefault="008C2717" w:rsidP="00BA3931">
      <w:pPr>
        <w:spacing w:after="0" w:line="240" w:lineRule="auto"/>
        <w:contextualSpacing/>
        <w:jc w:val="both"/>
        <w:rPr>
          <w:rFonts w:ascii="Times New Roman" w:hAnsi="Times New Roman"/>
          <w:sz w:val="24"/>
          <w:szCs w:val="24"/>
        </w:rPr>
      </w:pPr>
    </w:p>
    <w:p w:rsidR="008C2717" w:rsidRPr="00BA3F88" w:rsidRDefault="008C2717" w:rsidP="00BA3931">
      <w:pPr>
        <w:spacing w:after="0" w:line="240" w:lineRule="auto"/>
        <w:contextualSpacing/>
        <w:jc w:val="both"/>
        <w:rPr>
          <w:rFonts w:ascii="Times New Roman" w:hAnsi="Times New Roman"/>
          <w:sz w:val="24"/>
          <w:szCs w:val="24"/>
        </w:rPr>
      </w:pPr>
    </w:p>
    <w:p w:rsidR="008C2717" w:rsidRPr="00BA3F88" w:rsidRDefault="008C2717" w:rsidP="00BA3931">
      <w:pPr>
        <w:spacing w:after="0" w:line="240" w:lineRule="auto"/>
        <w:contextualSpacing/>
        <w:jc w:val="both"/>
        <w:rPr>
          <w:rFonts w:ascii="Times New Roman" w:hAnsi="Times New Roman"/>
          <w:sz w:val="24"/>
          <w:szCs w:val="24"/>
        </w:rPr>
      </w:pPr>
    </w:p>
    <w:p w:rsidR="00BA3931" w:rsidRPr="00BA3F88" w:rsidRDefault="00BA3931" w:rsidP="00BA3931">
      <w:pPr>
        <w:spacing w:after="0" w:line="240" w:lineRule="auto"/>
        <w:contextualSpacing/>
        <w:jc w:val="both"/>
        <w:rPr>
          <w:rFonts w:ascii="Times New Roman" w:hAnsi="Times New Roman"/>
          <w:sz w:val="20"/>
          <w:szCs w:val="20"/>
        </w:rPr>
      </w:pPr>
    </w:p>
    <w:tbl>
      <w:tblPr>
        <w:tblStyle w:val="Mriekatabuky"/>
        <w:tblW w:w="9464" w:type="dxa"/>
        <w:tblLook w:val="04A0" w:firstRow="1" w:lastRow="0" w:firstColumn="1" w:lastColumn="0" w:noHBand="0" w:noVBand="1"/>
      </w:tblPr>
      <w:tblGrid>
        <w:gridCol w:w="1158"/>
        <w:gridCol w:w="1135"/>
        <w:gridCol w:w="1076"/>
        <w:gridCol w:w="1275"/>
        <w:gridCol w:w="1317"/>
        <w:gridCol w:w="1235"/>
        <w:gridCol w:w="983"/>
        <w:gridCol w:w="1285"/>
      </w:tblGrid>
      <w:tr w:rsidR="00791CDA" w:rsidRPr="00BA3F88" w:rsidTr="00791CDA">
        <w:tc>
          <w:tcPr>
            <w:tcW w:w="1158" w:type="dxa"/>
            <w:shd w:val="clear" w:color="auto" w:fill="D9D9D9" w:themeFill="background1" w:themeFillShade="D9"/>
          </w:tcPr>
          <w:p w:rsidR="00BA3931" w:rsidRPr="00BA3F88" w:rsidRDefault="00BA3931"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Kód respondenta</w:t>
            </w:r>
          </w:p>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M=muž</w:t>
            </w:r>
          </w:p>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F=žena</w:t>
            </w:r>
          </w:p>
        </w:tc>
        <w:tc>
          <w:tcPr>
            <w:tcW w:w="1135" w:type="dxa"/>
            <w:shd w:val="clear" w:color="auto" w:fill="D9D9D9" w:themeFill="background1" w:themeFillShade="D9"/>
          </w:tcPr>
          <w:p w:rsidR="00BA3931"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 xml:space="preserve">Rýchlosť čítania: </w:t>
            </w:r>
            <w:r w:rsidR="00BA3931" w:rsidRPr="00BA3F88">
              <w:rPr>
                <w:rFonts w:ascii="Times New Roman" w:hAnsi="Times New Roman"/>
                <w:b/>
                <w:sz w:val="12"/>
                <w:szCs w:val="12"/>
              </w:rPr>
              <w:t>Počet slov /min (wpm)</w:t>
            </w:r>
          </w:p>
        </w:tc>
        <w:tc>
          <w:tcPr>
            <w:tcW w:w="1076" w:type="dxa"/>
            <w:shd w:val="clear" w:color="auto" w:fill="D9D9D9" w:themeFill="background1" w:themeFillShade="D9"/>
          </w:tcPr>
          <w:p w:rsidR="00BA3931"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 xml:space="preserve">Otázka </w:t>
            </w:r>
            <w:r w:rsidR="009334F2" w:rsidRPr="00BA3F88">
              <w:rPr>
                <w:rFonts w:ascii="Times New Roman" w:hAnsi="Times New Roman"/>
                <w:b/>
                <w:sz w:val="12"/>
                <w:szCs w:val="12"/>
              </w:rPr>
              <w:t>7</w:t>
            </w:r>
            <w:r w:rsidRPr="00BA3F88">
              <w:rPr>
                <w:rFonts w:ascii="Times New Roman" w:hAnsi="Times New Roman"/>
                <w:b/>
                <w:sz w:val="12"/>
                <w:szCs w:val="12"/>
              </w:rPr>
              <w:t>:</w:t>
            </w:r>
            <w:r w:rsidR="009334F2" w:rsidRPr="00BA3F88">
              <w:rPr>
                <w:rFonts w:ascii="Times New Roman" w:hAnsi="Times New Roman"/>
                <w:b/>
                <w:sz w:val="12"/>
                <w:szCs w:val="12"/>
              </w:rPr>
              <w:t xml:space="preserve"> Sebahodnotenie- </w:t>
            </w:r>
            <w:r w:rsidRPr="00BA3F88">
              <w:rPr>
                <w:rFonts w:ascii="Times New Roman" w:hAnsi="Times New Roman"/>
                <w:b/>
                <w:sz w:val="12"/>
                <w:szCs w:val="12"/>
              </w:rPr>
              <w:t>„</w:t>
            </w:r>
            <w:r w:rsidR="009334F2" w:rsidRPr="00BA3F88">
              <w:rPr>
                <w:rFonts w:ascii="Times New Roman" w:hAnsi="Times New Roman"/>
                <w:b/>
                <w:sz w:val="12"/>
                <w:szCs w:val="12"/>
              </w:rPr>
              <w:t>som rýchly čitateľ</w:t>
            </w:r>
            <w:r w:rsidRPr="00BA3F88">
              <w:rPr>
                <w:rFonts w:ascii="Times New Roman" w:hAnsi="Times New Roman"/>
                <w:b/>
                <w:sz w:val="12"/>
                <w:szCs w:val="12"/>
              </w:rPr>
              <w:t>“</w:t>
            </w:r>
          </w:p>
        </w:tc>
        <w:tc>
          <w:tcPr>
            <w:tcW w:w="1275" w:type="dxa"/>
            <w:shd w:val="clear" w:color="auto" w:fill="D9D9D9" w:themeFill="background1" w:themeFillShade="D9"/>
          </w:tcPr>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 xml:space="preserve">Otázka </w:t>
            </w:r>
            <w:r w:rsidR="009334F2" w:rsidRPr="00BA3F88">
              <w:rPr>
                <w:rFonts w:ascii="Times New Roman" w:hAnsi="Times New Roman"/>
                <w:b/>
                <w:sz w:val="12"/>
                <w:szCs w:val="12"/>
              </w:rPr>
              <w:t>8</w:t>
            </w:r>
            <w:r w:rsidRPr="00BA3F88">
              <w:rPr>
                <w:rFonts w:ascii="Times New Roman" w:hAnsi="Times New Roman"/>
                <w:b/>
                <w:sz w:val="12"/>
                <w:szCs w:val="12"/>
              </w:rPr>
              <w:t>: Vzťah k čítaniu:</w:t>
            </w:r>
          </w:p>
          <w:p w:rsidR="00BA3931"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„č</w:t>
            </w:r>
            <w:r w:rsidR="009334F2" w:rsidRPr="00BA3F88">
              <w:rPr>
                <w:rFonts w:ascii="Times New Roman" w:hAnsi="Times New Roman"/>
                <w:b/>
                <w:sz w:val="12"/>
                <w:szCs w:val="12"/>
              </w:rPr>
              <w:t>ítam rád</w:t>
            </w:r>
            <w:r w:rsidRPr="00BA3F88">
              <w:rPr>
                <w:rFonts w:ascii="Times New Roman" w:hAnsi="Times New Roman"/>
                <w:b/>
                <w:sz w:val="12"/>
                <w:szCs w:val="12"/>
              </w:rPr>
              <w:t>“</w:t>
            </w:r>
          </w:p>
        </w:tc>
        <w:tc>
          <w:tcPr>
            <w:tcW w:w="1317" w:type="dxa"/>
            <w:shd w:val="clear" w:color="auto" w:fill="D9D9D9" w:themeFill="background1" w:themeFillShade="D9"/>
          </w:tcPr>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 xml:space="preserve">Otázka </w:t>
            </w:r>
            <w:r w:rsidR="009334F2" w:rsidRPr="00BA3F88">
              <w:rPr>
                <w:rFonts w:ascii="Times New Roman" w:hAnsi="Times New Roman"/>
                <w:b/>
                <w:sz w:val="12"/>
                <w:szCs w:val="12"/>
              </w:rPr>
              <w:t>10</w:t>
            </w:r>
            <w:r w:rsidRPr="00BA3F88">
              <w:rPr>
                <w:rFonts w:ascii="Times New Roman" w:hAnsi="Times New Roman"/>
                <w:b/>
                <w:sz w:val="12"/>
                <w:szCs w:val="12"/>
              </w:rPr>
              <w:t>:</w:t>
            </w:r>
          </w:p>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Čitateľské zázemie a výchova:</w:t>
            </w:r>
          </w:p>
          <w:p w:rsidR="00BA3931"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„d</w:t>
            </w:r>
            <w:r w:rsidR="009334F2" w:rsidRPr="00BA3F88">
              <w:rPr>
                <w:rFonts w:ascii="Times New Roman" w:hAnsi="Times New Roman"/>
                <w:b/>
                <w:sz w:val="12"/>
                <w:szCs w:val="12"/>
              </w:rPr>
              <w:t>oma sme mali viac, ako 50 kníh</w:t>
            </w:r>
            <w:r w:rsidRPr="00BA3F88">
              <w:rPr>
                <w:rFonts w:ascii="Times New Roman" w:hAnsi="Times New Roman"/>
                <w:b/>
                <w:sz w:val="12"/>
                <w:szCs w:val="12"/>
              </w:rPr>
              <w:t>“</w:t>
            </w:r>
          </w:p>
        </w:tc>
        <w:tc>
          <w:tcPr>
            <w:tcW w:w="1235" w:type="dxa"/>
            <w:shd w:val="clear" w:color="auto" w:fill="D9D9D9" w:themeFill="background1" w:themeFillShade="D9"/>
          </w:tcPr>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 xml:space="preserve">Otázka </w:t>
            </w:r>
            <w:r w:rsidR="009334F2" w:rsidRPr="00BA3F88">
              <w:rPr>
                <w:rFonts w:ascii="Times New Roman" w:hAnsi="Times New Roman"/>
                <w:b/>
                <w:sz w:val="12"/>
                <w:szCs w:val="12"/>
              </w:rPr>
              <w:t>14</w:t>
            </w:r>
            <w:r w:rsidRPr="00BA3F88">
              <w:rPr>
                <w:rFonts w:ascii="Times New Roman" w:hAnsi="Times New Roman"/>
                <w:b/>
                <w:sz w:val="12"/>
                <w:szCs w:val="12"/>
              </w:rPr>
              <w:t>:</w:t>
            </w:r>
            <w:r w:rsidR="009334F2" w:rsidRPr="00BA3F88">
              <w:rPr>
                <w:rFonts w:ascii="Times New Roman" w:hAnsi="Times New Roman"/>
                <w:b/>
                <w:sz w:val="12"/>
                <w:szCs w:val="12"/>
              </w:rPr>
              <w:t xml:space="preserve"> </w:t>
            </w:r>
            <w:r w:rsidRPr="00BA3F88">
              <w:rPr>
                <w:rFonts w:ascii="Times New Roman" w:hAnsi="Times New Roman"/>
                <w:b/>
                <w:sz w:val="12"/>
                <w:szCs w:val="12"/>
              </w:rPr>
              <w:t>Čitateľské zázemie a výchova:</w:t>
            </w:r>
          </w:p>
          <w:p w:rsidR="00BA3931"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„r</w:t>
            </w:r>
            <w:r w:rsidR="009334F2" w:rsidRPr="00BA3F88">
              <w:rPr>
                <w:rFonts w:ascii="Times New Roman" w:hAnsi="Times New Roman"/>
                <w:b/>
                <w:sz w:val="12"/>
                <w:szCs w:val="12"/>
              </w:rPr>
              <w:t>odičia mi čítali</w:t>
            </w:r>
            <w:r w:rsidRPr="00BA3F88">
              <w:rPr>
                <w:rFonts w:ascii="Times New Roman" w:hAnsi="Times New Roman"/>
                <w:b/>
                <w:sz w:val="12"/>
                <w:szCs w:val="12"/>
              </w:rPr>
              <w:t>“</w:t>
            </w:r>
          </w:p>
        </w:tc>
        <w:tc>
          <w:tcPr>
            <w:tcW w:w="983" w:type="dxa"/>
            <w:shd w:val="clear" w:color="auto" w:fill="D9D9D9" w:themeFill="background1" w:themeFillShade="D9"/>
          </w:tcPr>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 xml:space="preserve">Otázka </w:t>
            </w:r>
            <w:r w:rsidR="009334F2" w:rsidRPr="00BA3F88">
              <w:rPr>
                <w:rFonts w:ascii="Times New Roman" w:hAnsi="Times New Roman"/>
                <w:b/>
                <w:sz w:val="12"/>
                <w:szCs w:val="12"/>
              </w:rPr>
              <w:t>19</w:t>
            </w:r>
            <w:r w:rsidRPr="00BA3F88">
              <w:rPr>
                <w:rFonts w:ascii="Times New Roman" w:hAnsi="Times New Roman"/>
                <w:b/>
                <w:sz w:val="12"/>
                <w:szCs w:val="12"/>
              </w:rPr>
              <w:t>:</w:t>
            </w:r>
          </w:p>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Vzťah k čítaniu:</w:t>
            </w:r>
          </w:p>
          <w:p w:rsidR="00BA3931"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„b</w:t>
            </w:r>
            <w:r w:rsidR="009334F2" w:rsidRPr="00BA3F88">
              <w:rPr>
                <w:rFonts w:ascii="Times New Roman" w:hAnsi="Times New Roman"/>
                <w:b/>
                <w:sz w:val="12"/>
                <w:szCs w:val="12"/>
              </w:rPr>
              <w:t>ez kníh som nervózny</w:t>
            </w:r>
            <w:r w:rsidRPr="00BA3F88">
              <w:rPr>
                <w:rFonts w:ascii="Times New Roman" w:hAnsi="Times New Roman"/>
                <w:b/>
                <w:sz w:val="12"/>
                <w:szCs w:val="12"/>
              </w:rPr>
              <w:t>/a“</w:t>
            </w:r>
          </w:p>
        </w:tc>
        <w:tc>
          <w:tcPr>
            <w:tcW w:w="1285" w:type="dxa"/>
            <w:shd w:val="clear" w:color="auto" w:fill="D9D9D9" w:themeFill="background1" w:themeFillShade="D9"/>
          </w:tcPr>
          <w:p w:rsidR="00BA3931"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 xml:space="preserve">Otázky </w:t>
            </w:r>
            <w:r w:rsidR="009334F2" w:rsidRPr="00BA3F88">
              <w:rPr>
                <w:rFonts w:ascii="Times New Roman" w:hAnsi="Times New Roman"/>
                <w:b/>
                <w:sz w:val="12"/>
                <w:szCs w:val="12"/>
              </w:rPr>
              <w:t>20-21</w:t>
            </w:r>
            <w:r w:rsidRPr="00BA3F88">
              <w:rPr>
                <w:rFonts w:ascii="Times New Roman" w:hAnsi="Times New Roman"/>
                <w:b/>
                <w:sz w:val="12"/>
                <w:szCs w:val="12"/>
              </w:rPr>
              <w:t>: Čítanie a profesia:</w:t>
            </w:r>
            <w:r w:rsidR="009334F2" w:rsidRPr="00BA3F88">
              <w:rPr>
                <w:rFonts w:ascii="Times New Roman" w:hAnsi="Times New Roman"/>
                <w:b/>
                <w:sz w:val="12"/>
                <w:szCs w:val="12"/>
              </w:rPr>
              <w:t xml:space="preserve"> </w:t>
            </w:r>
            <w:r w:rsidRPr="00BA3F88">
              <w:rPr>
                <w:rFonts w:ascii="Times New Roman" w:hAnsi="Times New Roman"/>
                <w:b/>
                <w:sz w:val="12"/>
                <w:szCs w:val="12"/>
              </w:rPr>
              <w:t>„t</w:t>
            </w:r>
            <w:r w:rsidR="009334F2" w:rsidRPr="00BA3F88">
              <w:rPr>
                <w:rFonts w:ascii="Times New Roman" w:hAnsi="Times New Roman"/>
                <w:b/>
                <w:sz w:val="12"/>
                <w:szCs w:val="12"/>
              </w:rPr>
              <w:t>lmočník a učiteľ by mal byť sčítaný</w:t>
            </w:r>
            <w:r w:rsidRPr="00BA3F88">
              <w:rPr>
                <w:rFonts w:ascii="Times New Roman" w:hAnsi="Times New Roman"/>
                <w:b/>
                <w:sz w:val="12"/>
                <w:szCs w:val="12"/>
              </w:rPr>
              <w:t>“</w:t>
            </w:r>
          </w:p>
        </w:tc>
      </w:tr>
      <w:tr w:rsidR="00791CDA" w:rsidRPr="00BA3F88" w:rsidTr="00791CDA">
        <w:tc>
          <w:tcPr>
            <w:tcW w:w="1158"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PTM001</w:t>
            </w:r>
          </w:p>
        </w:tc>
        <w:tc>
          <w:tcPr>
            <w:tcW w:w="1135"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160</w:t>
            </w:r>
          </w:p>
        </w:tc>
        <w:tc>
          <w:tcPr>
            <w:tcW w:w="1076"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áno</w:t>
            </w:r>
          </w:p>
        </w:tc>
        <w:tc>
          <w:tcPr>
            <w:tcW w:w="1275" w:type="dxa"/>
          </w:tcPr>
          <w:p w:rsidR="00791CDA" w:rsidRPr="00BA3F88" w:rsidRDefault="00791CDA" w:rsidP="009334F2">
            <w:pPr>
              <w:spacing w:line="240" w:lineRule="auto"/>
            </w:pPr>
            <w:r w:rsidRPr="00BA3F88">
              <w:rPr>
                <w:rFonts w:ascii="Times New Roman" w:hAnsi="Times New Roman"/>
                <w:sz w:val="18"/>
                <w:szCs w:val="18"/>
              </w:rPr>
              <w:t>Áno</w:t>
            </w:r>
          </w:p>
        </w:tc>
        <w:tc>
          <w:tcPr>
            <w:tcW w:w="1317"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Áno</w:t>
            </w:r>
          </w:p>
        </w:tc>
        <w:tc>
          <w:tcPr>
            <w:tcW w:w="1235"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Nie</w:t>
            </w:r>
          </w:p>
        </w:tc>
        <w:tc>
          <w:tcPr>
            <w:tcW w:w="983"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Nie</w:t>
            </w:r>
          </w:p>
        </w:tc>
        <w:tc>
          <w:tcPr>
            <w:tcW w:w="1285" w:type="dxa"/>
          </w:tcPr>
          <w:p w:rsidR="00791CDA" w:rsidRPr="00BA3F88" w:rsidRDefault="00791CDA">
            <w:r w:rsidRPr="00BA3F88">
              <w:rPr>
                <w:rFonts w:ascii="Times New Roman" w:hAnsi="Times New Roman"/>
                <w:sz w:val="18"/>
                <w:szCs w:val="18"/>
              </w:rPr>
              <w:t>Áno -Áno</w:t>
            </w:r>
          </w:p>
        </w:tc>
      </w:tr>
      <w:tr w:rsidR="00791CDA" w:rsidRPr="00BA3F88" w:rsidTr="00791CDA">
        <w:tc>
          <w:tcPr>
            <w:tcW w:w="1158"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PTF005</w:t>
            </w:r>
          </w:p>
        </w:tc>
        <w:tc>
          <w:tcPr>
            <w:tcW w:w="1135"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182</w:t>
            </w:r>
          </w:p>
        </w:tc>
        <w:tc>
          <w:tcPr>
            <w:tcW w:w="1076"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w:t>
            </w:r>
          </w:p>
        </w:tc>
        <w:tc>
          <w:tcPr>
            <w:tcW w:w="1275" w:type="dxa"/>
          </w:tcPr>
          <w:p w:rsidR="00791CDA" w:rsidRPr="00BA3F88" w:rsidRDefault="00791CDA" w:rsidP="009334F2">
            <w:pPr>
              <w:spacing w:line="240" w:lineRule="auto"/>
            </w:pPr>
            <w:r w:rsidRPr="00BA3F88">
              <w:rPr>
                <w:rFonts w:ascii="Times New Roman" w:hAnsi="Times New Roman"/>
                <w:sz w:val="18"/>
                <w:szCs w:val="18"/>
              </w:rPr>
              <w:t>Áno</w:t>
            </w:r>
          </w:p>
        </w:tc>
        <w:tc>
          <w:tcPr>
            <w:tcW w:w="1317" w:type="dxa"/>
          </w:tcPr>
          <w:p w:rsidR="00791CDA" w:rsidRPr="00BA3F88" w:rsidRDefault="00791CDA"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Nie</w:t>
            </w:r>
          </w:p>
        </w:tc>
        <w:tc>
          <w:tcPr>
            <w:tcW w:w="1235" w:type="dxa"/>
          </w:tcPr>
          <w:p w:rsidR="00791CDA" w:rsidRPr="00BA3F88" w:rsidRDefault="00791CDA" w:rsidP="00791CDA">
            <w:pPr>
              <w:rPr>
                <w:rFonts w:ascii="Times New Roman" w:hAnsi="Times New Roman"/>
                <w:sz w:val="18"/>
                <w:szCs w:val="18"/>
              </w:rPr>
            </w:pPr>
            <w:r w:rsidRPr="00BA3F88">
              <w:rPr>
                <w:rFonts w:ascii="Times New Roman" w:hAnsi="Times New Roman"/>
                <w:sz w:val="18"/>
                <w:szCs w:val="18"/>
              </w:rPr>
              <w:t>Nie</w:t>
            </w:r>
          </w:p>
        </w:tc>
        <w:tc>
          <w:tcPr>
            <w:tcW w:w="983" w:type="dxa"/>
          </w:tcPr>
          <w:p w:rsidR="00791CDA" w:rsidRPr="00BA3F88" w:rsidRDefault="00791CDA">
            <w:r w:rsidRPr="00BA3F88">
              <w:rPr>
                <w:rFonts w:ascii="Times New Roman" w:hAnsi="Times New Roman"/>
                <w:sz w:val="18"/>
                <w:szCs w:val="18"/>
              </w:rPr>
              <w:t>Nie</w:t>
            </w:r>
          </w:p>
        </w:tc>
        <w:tc>
          <w:tcPr>
            <w:tcW w:w="1285" w:type="dxa"/>
          </w:tcPr>
          <w:p w:rsidR="00791CDA" w:rsidRPr="00BA3F88" w:rsidRDefault="00791CDA">
            <w:r w:rsidRPr="00BA3F88">
              <w:rPr>
                <w:rFonts w:ascii="Times New Roman" w:hAnsi="Times New Roman"/>
                <w:sz w:val="18"/>
                <w:szCs w:val="18"/>
              </w:rPr>
              <w:t>Áno -Áno</w:t>
            </w:r>
          </w:p>
        </w:tc>
      </w:tr>
      <w:tr w:rsidR="00791CDA" w:rsidRPr="00BA3F88" w:rsidTr="00791CDA">
        <w:tc>
          <w:tcPr>
            <w:tcW w:w="1158"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PTF004</w:t>
            </w:r>
          </w:p>
        </w:tc>
        <w:tc>
          <w:tcPr>
            <w:tcW w:w="1135"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166</w:t>
            </w:r>
          </w:p>
        </w:tc>
        <w:tc>
          <w:tcPr>
            <w:tcW w:w="1076"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Áno</w:t>
            </w:r>
          </w:p>
        </w:tc>
        <w:tc>
          <w:tcPr>
            <w:tcW w:w="1275" w:type="dxa"/>
          </w:tcPr>
          <w:p w:rsidR="00791CDA" w:rsidRPr="00BA3F88" w:rsidRDefault="00791CDA" w:rsidP="009334F2">
            <w:pPr>
              <w:spacing w:line="240" w:lineRule="auto"/>
            </w:pPr>
            <w:r w:rsidRPr="00BA3F88">
              <w:rPr>
                <w:rFonts w:ascii="Times New Roman" w:hAnsi="Times New Roman"/>
                <w:sz w:val="18"/>
                <w:szCs w:val="18"/>
              </w:rPr>
              <w:t>Áno</w:t>
            </w:r>
          </w:p>
        </w:tc>
        <w:tc>
          <w:tcPr>
            <w:tcW w:w="1317" w:type="dxa"/>
          </w:tcPr>
          <w:p w:rsidR="00791CDA" w:rsidRPr="00BA3F88" w:rsidRDefault="00791CDA">
            <w:r w:rsidRPr="00BA3F88">
              <w:rPr>
                <w:rFonts w:ascii="Times New Roman" w:hAnsi="Times New Roman"/>
                <w:sz w:val="18"/>
                <w:szCs w:val="18"/>
              </w:rPr>
              <w:t>Nie, neviem</w:t>
            </w:r>
          </w:p>
        </w:tc>
        <w:tc>
          <w:tcPr>
            <w:tcW w:w="1235" w:type="dxa"/>
          </w:tcPr>
          <w:p w:rsidR="00791CDA" w:rsidRPr="00BA3F88" w:rsidRDefault="00791CDA" w:rsidP="00791CDA">
            <w:r w:rsidRPr="00BA3F88">
              <w:rPr>
                <w:rFonts w:ascii="Times New Roman" w:hAnsi="Times New Roman"/>
                <w:sz w:val="18"/>
                <w:szCs w:val="18"/>
              </w:rPr>
              <w:t>Áno</w:t>
            </w:r>
          </w:p>
        </w:tc>
        <w:tc>
          <w:tcPr>
            <w:tcW w:w="983" w:type="dxa"/>
          </w:tcPr>
          <w:p w:rsidR="00791CDA" w:rsidRPr="00BA3F88" w:rsidRDefault="00791CDA">
            <w:r w:rsidRPr="00BA3F88">
              <w:rPr>
                <w:rFonts w:ascii="Times New Roman" w:hAnsi="Times New Roman"/>
                <w:sz w:val="18"/>
                <w:szCs w:val="18"/>
              </w:rPr>
              <w:t>Nie</w:t>
            </w:r>
          </w:p>
        </w:tc>
        <w:tc>
          <w:tcPr>
            <w:tcW w:w="1285" w:type="dxa"/>
          </w:tcPr>
          <w:p w:rsidR="00791CDA" w:rsidRPr="00BA3F88" w:rsidRDefault="00791CDA">
            <w:r w:rsidRPr="00BA3F88">
              <w:rPr>
                <w:rFonts w:ascii="Times New Roman" w:hAnsi="Times New Roman"/>
                <w:sz w:val="18"/>
                <w:szCs w:val="18"/>
              </w:rPr>
              <w:t>Áno -Áno</w:t>
            </w:r>
          </w:p>
        </w:tc>
      </w:tr>
      <w:tr w:rsidR="00791CDA" w:rsidRPr="00BA3F88" w:rsidTr="00791CDA">
        <w:tc>
          <w:tcPr>
            <w:tcW w:w="1158"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PTF005</w:t>
            </w:r>
          </w:p>
        </w:tc>
        <w:tc>
          <w:tcPr>
            <w:tcW w:w="1135"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167</w:t>
            </w:r>
          </w:p>
        </w:tc>
        <w:tc>
          <w:tcPr>
            <w:tcW w:w="1076"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w:t>
            </w:r>
          </w:p>
        </w:tc>
        <w:tc>
          <w:tcPr>
            <w:tcW w:w="1275" w:type="dxa"/>
          </w:tcPr>
          <w:p w:rsidR="00791CDA" w:rsidRPr="00BA3F88" w:rsidRDefault="00791CDA" w:rsidP="009334F2">
            <w:pPr>
              <w:spacing w:line="240" w:lineRule="auto"/>
            </w:pPr>
            <w:r w:rsidRPr="00BA3F88">
              <w:rPr>
                <w:rFonts w:ascii="Times New Roman" w:hAnsi="Times New Roman"/>
                <w:sz w:val="18"/>
                <w:szCs w:val="18"/>
              </w:rPr>
              <w:t>Áno</w:t>
            </w:r>
          </w:p>
        </w:tc>
        <w:tc>
          <w:tcPr>
            <w:tcW w:w="1317" w:type="dxa"/>
          </w:tcPr>
          <w:p w:rsidR="00791CDA" w:rsidRPr="00BA3F88" w:rsidRDefault="00791CDA" w:rsidP="00791CDA">
            <w:r w:rsidRPr="00BA3F88">
              <w:rPr>
                <w:rFonts w:ascii="Times New Roman" w:hAnsi="Times New Roman"/>
                <w:sz w:val="18"/>
                <w:szCs w:val="18"/>
              </w:rPr>
              <w:t>Nie</w:t>
            </w:r>
          </w:p>
        </w:tc>
        <w:tc>
          <w:tcPr>
            <w:tcW w:w="1235" w:type="dxa"/>
          </w:tcPr>
          <w:p w:rsidR="00791CDA" w:rsidRPr="00BA3F88" w:rsidRDefault="00791CDA" w:rsidP="00791CDA">
            <w:r w:rsidRPr="00BA3F88">
              <w:rPr>
                <w:rFonts w:ascii="Times New Roman" w:hAnsi="Times New Roman"/>
                <w:sz w:val="18"/>
                <w:szCs w:val="18"/>
              </w:rPr>
              <w:t>Áno</w:t>
            </w:r>
          </w:p>
        </w:tc>
        <w:tc>
          <w:tcPr>
            <w:tcW w:w="983" w:type="dxa"/>
          </w:tcPr>
          <w:p w:rsidR="00791CDA" w:rsidRPr="00BA3F88" w:rsidRDefault="00791CDA">
            <w:r w:rsidRPr="00BA3F88">
              <w:rPr>
                <w:rFonts w:ascii="Times New Roman" w:hAnsi="Times New Roman"/>
                <w:sz w:val="18"/>
                <w:szCs w:val="18"/>
              </w:rPr>
              <w:t>Nie</w:t>
            </w:r>
          </w:p>
        </w:tc>
        <w:tc>
          <w:tcPr>
            <w:tcW w:w="1285" w:type="dxa"/>
          </w:tcPr>
          <w:p w:rsidR="00791CDA" w:rsidRPr="00BA3F88" w:rsidRDefault="00791CDA">
            <w:r w:rsidRPr="00BA3F88">
              <w:rPr>
                <w:rFonts w:ascii="Times New Roman" w:hAnsi="Times New Roman"/>
                <w:sz w:val="18"/>
                <w:szCs w:val="18"/>
              </w:rPr>
              <w:t>Áno -Áno</w:t>
            </w:r>
          </w:p>
        </w:tc>
      </w:tr>
      <w:tr w:rsidR="00791CDA" w:rsidRPr="00BA3F88" w:rsidTr="00791CDA">
        <w:tc>
          <w:tcPr>
            <w:tcW w:w="1158"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PTF013</w:t>
            </w:r>
          </w:p>
        </w:tc>
        <w:tc>
          <w:tcPr>
            <w:tcW w:w="1135"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182</w:t>
            </w:r>
          </w:p>
        </w:tc>
        <w:tc>
          <w:tcPr>
            <w:tcW w:w="1076"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w:t>
            </w:r>
          </w:p>
        </w:tc>
        <w:tc>
          <w:tcPr>
            <w:tcW w:w="1275" w:type="dxa"/>
          </w:tcPr>
          <w:p w:rsidR="00791CDA" w:rsidRPr="00BA3F88" w:rsidRDefault="00791CDA" w:rsidP="009334F2">
            <w:pPr>
              <w:spacing w:line="240" w:lineRule="auto"/>
            </w:pPr>
            <w:r w:rsidRPr="00BA3F88">
              <w:rPr>
                <w:rFonts w:ascii="Times New Roman" w:hAnsi="Times New Roman"/>
                <w:sz w:val="18"/>
                <w:szCs w:val="18"/>
              </w:rPr>
              <w:t>Áno</w:t>
            </w:r>
          </w:p>
        </w:tc>
        <w:tc>
          <w:tcPr>
            <w:tcW w:w="1317"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Nie</w:t>
            </w:r>
          </w:p>
        </w:tc>
        <w:tc>
          <w:tcPr>
            <w:tcW w:w="1235" w:type="dxa"/>
          </w:tcPr>
          <w:p w:rsidR="00791CDA" w:rsidRPr="00BA3F88" w:rsidRDefault="00791CDA"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Nie</w:t>
            </w:r>
          </w:p>
        </w:tc>
        <w:tc>
          <w:tcPr>
            <w:tcW w:w="983" w:type="dxa"/>
          </w:tcPr>
          <w:p w:rsidR="00791CDA" w:rsidRPr="00BA3F88" w:rsidRDefault="00791CDA">
            <w:r w:rsidRPr="00BA3F88">
              <w:rPr>
                <w:rFonts w:ascii="Times New Roman" w:hAnsi="Times New Roman"/>
                <w:sz w:val="18"/>
                <w:szCs w:val="18"/>
              </w:rPr>
              <w:t>Nie</w:t>
            </w:r>
          </w:p>
        </w:tc>
        <w:tc>
          <w:tcPr>
            <w:tcW w:w="1285" w:type="dxa"/>
          </w:tcPr>
          <w:p w:rsidR="00791CDA" w:rsidRPr="00BA3F88" w:rsidRDefault="00791CDA">
            <w:r w:rsidRPr="00BA3F88">
              <w:rPr>
                <w:rFonts w:ascii="Times New Roman" w:hAnsi="Times New Roman"/>
                <w:sz w:val="18"/>
                <w:szCs w:val="18"/>
              </w:rPr>
              <w:t>Áno -Áno</w:t>
            </w:r>
          </w:p>
        </w:tc>
      </w:tr>
      <w:tr w:rsidR="00791CDA" w:rsidRPr="00BA3F88" w:rsidTr="00791CDA">
        <w:tc>
          <w:tcPr>
            <w:tcW w:w="1158"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PTF027</w:t>
            </w:r>
          </w:p>
        </w:tc>
        <w:tc>
          <w:tcPr>
            <w:tcW w:w="1135"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182</w:t>
            </w:r>
          </w:p>
        </w:tc>
        <w:tc>
          <w:tcPr>
            <w:tcW w:w="1076"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Áno</w:t>
            </w:r>
          </w:p>
        </w:tc>
        <w:tc>
          <w:tcPr>
            <w:tcW w:w="1275" w:type="dxa"/>
          </w:tcPr>
          <w:p w:rsidR="00791CDA" w:rsidRPr="00BA3F88" w:rsidRDefault="00791CDA" w:rsidP="009334F2">
            <w:pPr>
              <w:spacing w:line="240" w:lineRule="auto"/>
            </w:pPr>
            <w:r w:rsidRPr="00BA3F88">
              <w:rPr>
                <w:rFonts w:ascii="Times New Roman" w:hAnsi="Times New Roman"/>
                <w:sz w:val="18"/>
                <w:szCs w:val="18"/>
              </w:rPr>
              <w:t>Áno</w:t>
            </w:r>
          </w:p>
        </w:tc>
        <w:tc>
          <w:tcPr>
            <w:tcW w:w="1317" w:type="dxa"/>
          </w:tcPr>
          <w:p w:rsidR="00791CDA" w:rsidRPr="00BA3F88" w:rsidRDefault="00791CDA">
            <w:r w:rsidRPr="00BA3F88">
              <w:rPr>
                <w:rFonts w:ascii="Times New Roman" w:hAnsi="Times New Roman"/>
                <w:sz w:val="18"/>
                <w:szCs w:val="18"/>
              </w:rPr>
              <w:t>Áno</w:t>
            </w:r>
          </w:p>
        </w:tc>
        <w:tc>
          <w:tcPr>
            <w:tcW w:w="1235" w:type="dxa"/>
          </w:tcPr>
          <w:p w:rsidR="00791CDA" w:rsidRPr="00BA3F88" w:rsidRDefault="00791CDA" w:rsidP="00791CDA">
            <w:r w:rsidRPr="00BA3F88">
              <w:rPr>
                <w:rFonts w:ascii="Times New Roman" w:hAnsi="Times New Roman"/>
                <w:sz w:val="18"/>
                <w:szCs w:val="18"/>
              </w:rPr>
              <w:t>Áno</w:t>
            </w:r>
          </w:p>
        </w:tc>
        <w:tc>
          <w:tcPr>
            <w:tcW w:w="983" w:type="dxa"/>
          </w:tcPr>
          <w:p w:rsidR="00791CDA" w:rsidRPr="00BA3F88" w:rsidRDefault="00791CDA">
            <w:r w:rsidRPr="00BA3F88">
              <w:rPr>
                <w:rFonts w:ascii="Times New Roman" w:hAnsi="Times New Roman"/>
                <w:sz w:val="18"/>
                <w:szCs w:val="18"/>
              </w:rPr>
              <w:t>Nie</w:t>
            </w:r>
          </w:p>
        </w:tc>
        <w:tc>
          <w:tcPr>
            <w:tcW w:w="1285" w:type="dxa"/>
          </w:tcPr>
          <w:p w:rsidR="00791CDA" w:rsidRPr="00BA3F88" w:rsidRDefault="00791CDA">
            <w:r w:rsidRPr="00BA3F88">
              <w:rPr>
                <w:rFonts w:ascii="Times New Roman" w:hAnsi="Times New Roman"/>
                <w:sz w:val="18"/>
                <w:szCs w:val="18"/>
              </w:rPr>
              <w:t>Áno -Áno</w:t>
            </w:r>
          </w:p>
        </w:tc>
      </w:tr>
      <w:tr w:rsidR="00791CDA" w:rsidRPr="00BA3F88" w:rsidTr="00791CDA">
        <w:tc>
          <w:tcPr>
            <w:tcW w:w="1158"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PTF033</w:t>
            </w:r>
          </w:p>
        </w:tc>
        <w:tc>
          <w:tcPr>
            <w:tcW w:w="1135"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170</w:t>
            </w:r>
          </w:p>
        </w:tc>
        <w:tc>
          <w:tcPr>
            <w:tcW w:w="1076"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Nie</w:t>
            </w:r>
          </w:p>
        </w:tc>
        <w:tc>
          <w:tcPr>
            <w:tcW w:w="1275" w:type="dxa"/>
          </w:tcPr>
          <w:p w:rsidR="00791CDA" w:rsidRPr="00BA3F88" w:rsidRDefault="00791CDA" w:rsidP="009334F2">
            <w:pPr>
              <w:spacing w:line="240" w:lineRule="auto"/>
            </w:pPr>
            <w:r w:rsidRPr="00BA3F88">
              <w:rPr>
                <w:rFonts w:ascii="Times New Roman" w:hAnsi="Times New Roman"/>
                <w:sz w:val="18"/>
                <w:szCs w:val="18"/>
              </w:rPr>
              <w:t>Áno</w:t>
            </w:r>
          </w:p>
        </w:tc>
        <w:tc>
          <w:tcPr>
            <w:tcW w:w="1317" w:type="dxa"/>
          </w:tcPr>
          <w:p w:rsidR="00791CDA" w:rsidRPr="00BA3F88" w:rsidRDefault="00791CDA">
            <w:r w:rsidRPr="00BA3F88">
              <w:rPr>
                <w:rFonts w:ascii="Times New Roman" w:hAnsi="Times New Roman"/>
                <w:sz w:val="18"/>
                <w:szCs w:val="18"/>
              </w:rPr>
              <w:t>Áno</w:t>
            </w:r>
          </w:p>
        </w:tc>
        <w:tc>
          <w:tcPr>
            <w:tcW w:w="1235" w:type="dxa"/>
          </w:tcPr>
          <w:p w:rsidR="00791CDA" w:rsidRPr="00BA3F88" w:rsidRDefault="00791CDA" w:rsidP="00791CDA">
            <w:r w:rsidRPr="00BA3F88">
              <w:rPr>
                <w:rFonts w:ascii="Times New Roman" w:hAnsi="Times New Roman"/>
                <w:sz w:val="18"/>
                <w:szCs w:val="18"/>
              </w:rPr>
              <w:t>Áno</w:t>
            </w:r>
          </w:p>
        </w:tc>
        <w:tc>
          <w:tcPr>
            <w:tcW w:w="983" w:type="dxa"/>
          </w:tcPr>
          <w:p w:rsidR="00791CDA" w:rsidRPr="00BA3F88" w:rsidRDefault="00791CDA">
            <w:r w:rsidRPr="00BA3F88">
              <w:rPr>
                <w:rFonts w:ascii="Times New Roman" w:hAnsi="Times New Roman"/>
                <w:sz w:val="18"/>
                <w:szCs w:val="18"/>
              </w:rPr>
              <w:t>Nie</w:t>
            </w:r>
          </w:p>
        </w:tc>
        <w:tc>
          <w:tcPr>
            <w:tcW w:w="1285" w:type="dxa"/>
          </w:tcPr>
          <w:p w:rsidR="00791CDA" w:rsidRPr="00BA3F88" w:rsidRDefault="00791CDA">
            <w:r w:rsidRPr="00BA3F88">
              <w:rPr>
                <w:rFonts w:ascii="Times New Roman" w:hAnsi="Times New Roman"/>
                <w:sz w:val="18"/>
                <w:szCs w:val="18"/>
              </w:rPr>
              <w:t>Áno -Áno</w:t>
            </w:r>
          </w:p>
        </w:tc>
      </w:tr>
      <w:tr w:rsidR="00791CDA" w:rsidRPr="00BA3F88" w:rsidTr="00791CDA">
        <w:tc>
          <w:tcPr>
            <w:tcW w:w="1158"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PTF038</w:t>
            </w:r>
          </w:p>
        </w:tc>
        <w:tc>
          <w:tcPr>
            <w:tcW w:w="1135"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120</w:t>
            </w:r>
          </w:p>
        </w:tc>
        <w:tc>
          <w:tcPr>
            <w:tcW w:w="1076"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w:t>
            </w:r>
          </w:p>
        </w:tc>
        <w:tc>
          <w:tcPr>
            <w:tcW w:w="1275" w:type="dxa"/>
          </w:tcPr>
          <w:p w:rsidR="00791CDA" w:rsidRPr="00BA3F88" w:rsidRDefault="00791CDA" w:rsidP="009334F2">
            <w:pPr>
              <w:spacing w:line="240" w:lineRule="auto"/>
            </w:pPr>
            <w:r w:rsidRPr="00BA3F88">
              <w:rPr>
                <w:rFonts w:ascii="Times New Roman" w:hAnsi="Times New Roman"/>
                <w:sz w:val="18"/>
                <w:szCs w:val="18"/>
              </w:rPr>
              <w:t>Áno</w:t>
            </w:r>
          </w:p>
        </w:tc>
        <w:tc>
          <w:tcPr>
            <w:tcW w:w="1317" w:type="dxa"/>
          </w:tcPr>
          <w:p w:rsidR="00791CDA" w:rsidRPr="00BA3F88" w:rsidRDefault="00791CDA" w:rsidP="009334F2">
            <w:pPr>
              <w:spacing w:after="0" w:line="240" w:lineRule="auto"/>
              <w:contextualSpacing/>
              <w:jc w:val="both"/>
              <w:rPr>
                <w:rFonts w:ascii="Times New Roman" w:hAnsi="Times New Roman"/>
                <w:sz w:val="18"/>
                <w:szCs w:val="18"/>
              </w:rPr>
            </w:pPr>
            <w:r w:rsidRPr="00BA3F88">
              <w:rPr>
                <w:rFonts w:ascii="Times New Roman" w:hAnsi="Times New Roman"/>
                <w:sz w:val="18"/>
                <w:szCs w:val="18"/>
              </w:rPr>
              <w:t>Áno</w:t>
            </w:r>
          </w:p>
        </w:tc>
        <w:tc>
          <w:tcPr>
            <w:tcW w:w="1235" w:type="dxa"/>
          </w:tcPr>
          <w:p w:rsidR="00791CDA" w:rsidRPr="00BA3F88" w:rsidRDefault="00791CDA" w:rsidP="00BB6024">
            <w:pPr>
              <w:spacing w:after="0" w:line="240" w:lineRule="auto"/>
              <w:contextualSpacing/>
              <w:jc w:val="both"/>
              <w:rPr>
                <w:rFonts w:ascii="Times New Roman" w:hAnsi="Times New Roman"/>
                <w:sz w:val="18"/>
                <w:szCs w:val="18"/>
              </w:rPr>
            </w:pPr>
            <w:r w:rsidRPr="00BA3F88">
              <w:rPr>
                <w:rFonts w:ascii="Times New Roman" w:hAnsi="Times New Roman"/>
                <w:sz w:val="18"/>
                <w:szCs w:val="18"/>
              </w:rPr>
              <w:t>N</w:t>
            </w:r>
            <w:r w:rsidR="00BB6024" w:rsidRPr="00BA3F88">
              <w:rPr>
                <w:rFonts w:ascii="Times New Roman" w:hAnsi="Times New Roman"/>
                <w:sz w:val="18"/>
                <w:szCs w:val="18"/>
              </w:rPr>
              <w:t>i</w:t>
            </w:r>
            <w:r w:rsidRPr="00BA3F88">
              <w:rPr>
                <w:rFonts w:ascii="Times New Roman" w:hAnsi="Times New Roman"/>
                <w:sz w:val="18"/>
                <w:szCs w:val="18"/>
              </w:rPr>
              <w:t>e</w:t>
            </w:r>
          </w:p>
        </w:tc>
        <w:tc>
          <w:tcPr>
            <w:tcW w:w="983" w:type="dxa"/>
          </w:tcPr>
          <w:p w:rsidR="00791CDA" w:rsidRPr="00BA3F88" w:rsidRDefault="00791CDA">
            <w:r w:rsidRPr="00BA3F88">
              <w:rPr>
                <w:rFonts w:ascii="Times New Roman" w:hAnsi="Times New Roman"/>
                <w:sz w:val="18"/>
                <w:szCs w:val="18"/>
              </w:rPr>
              <w:t>Nie</w:t>
            </w:r>
          </w:p>
        </w:tc>
        <w:tc>
          <w:tcPr>
            <w:tcW w:w="1285" w:type="dxa"/>
          </w:tcPr>
          <w:p w:rsidR="00791CDA" w:rsidRPr="00BA3F88" w:rsidRDefault="00791CDA">
            <w:r w:rsidRPr="00BA3F88">
              <w:rPr>
                <w:rFonts w:ascii="Times New Roman" w:hAnsi="Times New Roman"/>
                <w:sz w:val="18"/>
                <w:szCs w:val="18"/>
              </w:rPr>
              <w:t>Áno -Áno</w:t>
            </w:r>
          </w:p>
        </w:tc>
      </w:tr>
      <w:tr w:rsidR="00791CDA" w:rsidRPr="00BA3F88" w:rsidTr="00791CDA">
        <w:tc>
          <w:tcPr>
            <w:tcW w:w="1158" w:type="dxa"/>
            <w:shd w:val="clear" w:color="auto" w:fill="D9D9D9" w:themeFill="background1" w:themeFillShade="D9"/>
          </w:tcPr>
          <w:p w:rsidR="00BA3931" w:rsidRPr="00BA3F88" w:rsidRDefault="009334F2" w:rsidP="00BA3931">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Priemer</w:t>
            </w:r>
          </w:p>
        </w:tc>
        <w:tc>
          <w:tcPr>
            <w:tcW w:w="1135" w:type="dxa"/>
            <w:shd w:val="clear" w:color="auto" w:fill="D9D9D9" w:themeFill="background1" w:themeFillShade="D9"/>
          </w:tcPr>
          <w:p w:rsidR="00BA3931" w:rsidRPr="00BA3F88" w:rsidRDefault="009334F2" w:rsidP="00BA3931">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161,1 wpm</w:t>
            </w:r>
          </w:p>
        </w:tc>
        <w:tc>
          <w:tcPr>
            <w:tcW w:w="1076" w:type="dxa"/>
            <w:shd w:val="clear" w:color="auto" w:fill="D9D9D9" w:themeFill="background1" w:themeFillShade="D9"/>
          </w:tcPr>
          <w:p w:rsidR="00BA3931" w:rsidRPr="00BA3F88" w:rsidRDefault="00BB6024" w:rsidP="00BA3931">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1 z 8</w:t>
            </w:r>
          </w:p>
          <w:p w:rsidR="00BB6024" w:rsidRPr="00BA3F88" w:rsidRDefault="00BB6024" w:rsidP="00BA3931">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12,05%</w:t>
            </w:r>
          </w:p>
        </w:tc>
        <w:tc>
          <w:tcPr>
            <w:tcW w:w="1275" w:type="dxa"/>
            <w:shd w:val="clear" w:color="auto" w:fill="D9D9D9" w:themeFill="background1" w:themeFillShade="D9"/>
          </w:tcPr>
          <w:p w:rsidR="00BA3931" w:rsidRPr="00BA3F88" w:rsidRDefault="00BB6024" w:rsidP="00BA3931">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8 z 8</w:t>
            </w:r>
          </w:p>
          <w:p w:rsidR="00BB6024" w:rsidRPr="00BA3F88" w:rsidRDefault="00BB6024" w:rsidP="00BA3931">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100,00%</w:t>
            </w:r>
          </w:p>
        </w:tc>
        <w:tc>
          <w:tcPr>
            <w:tcW w:w="1317" w:type="dxa"/>
            <w:shd w:val="clear" w:color="auto" w:fill="D9D9D9" w:themeFill="background1" w:themeFillShade="D9"/>
          </w:tcPr>
          <w:p w:rsidR="00BA3931" w:rsidRPr="00BA3F88" w:rsidRDefault="00BB6024" w:rsidP="00BA3931">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4 z 8</w:t>
            </w:r>
          </w:p>
          <w:p w:rsidR="00BB6024" w:rsidRPr="00BA3F88" w:rsidRDefault="00BB6024" w:rsidP="00BA3931">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50,00%</w:t>
            </w:r>
          </w:p>
        </w:tc>
        <w:tc>
          <w:tcPr>
            <w:tcW w:w="1235" w:type="dxa"/>
            <w:shd w:val="clear" w:color="auto" w:fill="D9D9D9" w:themeFill="background1" w:themeFillShade="D9"/>
          </w:tcPr>
          <w:p w:rsidR="00BB6024" w:rsidRPr="00BA3F88" w:rsidRDefault="00BB6024" w:rsidP="00BA3931">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4 z 8</w:t>
            </w:r>
          </w:p>
          <w:p w:rsidR="00BB6024" w:rsidRPr="00BA3F88" w:rsidRDefault="00BB6024" w:rsidP="00BA3931">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50,00%</w:t>
            </w:r>
          </w:p>
        </w:tc>
        <w:tc>
          <w:tcPr>
            <w:tcW w:w="983" w:type="dxa"/>
            <w:shd w:val="clear" w:color="auto" w:fill="D9D9D9" w:themeFill="background1" w:themeFillShade="D9"/>
          </w:tcPr>
          <w:p w:rsidR="00BA3931" w:rsidRPr="00BA3F88" w:rsidRDefault="00BB6024" w:rsidP="00BA3931">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8 z 8</w:t>
            </w:r>
          </w:p>
          <w:p w:rsidR="00BB6024" w:rsidRPr="00BA3F88" w:rsidRDefault="00BB6024" w:rsidP="00BA3931">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100,00%</w:t>
            </w:r>
          </w:p>
        </w:tc>
        <w:tc>
          <w:tcPr>
            <w:tcW w:w="1285" w:type="dxa"/>
            <w:shd w:val="clear" w:color="auto" w:fill="D9D9D9" w:themeFill="background1" w:themeFillShade="D9"/>
          </w:tcPr>
          <w:p w:rsidR="00BA3931" w:rsidRPr="00BA3F88" w:rsidRDefault="00BB6024" w:rsidP="00BA3931">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8 z 8</w:t>
            </w:r>
          </w:p>
          <w:p w:rsidR="00BB6024" w:rsidRPr="00BA3F88" w:rsidRDefault="00BB6024" w:rsidP="00BA3931">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100,00%-100,00%</w:t>
            </w:r>
          </w:p>
        </w:tc>
      </w:tr>
    </w:tbl>
    <w:p w:rsidR="00BA674A" w:rsidRPr="00BA3F88" w:rsidRDefault="00BA674A" w:rsidP="00BA674A">
      <w:pPr>
        <w:spacing w:after="0" w:line="240" w:lineRule="auto"/>
        <w:contextualSpacing/>
        <w:jc w:val="both"/>
        <w:rPr>
          <w:rFonts w:ascii="Times New Roman" w:hAnsi="Times New Roman"/>
          <w:sz w:val="20"/>
          <w:szCs w:val="20"/>
        </w:rPr>
      </w:pPr>
      <w:r w:rsidRPr="00BA3F88">
        <w:rPr>
          <w:rFonts w:ascii="Times New Roman" w:hAnsi="Times New Roman"/>
          <w:sz w:val="20"/>
          <w:szCs w:val="20"/>
        </w:rPr>
        <w:t xml:space="preserve">Tab. </w:t>
      </w:r>
      <w:r w:rsidR="008C2717" w:rsidRPr="00BA3F88">
        <w:rPr>
          <w:rFonts w:ascii="Times New Roman" w:hAnsi="Times New Roman"/>
          <w:sz w:val="20"/>
          <w:szCs w:val="20"/>
        </w:rPr>
        <w:t>3</w:t>
      </w:r>
      <w:r w:rsidRPr="00BA3F88">
        <w:rPr>
          <w:rFonts w:ascii="Times New Roman" w:hAnsi="Times New Roman"/>
          <w:sz w:val="20"/>
          <w:szCs w:val="20"/>
        </w:rPr>
        <w:t xml:space="preserve"> – Rýchlosť čítania, čitateľské zázemie a vzťah k čítaniu respondentov so 100,00% správnymi odpoveďami. </w:t>
      </w:r>
    </w:p>
    <w:p w:rsidR="00BA3931" w:rsidRPr="00BA3F88" w:rsidRDefault="00BA3931" w:rsidP="00BA3931">
      <w:pPr>
        <w:spacing w:after="0" w:line="240" w:lineRule="auto"/>
        <w:contextualSpacing/>
        <w:jc w:val="both"/>
        <w:rPr>
          <w:rFonts w:ascii="Times New Roman" w:hAnsi="Times New Roman"/>
          <w:sz w:val="24"/>
          <w:szCs w:val="24"/>
        </w:rPr>
      </w:pPr>
    </w:p>
    <w:p w:rsidR="00791CDA" w:rsidRPr="00BA3F88" w:rsidRDefault="00AC61F8" w:rsidP="00BA674A">
      <w:pPr>
        <w:spacing w:line="240" w:lineRule="auto"/>
        <w:contextualSpacing/>
        <w:jc w:val="both"/>
        <w:rPr>
          <w:rFonts w:ascii="Times New Roman" w:hAnsi="Times New Roman"/>
          <w:sz w:val="24"/>
          <w:szCs w:val="24"/>
        </w:rPr>
      </w:pPr>
      <w:r w:rsidRPr="00BA3F88">
        <w:rPr>
          <w:rFonts w:ascii="Times New Roman" w:hAnsi="Times New Roman"/>
          <w:sz w:val="24"/>
          <w:szCs w:val="24"/>
        </w:rPr>
        <w:t xml:space="preserve">Na druhej strane </w:t>
      </w:r>
      <w:r w:rsidR="00791CDA" w:rsidRPr="00BA3F88">
        <w:rPr>
          <w:rFonts w:ascii="Times New Roman" w:hAnsi="Times New Roman"/>
          <w:sz w:val="24"/>
          <w:szCs w:val="24"/>
        </w:rPr>
        <w:t>13 respondentov dosiahlo 66,6% presnosť, ktorá je v akademickom prostredí hodnotená známku E, dostatočne</w:t>
      </w:r>
      <w:r w:rsidRPr="00BA3F88">
        <w:rPr>
          <w:rFonts w:ascii="Times New Roman" w:hAnsi="Times New Roman"/>
          <w:sz w:val="24"/>
          <w:szCs w:val="24"/>
        </w:rPr>
        <w:t xml:space="preserve"> a považuje sa za splnenie zadania</w:t>
      </w:r>
      <w:r w:rsidR="00791CDA" w:rsidRPr="00BA3F88">
        <w:rPr>
          <w:rFonts w:ascii="Times New Roman" w:hAnsi="Times New Roman"/>
          <w:sz w:val="24"/>
          <w:szCs w:val="24"/>
        </w:rPr>
        <w:t>. Ich výkony a</w:t>
      </w:r>
      <w:r w:rsidR="00BB6024" w:rsidRPr="00BA3F88">
        <w:rPr>
          <w:rFonts w:ascii="Times New Roman" w:hAnsi="Times New Roman"/>
          <w:sz w:val="24"/>
          <w:szCs w:val="24"/>
        </w:rPr>
        <w:t> </w:t>
      </w:r>
      <w:r w:rsidR="00791CDA" w:rsidRPr="00BA3F88">
        <w:rPr>
          <w:rFonts w:ascii="Times New Roman" w:hAnsi="Times New Roman"/>
          <w:sz w:val="24"/>
          <w:szCs w:val="24"/>
        </w:rPr>
        <w:t>čitateľsk</w:t>
      </w:r>
      <w:r w:rsidR="00BB6024" w:rsidRPr="00BA3F88">
        <w:rPr>
          <w:rFonts w:ascii="Times New Roman" w:hAnsi="Times New Roman"/>
          <w:sz w:val="24"/>
          <w:szCs w:val="24"/>
        </w:rPr>
        <w:t>é zázemie (</w:t>
      </w:r>
      <w:r w:rsidRPr="00BA3F88">
        <w:rPr>
          <w:rFonts w:ascii="Times New Roman" w:hAnsi="Times New Roman"/>
          <w:sz w:val="24"/>
          <w:szCs w:val="24"/>
        </w:rPr>
        <w:t xml:space="preserve">vybrané </w:t>
      </w:r>
      <w:r w:rsidR="00BB6024" w:rsidRPr="00BA3F88">
        <w:rPr>
          <w:rFonts w:ascii="Times New Roman" w:hAnsi="Times New Roman"/>
          <w:sz w:val="24"/>
          <w:szCs w:val="24"/>
        </w:rPr>
        <w:t>ot</w:t>
      </w:r>
      <w:r w:rsidRPr="00BA3F88">
        <w:rPr>
          <w:rFonts w:ascii="Times New Roman" w:hAnsi="Times New Roman"/>
          <w:sz w:val="24"/>
          <w:szCs w:val="24"/>
        </w:rPr>
        <w:t>á</w:t>
      </w:r>
      <w:r w:rsidR="00BB6024" w:rsidRPr="00BA3F88">
        <w:rPr>
          <w:rFonts w:ascii="Times New Roman" w:hAnsi="Times New Roman"/>
          <w:sz w:val="24"/>
          <w:szCs w:val="24"/>
        </w:rPr>
        <w:t>zky dotazníka 8, 10, 14, 19, 20 a 21)</w:t>
      </w:r>
      <w:r w:rsidR="00791CDA" w:rsidRPr="00BA3F88">
        <w:rPr>
          <w:rFonts w:ascii="Times New Roman" w:hAnsi="Times New Roman"/>
          <w:sz w:val="24"/>
          <w:szCs w:val="24"/>
        </w:rPr>
        <w:t xml:space="preserve"> uvádzame v tabuľke 3:</w:t>
      </w:r>
    </w:p>
    <w:p w:rsidR="00AC61F8" w:rsidRPr="00BA3F88" w:rsidRDefault="00AC61F8" w:rsidP="00BA674A">
      <w:pPr>
        <w:spacing w:line="240" w:lineRule="auto"/>
        <w:contextualSpacing/>
        <w:jc w:val="both"/>
        <w:rPr>
          <w:rFonts w:ascii="Times New Roman" w:hAnsi="Times New Roman"/>
          <w:sz w:val="24"/>
          <w:szCs w:val="24"/>
        </w:rPr>
      </w:pPr>
    </w:p>
    <w:tbl>
      <w:tblPr>
        <w:tblStyle w:val="Mriekatabuky"/>
        <w:tblW w:w="9464" w:type="dxa"/>
        <w:tblLook w:val="04A0" w:firstRow="1" w:lastRow="0" w:firstColumn="1" w:lastColumn="0" w:noHBand="0" w:noVBand="1"/>
      </w:tblPr>
      <w:tblGrid>
        <w:gridCol w:w="1158"/>
        <w:gridCol w:w="1135"/>
        <w:gridCol w:w="1076"/>
        <w:gridCol w:w="1275"/>
        <w:gridCol w:w="1317"/>
        <w:gridCol w:w="1235"/>
        <w:gridCol w:w="983"/>
        <w:gridCol w:w="1285"/>
      </w:tblGrid>
      <w:tr w:rsidR="00791CDA" w:rsidRPr="00BA3F88" w:rsidTr="00791CDA">
        <w:tc>
          <w:tcPr>
            <w:tcW w:w="1158" w:type="dxa"/>
            <w:shd w:val="clear" w:color="auto" w:fill="D9D9D9" w:themeFill="background1" w:themeFillShade="D9"/>
          </w:tcPr>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Kód respondenta</w:t>
            </w:r>
          </w:p>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M=muž</w:t>
            </w:r>
          </w:p>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F=žena</w:t>
            </w:r>
          </w:p>
        </w:tc>
        <w:tc>
          <w:tcPr>
            <w:tcW w:w="1135" w:type="dxa"/>
            <w:shd w:val="clear" w:color="auto" w:fill="D9D9D9" w:themeFill="background1" w:themeFillShade="D9"/>
          </w:tcPr>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Rýchlosť čítania: Počet slov /min (wpm)</w:t>
            </w:r>
          </w:p>
        </w:tc>
        <w:tc>
          <w:tcPr>
            <w:tcW w:w="1076" w:type="dxa"/>
            <w:shd w:val="clear" w:color="auto" w:fill="D9D9D9" w:themeFill="background1" w:themeFillShade="D9"/>
          </w:tcPr>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Otázka 7: Sebahodnotenie- „som rýchly čitateľ“</w:t>
            </w:r>
          </w:p>
        </w:tc>
        <w:tc>
          <w:tcPr>
            <w:tcW w:w="1275" w:type="dxa"/>
            <w:shd w:val="clear" w:color="auto" w:fill="D9D9D9" w:themeFill="background1" w:themeFillShade="D9"/>
          </w:tcPr>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Otázka 8: Vzťah k čítaniu:</w:t>
            </w:r>
          </w:p>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„čítam rád“</w:t>
            </w:r>
          </w:p>
        </w:tc>
        <w:tc>
          <w:tcPr>
            <w:tcW w:w="1317" w:type="dxa"/>
            <w:shd w:val="clear" w:color="auto" w:fill="D9D9D9" w:themeFill="background1" w:themeFillShade="D9"/>
          </w:tcPr>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Otázka 10:</w:t>
            </w:r>
          </w:p>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Čitateľské zázemie a výchova:</w:t>
            </w:r>
          </w:p>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 xml:space="preserve">„doma sme mali viac, </w:t>
            </w:r>
            <w:r w:rsidRPr="00BA3F88">
              <w:rPr>
                <w:rFonts w:ascii="Times New Roman" w:hAnsi="Times New Roman"/>
                <w:b/>
                <w:sz w:val="12"/>
                <w:szCs w:val="12"/>
              </w:rPr>
              <w:lastRenderedPageBreak/>
              <w:t>ako 50 kníh“</w:t>
            </w:r>
          </w:p>
        </w:tc>
        <w:tc>
          <w:tcPr>
            <w:tcW w:w="1235" w:type="dxa"/>
            <w:shd w:val="clear" w:color="auto" w:fill="D9D9D9" w:themeFill="background1" w:themeFillShade="D9"/>
          </w:tcPr>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lastRenderedPageBreak/>
              <w:t>Otázka 14: Čitateľské zázemie a výchova:</w:t>
            </w:r>
          </w:p>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„rodičia mi čítali“</w:t>
            </w:r>
          </w:p>
        </w:tc>
        <w:tc>
          <w:tcPr>
            <w:tcW w:w="983" w:type="dxa"/>
            <w:shd w:val="clear" w:color="auto" w:fill="D9D9D9" w:themeFill="background1" w:themeFillShade="D9"/>
          </w:tcPr>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Otázka 19:</w:t>
            </w:r>
          </w:p>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Vzťah k čítaniu:</w:t>
            </w:r>
          </w:p>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t xml:space="preserve">„bez kníh som </w:t>
            </w:r>
            <w:r w:rsidRPr="00BA3F88">
              <w:rPr>
                <w:rFonts w:ascii="Times New Roman" w:hAnsi="Times New Roman"/>
                <w:b/>
                <w:sz w:val="12"/>
                <w:szCs w:val="12"/>
              </w:rPr>
              <w:lastRenderedPageBreak/>
              <w:t>nervózny/a“</w:t>
            </w:r>
          </w:p>
        </w:tc>
        <w:tc>
          <w:tcPr>
            <w:tcW w:w="1285" w:type="dxa"/>
            <w:shd w:val="clear" w:color="auto" w:fill="D9D9D9" w:themeFill="background1" w:themeFillShade="D9"/>
          </w:tcPr>
          <w:p w:rsidR="00791CDA" w:rsidRPr="00BA3F88" w:rsidRDefault="00791CDA" w:rsidP="00791CDA">
            <w:pPr>
              <w:spacing w:after="0" w:line="240" w:lineRule="auto"/>
              <w:contextualSpacing/>
              <w:rPr>
                <w:rFonts w:ascii="Times New Roman" w:hAnsi="Times New Roman"/>
                <w:b/>
                <w:sz w:val="12"/>
                <w:szCs w:val="12"/>
              </w:rPr>
            </w:pPr>
            <w:r w:rsidRPr="00BA3F88">
              <w:rPr>
                <w:rFonts w:ascii="Times New Roman" w:hAnsi="Times New Roman"/>
                <w:b/>
                <w:sz w:val="12"/>
                <w:szCs w:val="12"/>
              </w:rPr>
              <w:lastRenderedPageBreak/>
              <w:t>Otázky 20-21: Čítanie a profesia: „tlmočník a učiteľ by mal byť sčítaný“</w:t>
            </w:r>
          </w:p>
        </w:tc>
      </w:tr>
      <w:tr w:rsidR="004A3EC1" w:rsidRPr="00BA3F88" w:rsidTr="00791CDA">
        <w:tc>
          <w:tcPr>
            <w:tcW w:w="1158"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PTM006</w:t>
            </w:r>
          </w:p>
        </w:tc>
        <w:tc>
          <w:tcPr>
            <w:tcW w:w="1135"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182</w:t>
            </w:r>
          </w:p>
        </w:tc>
        <w:tc>
          <w:tcPr>
            <w:tcW w:w="1076" w:type="dxa"/>
          </w:tcPr>
          <w:p w:rsidR="004A3EC1" w:rsidRPr="00BA3F88" w:rsidRDefault="004A3EC1">
            <w:r w:rsidRPr="00BA3F88">
              <w:rPr>
                <w:rFonts w:ascii="Times New Roman" w:hAnsi="Times New Roman"/>
                <w:sz w:val="18"/>
                <w:szCs w:val="18"/>
              </w:rPr>
              <w:t>Áno</w:t>
            </w:r>
          </w:p>
        </w:tc>
        <w:tc>
          <w:tcPr>
            <w:tcW w:w="1275" w:type="dxa"/>
          </w:tcPr>
          <w:p w:rsidR="004A3EC1" w:rsidRPr="00BA3F88" w:rsidRDefault="004A3EC1" w:rsidP="00791CDA">
            <w:pPr>
              <w:spacing w:line="240" w:lineRule="auto"/>
            </w:pPr>
            <w:r w:rsidRPr="00BA3F88">
              <w:rPr>
                <w:rFonts w:ascii="Times New Roman" w:hAnsi="Times New Roman"/>
                <w:sz w:val="18"/>
                <w:szCs w:val="18"/>
              </w:rPr>
              <w:t>Nie</w:t>
            </w:r>
          </w:p>
        </w:tc>
        <w:tc>
          <w:tcPr>
            <w:tcW w:w="1317" w:type="dxa"/>
          </w:tcPr>
          <w:p w:rsidR="004A3EC1" w:rsidRPr="00BA3F88" w:rsidRDefault="004A3EC1">
            <w:r w:rsidRPr="00BA3F88">
              <w:rPr>
                <w:rFonts w:ascii="Times New Roman" w:hAnsi="Times New Roman"/>
                <w:sz w:val="18"/>
                <w:szCs w:val="18"/>
              </w:rPr>
              <w:t>Áno</w:t>
            </w:r>
          </w:p>
        </w:tc>
        <w:tc>
          <w:tcPr>
            <w:tcW w:w="1235" w:type="dxa"/>
          </w:tcPr>
          <w:p w:rsidR="004A3EC1" w:rsidRPr="00BA3F88" w:rsidRDefault="004A3EC1">
            <w:r w:rsidRPr="00BA3F88">
              <w:rPr>
                <w:rFonts w:ascii="Times New Roman" w:hAnsi="Times New Roman"/>
                <w:sz w:val="18"/>
                <w:szCs w:val="18"/>
              </w:rPr>
              <w:t>Áno</w:t>
            </w:r>
          </w:p>
        </w:tc>
        <w:tc>
          <w:tcPr>
            <w:tcW w:w="983"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Nie</w:t>
            </w:r>
          </w:p>
        </w:tc>
        <w:tc>
          <w:tcPr>
            <w:tcW w:w="1285" w:type="dxa"/>
          </w:tcPr>
          <w:p w:rsidR="004A3EC1" w:rsidRPr="00BA3F88" w:rsidRDefault="004A3EC1" w:rsidP="00791CDA">
            <w:r w:rsidRPr="00BA3F88">
              <w:rPr>
                <w:rFonts w:ascii="Times New Roman" w:hAnsi="Times New Roman"/>
                <w:sz w:val="18"/>
                <w:szCs w:val="18"/>
              </w:rPr>
              <w:t>Áno -Áno</w:t>
            </w:r>
          </w:p>
        </w:tc>
      </w:tr>
      <w:tr w:rsidR="004A3EC1" w:rsidRPr="00BA3F88" w:rsidTr="00791CDA">
        <w:tc>
          <w:tcPr>
            <w:tcW w:w="1158"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PTF003</w:t>
            </w:r>
          </w:p>
        </w:tc>
        <w:tc>
          <w:tcPr>
            <w:tcW w:w="1135"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182</w:t>
            </w:r>
          </w:p>
        </w:tc>
        <w:tc>
          <w:tcPr>
            <w:tcW w:w="1076" w:type="dxa"/>
          </w:tcPr>
          <w:p w:rsidR="004A3EC1" w:rsidRPr="00BA3F88" w:rsidRDefault="004A3EC1" w:rsidP="004A3EC1">
            <w:r w:rsidRPr="00BA3F88">
              <w:rPr>
                <w:rFonts w:ascii="Times New Roman" w:hAnsi="Times New Roman"/>
                <w:sz w:val="18"/>
                <w:szCs w:val="18"/>
              </w:rPr>
              <w:t>Nie</w:t>
            </w:r>
          </w:p>
        </w:tc>
        <w:tc>
          <w:tcPr>
            <w:tcW w:w="1275" w:type="dxa"/>
          </w:tcPr>
          <w:p w:rsidR="004A3EC1" w:rsidRPr="00BA3F88" w:rsidRDefault="004A3EC1" w:rsidP="00791CDA">
            <w:pPr>
              <w:spacing w:line="240" w:lineRule="auto"/>
            </w:pPr>
            <w:r w:rsidRPr="00BA3F88">
              <w:rPr>
                <w:rFonts w:ascii="Times New Roman" w:hAnsi="Times New Roman"/>
                <w:sz w:val="18"/>
                <w:szCs w:val="18"/>
              </w:rPr>
              <w:t>Áno</w:t>
            </w:r>
          </w:p>
        </w:tc>
        <w:tc>
          <w:tcPr>
            <w:tcW w:w="1317" w:type="dxa"/>
          </w:tcPr>
          <w:p w:rsidR="004A3EC1" w:rsidRPr="00BA3F88" w:rsidRDefault="004A3EC1">
            <w:r w:rsidRPr="00BA3F88">
              <w:rPr>
                <w:rFonts w:ascii="Times New Roman" w:hAnsi="Times New Roman"/>
                <w:sz w:val="18"/>
                <w:szCs w:val="18"/>
              </w:rPr>
              <w:t>Áno</w:t>
            </w:r>
          </w:p>
        </w:tc>
        <w:tc>
          <w:tcPr>
            <w:tcW w:w="1235" w:type="dxa"/>
          </w:tcPr>
          <w:p w:rsidR="004A3EC1" w:rsidRPr="00BA3F88" w:rsidRDefault="004A3EC1">
            <w:r w:rsidRPr="00BA3F88">
              <w:rPr>
                <w:rFonts w:ascii="Times New Roman" w:hAnsi="Times New Roman"/>
                <w:sz w:val="18"/>
                <w:szCs w:val="18"/>
              </w:rPr>
              <w:t>Nie</w:t>
            </w:r>
          </w:p>
        </w:tc>
        <w:tc>
          <w:tcPr>
            <w:tcW w:w="983" w:type="dxa"/>
          </w:tcPr>
          <w:p w:rsidR="004A3EC1" w:rsidRPr="00BA3F88" w:rsidRDefault="004A3EC1" w:rsidP="00791CDA">
            <w:r w:rsidRPr="00BA3F88">
              <w:rPr>
                <w:rFonts w:ascii="Times New Roman" w:hAnsi="Times New Roman"/>
                <w:sz w:val="18"/>
                <w:szCs w:val="18"/>
              </w:rPr>
              <w:t>Áno</w:t>
            </w:r>
          </w:p>
        </w:tc>
        <w:tc>
          <w:tcPr>
            <w:tcW w:w="1285" w:type="dxa"/>
          </w:tcPr>
          <w:p w:rsidR="004A3EC1" w:rsidRPr="00BA3F88" w:rsidRDefault="004A3EC1" w:rsidP="004A3EC1">
            <w:r w:rsidRPr="00BA3F88">
              <w:rPr>
                <w:rFonts w:ascii="Times New Roman" w:hAnsi="Times New Roman"/>
                <w:sz w:val="18"/>
                <w:szCs w:val="18"/>
              </w:rPr>
              <w:t>Áno –bez odpovede</w:t>
            </w:r>
          </w:p>
        </w:tc>
      </w:tr>
      <w:tr w:rsidR="004A3EC1" w:rsidRPr="00BA3F88" w:rsidTr="00791CDA">
        <w:tc>
          <w:tcPr>
            <w:tcW w:w="1158"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PTF007</w:t>
            </w:r>
          </w:p>
        </w:tc>
        <w:tc>
          <w:tcPr>
            <w:tcW w:w="1135"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182</w:t>
            </w:r>
          </w:p>
        </w:tc>
        <w:tc>
          <w:tcPr>
            <w:tcW w:w="1076" w:type="dxa"/>
          </w:tcPr>
          <w:p w:rsidR="004A3EC1" w:rsidRPr="00BA3F88" w:rsidRDefault="004A3EC1">
            <w:r w:rsidRPr="00BA3F88">
              <w:rPr>
                <w:rFonts w:ascii="Times New Roman" w:hAnsi="Times New Roman"/>
                <w:sz w:val="18"/>
                <w:szCs w:val="18"/>
              </w:rPr>
              <w:t>Áno</w:t>
            </w:r>
          </w:p>
        </w:tc>
        <w:tc>
          <w:tcPr>
            <w:tcW w:w="1275" w:type="dxa"/>
          </w:tcPr>
          <w:p w:rsidR="004A3EC1" w:rsidRPr="00BA3F88" w:rsidRDefault="004A3EC1" w:rsidP="00791CDA">
            <w:pPr>
              <w:spacing w:line="240" w:lineRule="auto"/>
            </w:pPr>
            <w:r w:rsidRPr="00BA3F88">
              <w:rPr>
                <w:rFonts w:ascii="Times New Roman" w:hAnsi="Times New Roman"/>
                <w:sz w:val="18"/>
                <w:szCs w:val="18"/>
              </w:rPr>
              <w:t>Áno</w:t>
            </w:r>
          </w:p>
        </w:tc>
        <w:tc>
          <w:tcPr>
            <w:tcW w:w="1317" w:type="dxa"/>
          </w:tcPr>
          <w:p w:rsidR="004A3EC1" w:rsidRPr="00BA3F88" w:rsidRDefault="004A3EC1">
            <w:r w:rsidRPr="00BA3F88">
              <w:rPr>
                <w:rFonts w:ascii="Times New Roman" w:hAnsi="Times New Roman"/>
                <w:sz w:val="18"/>
                <w:szCs w:val="18"/>
              </w:rPr>
              <w:t>Áno</w:t>
            </w:r>
          </w:p>
        </w:tc>
        <w:tc>
          <w:tcPr>
            <w:tcW w:w="1235" w:type="dxa"/>
          </w:tcPr>
          <w:p w:rsidR="004A3EC1" w:rsidRPr="00BA3F88" w:rsidRDefault="004A3EC1">
            <w:r w:rsidRPr="00BA3F88">
              <w:rPr>
                <w:rFonts w:ascii="Times New Roman" w:hAnsi="Times New Roman"/>
                <w:sz w:val="18"/>
                <w:szCs w:val="18"/>
              </w:rPr>
              <w:t>Nie</w:t>
            </w:r>
          </w:p>
        </w:tc>
        <w:tc>
          <w:tcPr>
            <w:tcW w:w="983" w:type="dxa"/>
          </w:tcPr>
          <w:p w:rsidR="004A3EC1" w:rsidRPr="00BA3F88" w:rsidRDefault="004A3EC1" w:rsidP="00791CDA">
            <w:r w:rsidRPr="00BA3F88">
              <w:rPr>
                <w:rFonts w:ascii="Times New Roman" w:hAnsi="Times New Roman"/>
                <w:sz w:val="18"/>
                <w:szCs w:val="18"/>
              </w:rPr>
              <w:t>Áno</w:t>
            </w:r>
          </w:p>
        </w:tc>
        <w:tc>
          <w:tcPr>
            <w:tcW w:w="1285" w:type="dxa"/>
          </w:tcPr>
          <w:p w:rsidR="004A3EC1" w:rsidRPr="00BA3F88" w:rsidRDefault="004A3EC1" w:rsidP="00791CDA">
            <w:r w:rsidRPr="00BA3F88">
              <w:rPr>
                <w:rFonts w:ascii="Times New Roman" w:hAnsi="Times New Roman"/>
                <w:sz w:val="18"/>
                <w:szCs w:val="18"/>
              </w:rPr>
              <w:t>Áno -Áno</w:t>
            </w:r>
          </w:p>
        </w:tc>
      </w:tr>
      <w:tr w:rsidR="004A3EC1" w:rsidRPr="00BA3F88" w:rsidTr="00791CDA">
        <w:tc>
          <w:tcPr>
            <w:tcW w:w="1158"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PTF008</w:t>
            </w:r>
          </w:p>
        </w:tc>
        <w:tc>
          <w:tcPr>
            <w:tcW w:w="1135"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115</w:t>
            </w:r>
          </w:p>
        </w:tc>
        <w:tc>
          <w:tcPr>
            <w:tcW w:w="1076" w:type="dxa"/>
          </w:tcPr>
          <w:p w:rsidR="004A3EC1" w:rsidRPr="00BA3F88" w:rsidRDefault="004A3EC1">
            <w:r w:rsidRPr="00BA3F88">
              <w:rPr>
                <w:rFonts w:ascii="Times New Roman" w:hAnsi="Times New Roman"/>
                <w:sz w:val="18"/>
                <w:szCs w:val="18"/>
              </w:rPr>
              <w:t>Áno</w:t>
            </w:r>
          </w:p>
        </w:tc>
        <w:tc>
          <w:tcPr>
            <w:tcW w:w="1275" w:type="dxa"/>
          </w:tcPr>
          <w:p w:rsidR="004A3EC1" w:rsidRPr="00BA3F88" w:rsidRDefault="004A3EC1" w:rsidP="00791CDA">
            <w:pPr>
              <w:spacing w:line="240" w:lineRule="auto"/>
            </w:pPr>
            <w:r w:rsidRPr="00BA3F88">
              <w:rPr>
                <w:rFonts w:ascii="Times New Roman" w:hAnsi="Times New Roman"/>
                <w:sz w:val="18"/>
                <w:szCs w:val="18"/>
              </w:rPr>
              <w:t>Áno</w:t>
            </w:r>
          </w:p>
        </w:tc>
        <w:tc>
          <w:tcPr>
            <w:tcW w:w="1317" w:type="dxa"/>
          </w:tcPr>
          <w:p w:rsidR="004A3EC1" w:rsidRPr="00BA3F88" w:rsidRDefault="004A3EC1">
            <w:r w:rsidRPr="00BA3F88">
              <w:rPr>
                <w:rFonts w:ascii="Times New Roman" w:hAnsi="Times New Roman"/>
                <w:sz w:val="18"/>
                <w:szCs w:val="18"/>
              </w:rPr>
              <w:t>Áno</w:t>
            </w:r>
          </w:p>
        </w:tc>
        <w:tc>
          <w:tcPr>
            <w:tcW w:w="1235" w:type="dxa"/>
          </w:tcPr>
          <w:p w:rsidR="004A3EC1" w:rsidRPr="00BA3F88" w:rsidRDefault="004A3EC1">
            <w:r w:rsidRPr="00BA3F88">
              <w:rPr>
                <w:rFonts w:ascii="Times New Roman" w:hAnsi="Times New Roman"/>
                <w:sz w:val="18"/>
                <w:szCs w:val="18"/>
              </w:rPr>
              <w:t>Nie</w:t>
            </w:r>
          </w:p>
        </w:tc>
        <w:tc>
          <w:tcPr>
            <w:tcW w:w="983" w:type="dxa"/>
          </w:tcPr>
          <w:p w:rsidR="004A3EC1" w:rsidRPr="00BA3F88" w:rsidRDefault="004A3EC1" w:rsidP="00791CDA">
            <w:r w:rsidRPr="00BA3F88">
              <w:rPr>
                <w:rFonts w:ascii="Times New Roman" w:hAnsi="Times New Roman"/>
                <w:sz w:val="18"/>
                <w:szCs w:val="18"/>
              </w:rPr>
              <w:t>Nie</w:t>
            </w:r>
          </w:p>
        </w:tc>
        <w:tc>
          <w:tcPr>
            <w:tcW w:w="1285" w:type="dxa"/>
          </w:tcPr>
          <w:p w:rsidR="004A3EC1" w:rsidRPr="00BA3F88" w:rsidRDefault="004A3EC1" w:rsidP="00791CDA">
            <w:r w:rsidRPr="00BA3F88">
              <w:rPr>
                <w:rFonts w:ascii="Times New Roman" w:hAnsi="Times New Roman"/>
                <w:sz w:val="18"/>
                <w:szCs w:val="18"/>
              </w:rPr>
              <w:t>Áno -Áno</w:t>
            </w:r>
          </w:p>
        </w:tc>
      </w:tr>
      <w:tr w:rsidR="004A3EC1" w:rsidRPr="00BA3F88" w:rsidTr="00791CDA">
        <w:tc>
          <w:tcPr>
            <w:tcW w:w="1158"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PTF014</w:t>
            </w:r>
          </w:p>
        </w:tc>
        <w:tc>
          <w:tcPr>
            <w:tcW w:w="1135"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156</w:t>
            </w:r>
          </w:p>
        </w:tc>
        <w:tc>
          <w:tcPr>
            <w:tcW w:w="1076" w:type="dxa"/>
          </w:tcPr>
          <w:p w:rsidR="004A3EC1" w:rsidRPr="00BA3F88" w:rsidRDefault="004A3EC1">
            <w:r w:rsidRPr="00BA3F88">
              <w:rPr>
                <w:rFonts w:ascii="Times New Roman" w:hAnsi="Times New Roman"/>
                <w:sz w:val="18"/>
                <w:szCs w:val="18"/>
              </w:rPr>
              <w:t>Áno</w:t>
            </w:r>
          </w:p>
        </w:tc>
        <w:tc>
          <w:tcPr>
            <w:tcW w:w="1275" w:type="dxa"/>
          </w:tcPr>
          <w:p w:rsidR="004A3EC1" w:rsidRPr="00BA3F88" w:rsidRDefault="004A3EC1" w:rsidP="00791CDA">
            <w:pPr>
              <w:spacing w:line="240" w:lineRule="auto"/>
            </w:pPr>
            <w:r w:rsidRPr="00BA3F88">
              <w:rPr>
                <w:rFonts w:ascii="Times New Roman" w:hAnsi="Times New Roman"/>
                <w:sz w:val="18"/>
                <w:szCs w:val="18"/>
              </w:rPr>
              <w:t>Nie</w:t>
            </w:r>
          </w:p>
        </w:tc>
        <w:tc>
          <w:tcPr>
            <w:tcW w:w="1317" w:type="dxa"/>
          </w:tcPr>
          <w:p w:rsidR="004A3EC1" w:rsidRPr="00BA3F88" w:rsidRDefault="004A3EC1">
            <w:r w:rsidRPr="00BA3F88">
              <w:rPr>
                <w:rFonts w:ascii="Times New Roman" w:hAnsi="Times New Roman"/>
                <w:sz w:val="18"/>
                <w:szCs w:val="18"/>
              </w:rPr>
              <w:t>Nie</w:t>
            </w:r>
          </w:p>
        </w:tc>
        <w:tc>
          <w:tcPr>
            <w:tcW w:w="1235" w:type="dxa"/>
          </w:tcPr>
          <w:p w:rsidR="004A3EC1" w:rsidRPr="00BA3F88" w:rsidRDefault="004A3EC1">
            <w:r w:rsidRPr="00BA3F88">
              <w:rPr>
                <w:rFonts w:ascii="Times New Roman" w:hAnsi="Times New Roman"/>
                <w:sz w:val="18"/>
                <w:szCs w:val="18"/>
              </w:rPr>
              <w:t>Nie</w:t>
            </w:r>
          </w:p>
        </w:tc>
        <w:tc>
          <w:tcPr>
            <w:tcW w:w="983" w:type="dxa"/>
          </w:tcPr>
          <w:p w:rsidR="004A3EC1" w:rsidRPr="00BA3F88" w:rsidRDefault="004A3EC1" w:rsidP="00791CDA">
            <w:r w:rsidRPr="00BA3F88">
              <w:rPr>
                <w:rFonts w:ascii="Times New Roman" w:hAnsi="Times New Roman"/>
                <w:sz w:val="18"/>
                <w:szCs w:val="18"/>
              </w:rPr>
              <w:t>Nie</w:t>
            </w:r>
          </w:p>
        </w:tc>
        <w:tc>
          <w:tcPr>
            <w:tcW w:w="1285" w:type="dxa"/>
          </w:tcPr>
          <w:p w:rsidR="004A3EC1" w:rsidRPr="00BA3F88" w:rsidRDefault="004A3EC1" w:rsidP="00791CDA">
            <w:r w:rsidRPr="00BA3F88">
              <w:rPr>
                <w:rFonts w:ascii="Times New Roman" w:hAnsi="Times New Roman"/>
                <w:sz w:val="18"/>
                <w:szCs w:val="18"/>
              </w:rPr>
              <w:t>Áno -Áno</w:t>
            </w:r>
          </w:p>
        </w:tc>
      </w:tr>
      <w:tr w:rsidR="004A3EC1" w:rsidRPr="00BA3F88" w:rsidTr="00791CDA">
        <w:tc>
          <w:tcPr>
            <w:tcW w:w="1158"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PTF017</w:t>
            </w:r>
          </w:p>
        </w:tc>
        <w:tc>
          <w:tcPr>
            <w:tcW w:w="1135"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128</w:t>
            </w:r>
          </w:p>
        </w:tc>
        <w:tc>
          <w:tcPr>
            <w:tcW w:w="1076" w:type="dxa"/>
          </w:tcPr>
          <w:p w:rsidR="004A3EC1" w:rsidRPr="00BA3F88" w:rsidRDefault="004A3EC1">
            <w:r w:rsidRPr="00BA3F88">
              <w:rPr>
                <w:rFonts w:ascii="Times New Roman" w:hAnsi="Times New Roman"/>
                <w:sz w:val="18"/>
                <w:szCs w:val="18"/>
              </w:rPr>
              <w:t>Nie</w:t>
            </w:r>
          </w:p>
        </w:tc>
        <w:tc>
          <w:tcPr>
            <w:tcW w:w="1275" w:type="dxa"/>
          </w:tcPr>
          <w:p w:rsidR="004A3EC1" w:rsidRPr="00BA3F88" w:rsidRDefault="004A3EC1" w:rsidP="00791CDA">
            <w:pPr>
              <w:spacing w:line="240" w:lineRule="auto"/>
            </w:pPr>
            <w:r w:rsidRPr="00BA3F88">
              <w:rPr>
                <w:rFonts w:ascii="Times New Roman" w:hAnsi="Times New Roman"/>
                <w:sz w:val="18"/>
                <w:szCs w:val="18"/>
              </w:rPr>
              <w:t>Áno</w:t>
            </w:r>
          </w:p>
        </w:tc>
        <w:tc>
          <w:tcPr>
            <w:tcW w:w="1317" w:type="dxa"/>
          </w:tcPr>
          <w:p w:rsidR="004A3EC1" w:rsidRPr="00BA3F88" w:rsidRDefault="004A3EC1">
            <w:r w:rsidRPr="00BA3F88">
              <w:rPr>
                <w:rFonts w:ascii="Times New Roman" w:hAnsi="Times New Roman"/>
                <w:sz w:val="18"/>
                <w:szCs w:val="18"/>
              </w:rPr>
              <w:t>Áno</w:t>
            </w:r>
          </w:p>
        </w:tc>
        <w:tc>
          <w:tcPr>
            <w:tcW w:w="1235" w:type="dxa"/>
          </w:tcPr>
          <w:p w:rsidR="004A3EC1" w:rsidRPr="00BA3F88" w:rsidRDefault="004A3EC1">
            <w:r w:rsidRPr="00BA3F88">
              <w:rPr>
                <w:rFonts w:ascii="Times New Roman" w:hAnsi="Times New Roman"/>
                <w:sz w:val="18"/>
                <w:szCs w:val="18"/>
              </w:rPr>
              <w:t>Áno</w:t>
            </w:r>
          </w:p>
        </w:tc>
        <w:tc>
          <w:tcPr>
            <w:tcW w:w="983" w:type="dxa"/>
          </w:tcPr>
          <w:p w:rsidR="004A3EC1" w:rsidRPr="00BA3F88" w:rsidRDefault="004A3EC1" w:rsidP="00791CDA">
            <w:r w:rsidRPr="00BA3F88">
              <w:rPr>
                <w:rFonts w:ascii="Times New Roman" w:hAnsi="Times New Roman"/>
                <w:sz w:val="18"/>
                <w:szCs w:val="18"/>
              </w:rPr>
              <w:t>Áno</w:t>
            </w:r>
          </w:p>
        </w:tc>
        <w:tc>
          <w:tcPr>
            <w:tcW w:w="1285" w:type="dxa"/>
          </w:tcPr>
          <w:p w:rsidR="004A3EC1" w:rsidRPr="00BA3F88" w:rsidRDefault="004A3EC1" w:rsidP="00791CDA">
            <w:r w:rsidRPr="00BA3F88">
              <w:rPr>
                <w:rFonts w:ascii="Times New Roman" w:hAnsi="Times New Roman"/>
                <w:sz w:val="18"/>
                <w:szCs w:val="18"/>
              </w:rPr>
              <w:t>Áno -Áno</w:t>
            </w:r>
          </w:p>
        </w:tc>
      </w:tr>
      <w:tr w:rsidR="004A3EC1" w:rsidRPr="00BA3F88" w:rsidTr="00791CDA">
        <w:tc>
          <w:tcPr>
            <w:tcW w:w="1158"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PTF019</w:t>
            </w:r>
          </w:p>
        </w:tc>
        <w:tc>
          <w:tcPr>
            <w:tcW w:w="1135"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182</w:t>
            </w:r>
          </w:p>
        </w:tc>
        <w:tc>
          <w:tcPr>
            <w:tcW w:w="1076" w:type="dxa"/>
          </w:tcPr>
          <w:p w:rsidR="004A3EC1" w:rsidRPr="00BA3F88" w:rsidRDefault="004A3EC1">
            <w:pPr>
              <w:rPr>
                <w:rFonts w:ascii="Times New Roman" w:hAnsi="Times New Roman"/>
                <w:sz w:val="18"/>
                <w:szCs w:val="18"/>
              </w:rPr>
            </w:pPr>
            <w:r w:rsidRPr="00BA3F88">
              <w:rPr>
                <w:rFonts w:ascii="Times New Roman" w:hAnsi="Times New Roman"/>
                <w:sz w:val="18"/>
                <w:szCs w:val="18"/>
              </w:rPr>
              <w:t>Vôbec nie</w:t>
            </w:r>
          </w:p>
        </w:tc>
        <w:tc>
          <w:tcPr>
            <w:tcW w:w="1275" w:type="dxa"/>
          </w:tcPr>
          <w:p w:rsidR="004A3EC1" w:rsidRPr="00BA3F88" w:rsidRDefault="004A3EC1" w:rsidP="00791CDA">
            <w:pPr>
              <w:spacing w:line="240" w:lineRule="auto"/>
            </w:pPr>
            <w:r w:rsidRPr="00BA3F88">
              <w:rPr>
                <w:rFonts w:ascii="Times New Roman" w:hAnsi="Times New Roman"/>
                <w:sz w:val="18"/>
                <w:szCs w:val="18"/>
              </w:rPr>
              <w:t>Závisí na nálade</w:t>
            </w:r>
          </w:p>
        </w:tc>
        <w:tc>
          <w:tcPr>
            <w:tcW w:w="1317" w:type="dxa"/>
          </w:tcPr>
          <w:p w:rsidR="004A3EC1" w:rsidRPr="00BA3F88" w:rsidRDefault="004A3EC1">
            <w:r w:rsidRPr="00BA3F88">
              <w:rPr>
                <w:rFonts w:ascii="Times New Roman" w:hAnsi="Times New Roman"/>
                <w:sz w:val="18"/>
                <w:szCs w:val="18"/>
              </w:rPr>
              <w:t>Áno</w:t>
            </w:r>
          </w:p>
        </w:tc>
        <w:tc>
          <w:tcPr>
            <w:tcW w:w="1235" w:type="dxa"/>
          </w:tcPr>
          <w:p w:rsidR="004A3EC1" w:rsidRPr="00BA3F88" w:rsidRDefault="004A3EC1">
            <w:r w:rsidRPr="00BA3F88">
              <w:rPr>
                <w:rFonts w:ascii="Times New Roman" w:hAnsi="Times New Roman"/>
                <w:sz w:val="18"/>
                <w:szCs w:val="18"/>
              </w:rPr>
              <w:t>Nie</w:t>
            </w:r>
          </w:p>
        </w:tc>
        <w:tc>
          <w:tcPr>
            <w:tcW w:w="983" w:type="dxa"/>
          </w:tcPr>
          <w:p w:rsidR="004A3EC1" w:rsidRPr="00BA3F88" w:rsidRDefault="004A3EC1" w:rsidP="00791CDA">
            <w:r w:rsidRPr="00BA3F88">
              <w:rPr>
                <w:rFonts w:ascii="Times New Roman" w:hAnsi="Times New Roman"/>
                <w:sz w:val="18"/>
                <w:szCs w:val="18"/>
              </w:rPr>
              <w:t>Len niekedy</w:t>
            </w:r>
          </w:p>
        </w:tc>
        <w:tc>
          <w:tcPr>
            <w:tcW w:w="1285" w:type="dxa"/>
          </w:tcPr>
          <w:p w:rsidR="004A3EC1" w:rsidRPr="00BA3F88" w:rsidRDefault="004A3EC1" w:rsidP="00791CDA">
            <w:r w:rsidRPr="00BA3F88">
              <w:rPr>
                <w:rFonts w:ascii="Times New Roman" w:hAnsi="Times New Roman"/>
                <w:sz w:val="18"/>
                <w:szCs w:val="18"/>
              </w:rPr>
              <w:t>Áno -Áno</w:t>
            </w:r>
          </w:p>
        </w:tc>
      </w:tr>
      <w:tr w:rsidR="004A3EC1" w:rsidRPr="00BA3F88" w:rsidTr="00791CDA">
        <w:tc>
          <w:tcPr>
            <w:tcW w:w="1158"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PTF020</w:t>
            </w:r>
          </w:p>
        </w:tc>
        <w:tc>
          <w:tcPr>
            <w:tcW w:w="1135"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168</w:t>
            </w:r>
          </w:p>
        </w:tc>
        <w:tc>
          <w:tcPr>
            <w:tcW w:w="1076" w:type="dxa"/>
          </w:tcPr>
          <w:p w:rsidR="004A3EC1" w:rsidRPr="00BA3F88" w:rsidRDefault="004A3EC1">
            <w:r w:rsidRPr="00BA3F88">
              <w:rPr>
                <w:rFonts w:ascii="Times New Roman" w:hAnsi="Times New Roman"/>
                <w:sz w:val="18"/>
                <w:szCs w:val="18"/>
              </w:rPr>
              <w:t>Áno</w:t>
            </w:r>
          </w:p>
        </w:tc>
        <w:tc>
          <w:tcPr>
            <w:tcW w:w="1275" w:type="dxa"/>
          </w:tcPr>
          <w:p w:rsidR="004A3EC1" w:rsidRPr="00BA3F88" w:rsidRDefault="004A3EC1" w:rsidP="00791CDA">
            <w:pPr>
              <w:spacing w:line="240" w:lineRule="auto"/>
            </w:pPr>
            <w:r w:rsidRPr="00BA3F88">
              <w:rPr>
                <w:rFonts w:ascii="Times New Roman" w:hAnsi="Times New Roman"/>
                <w:sz w:val="18"/>
                <w:szCs w:val="18"/>
              </w:rPr>
              <w:t>Áno</w:t>
            </w:r>
          </w:p>
        </w:tc>
        <w:tc>
          <w:tcPr>
            <w:tcW w:w="1317" w:type="dxa"/>
          </w:tcPr>
          <w:p w:rsidR="004A3EC1" w:rsidRPr="00BA3F88" w:rsidRDefault="004A3EC1">
            <w:r w:rsidRPr="00BA3F88">
              <w:rPr>
                <w:rFonts w:ascii="Times New Roman" w:hAnsi="Times New Roman"/>
                <w:sz w:val="18"/>
                <w:szCs w:val="18"/>
              </w:rPr>
              <w:t>Nie</w:t>
            </w:r>
          </w:p>
        </w:tc>
        <w:tc>
          <w:tcPr>
            <w:tcW w:w="1235" w:type="dxa"/>
          </w:tcPr>
          <w:p w:rsidR="004A3EC1" w:rsidRPr="00BA3F88" w:rsidRDefault="004A3EC1">
            <w:r w:rsidRPr="00BA3F88">
              <w:rPr>
                <w:rFonts w:ascii="Times New Roman" w:hAnsi="Times New Roman"/>
                <w:sz w:val="18"/>
                <w:szCs w:val="18"/>
              </w:rPr>
              <w:t>Nie</w:t>
            </w:r>
          </w:p>
        </w:tc>
        <w:tc>
          <w:tcPr>
            <w:tcW w:w="983" w:type="dxa"/>
          </w:tcPr>
          <w:p w:rsidR="004A3EC1" w:rsidRPr="00BA3F88" w:rsidRDefault="004A3EC1" w:rsidP="00791CDA">
            <w:r w:rsidRPr="00BA3F88">
              <w:rPr>
                <w:rFonts w:ascii="Times New Roman" w:hAnsi="Times New Roman"/>
                <w:sz w:val="18"/>
                <w:szCs w:val="18"/>
              </w:rPr>
              <w:t>Nie</w:t>
            </w:r>
          </w:p>
        </w:tc>
        <w:tc>
          <w:tcPr>
            <w:tcW w:w="1285" w:type="dxa"/>
          </w:tcPr>
          <w:p w:rsidR="004A3EC1" w:rsidRPr="00BA3F88" w:rsidRDefault="004A3EC1" w:rsidP="004A3EC1">
            <w:r w:rsidRPr="00BA3F88">
              <w:rPr>
                <w:rFonts w:ascii="Times New Roman" w:hAnsi="Times New Roman"/>
                <w:sz w:val="18"/>
                <w:szCs w:val="18"/>
              </w:rPr>
              <w:t>Áno -Nie</w:t>
            </w:r>
          </w:p>
        </w:tc>
      </w:tr>
      <w:tr w:rsidR="004A3EC1" w:rsidRPr="00BA3F88" w:rsidTr="00791CDA">
        <w:tc>
          <w:tcPr>
            <w:tcW w:w="1158"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PTF022</w:t>
            </w:r>
          </w:p>
        </w:tc>
        <w:tc>
          <w:tcPr>
            <w:tcW w:w="1135"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133</w:t>
            </w:r>
          </w:p>
        </w:tc>
        <w:tc>
          <w:tcPr>
            <w:tcW w:w="1076" w:type="dxa"/>
          </w:tcPr>
          <w:p w:rsidR="004A3EC1" w:rsidRPr="00BA3F88" w:rsidRDefault="004A3EC1">
            <w:r w:rsidRPr="00BA3F88">
              <w:rPr>
                <w:rFonts w:ascii="Times New Roman" w:hAnsi="Times New Roman"/>
                <w:sz w:val="18"/>
                <w:szCs w:val="18"/>
              </w:rPr>
              <w:t>Nie</w:t>
            </w:r>
          </w:p>
        </w:tc>
        <w:tc>
          <w:tcPr>
            <w:tcW w:w="1275" w:type="dxa"/>
          </w:tcPr>
          <w:p w:rsidR="004A3EC1" w:rsidRPr="00BA3F88" w:rsidRDefault="004A3EC1" w:rsidP="00791CDA">
            <w:pPr>
              <w:spacing w:line="240" w:lineRule="auto"/>
              <w:rPr>
                <w:rFonts w:ascii="Times New Roman" w:hAnsi="Times New Roman"/>
                <w:sz w:val="18"/>
                <w:szCs w:val="18"/>
              </w:rPr>
            </w:pPr>
            <w:r w:rsidRPr="00BA3F88">
              <w:rPr>
                <w:rFonts w:ascii="Times New Roman" w:hAnsi="Times New Roman"/>
                <w:sz w:val="18"/>
                <w:szCs w:val="18"/>
              </w:rPr>
              <w:t>Nie</w:t>
            </w:r>
          </w:p>
        </w:tc>
        <w:tc>
          <w:tcPr>
            <w:tcW w:w="1317" w:type="dxa"/>
          </w:tcPr>
          <w:p w:rsidR="004A3EC1" w:rsidRPr="00BA3F88" w:rsidRDefault="004A3EC1">
            <w:r w:rsidRPr="00BA3F88">
              <w:rPr>
                <w:rFonts w:ascii="Times New Roman" w:hAnsi="Times New Roman"/>
                <w:sz w:val="18"/>
                <w:szCs w:val="18"/>
              </w:rPr>
              <w:t>Áno</w:t>
            </w:r>
          </w:p>
        </w:tc>
        <w:tc>
          <w:tcPr>
            <w:tcW w:w="1235" w:type="dxa"/>
          </w:tcPr>
          <w:p w:rsidR="004A3EC1" w:rsidRPr="00BA3F88" w:rsidRDefault="004A3EC1">
            <w:r w:rsidRPr="00BA3F88">
              <w:rPr>
                <w:rFonts w:ascii="Times New Roman" w:hAnsi="Times New Roman"/>
                <w:sz w:val="18"/>
                <w:szCs w:val="18"/>
              </w:rPr>
              <w:t>Nie</w:t>
            </w:r>
          </w:p>
        </w:tc>
        <w:tc>
          <w:tcPr>
            <w:tcW w:w="983" w:type="dxa"/>
          </w:tcPr>
          <w:p w:rsidR="004A3EC1" w:rsidRPr="00BA3F88" w:rsidRDefault="004A3EC1">
            <w:r w:rsidRPr="00BA3F88">
              <w:rPr>
                <w:rFonts w:ascii="Times New Roman" w:hAnsi="Times New Roman"/>
                <w:sz w:val="18"/>
                <w:szCs w:val="18"/>
              </w:rPr>
              <w:t>Nie</w:t>
            </w:r>
          </w:p>
        </w:tc>
        <w:tc>
          <w:tcPr>
            <w:tcW w:w="1285" w:type="dxa"/>
          </w:tcPr>
          <w:p w:rsidR="004A3EC1" w:rsidRPr="00BA3F88" w:rsidRDefault="004A3EC1" w:rsidP="004A3EC1">
            <w:r w:rsidRPr="00BA3F88">
              <w:rPr>
                <w:rFonts w:ascii="Times New Roman" w:hAnsi="Times New Roman"/>
                <w:sz w:val="18"/>
                <w:szCs w:val="18"/>
              </w:rPr>
              <w:t>Áno -Nie</w:t>
            </w:r>
          </w:p>
        </w:tc>
      </w:tr>
      <w:tr w:rsidR="004A3EC1" w:rsidRPr="00BA3F88" w:rsidTr="00791CDA">
        <w:tc>
          <w:tcPr>
            <w:tcW w:w="1158"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PTF024</w:t>
            </w:r>
          </w:p>
        </w:tc>
        <w:tc>
          <w:tcPr>
            <w:tcW w:w="1135"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111</w:t>
            </w:r>
          </w:p>
        </w:tc>
        <w:tc>
          <w:tcPr>
            <w:tcW w:w="1076" w:type="dxa"/>
          </w:tcPr>
          <w:p w:rsidR="004A3EC1" w:rsidRPr="00BA3F88" w:rsidRDefault="004A3EC1">
            <w:r w:rsidRPr="00BA3F88">
              <w:rPr>
                <w:rFonts w:ascii="Times New Roman" w:hAnsi="Times New Roman"/>
                <w:sz w:val="18"/>
                <w:szCs w:val="18"/>
              </w:rPr>
              <w:t>-</w:t>
            </w:r>
          </w:p>
        </w:tc>
        <w:tc>
          <w:tcPr>
            <w:tcW w:w="1275" w:type="dxa"/>
          </w:tcPr>
          <w:p w:rsidR="004A3EC1" w:rsidRPr="00BA3F88" w:rsidRDefault="004A3EC1">
            <w:r w:rsidRPr="00BA3F88">
              <w:rPr>
                <w:rFonts w:ascii="Times New Roman" w:hAnsi="Times New Roman"/>
                <w:sz w:val="18"/>
                <w:szCs w:val="18"/>
              </w:rPr>
              <w:t>Áno</w:t>
            </w:r>
          </w:p>
        </w:tc>
        <w:tc>
          <w:tcPr>
            <w:tcW w:w="1317" w:type="dxa"/>
          </w:tcPr>
          <w:p w:rsidR="004A3EC1" w:rsidRPr="00BA3F88" w:rsidRDefault="004A3EC1">
            <w:r w:rsidRPr="00BA3F88">
              <w:rPr>
                <w:rFonts w:ascii="Times New Roman" w:hAnsi="Times New Roman"/>
                <w:sz w:val="18"/>
                <w:szCs w:val="18"/>
              </w:rPr>
              <w:t>Áno</w:t>
            </w:r>
          </w:p>
        </w:tc>
        <w:tc>
          <w:tcPr>
            <w:tcW w:w="1235" w:type="dxa"/>
          </w:tcPr>
          <w:p w:rsidR="004A3EC1" w:rsidRPr="00BA3F88" w:rsidRDefault="004A3EC1">
            <w:r w:rsidRPr="00BA3F88">
              <w:rPr>
                <w:rFonts w:ascii="Times New Roman" w:hAnsi="Times New Roman"/>
                <w:sz w:val="18"/>
                <w:szCs w:val="18"/>
              </w:rPr>
              <w:t>Nie</w:t>
            </w:r>
          </w:p>
        </w:tc>
        <w:tc>
          <w:tcPr>
            <w:tcW w:w="983" w:type="dxa"/>
          </w:tcPr>
          <w:p w:rsidR="004A3EC1" w:rsidRPr="00BA3F88" w:rsidRDefault="004A3EC1">
            <w:r w:rsidRPr="00BA3F88">
              <w:rPr>
                <w:rFonts w:ascii="Times New Roman" w:hAnsi="Times New Roman"/>
                <w:sz w:val="18"/>
                <w:szCs w:val="18"/>
              </w:rPr>
              <w:t>Áno</w:t>
            </w:r>
          </w:p>
        </w:tc>
        <w:tc>
          <w:tcPr>
            <w:tcW w:w="1285" w:type="dxa"/>
          </w:tcPr>
          <w:p w:rsidR="004A3EC1" w:rsidRPr="00BA3F88" w:rsidRDefault="004A3EC1">
            <w:r w:rsidRPr="00BA3F88">
              <w:rPr>
                <w:rFonts w:ascii="Times New Roman" w:hAnsi="Times New Roman"/>
                <w:sz w:val="18"/>
                <w:szCs w:val="18"/>
              </w:rPr>
              <w:t>Áno -Áno</w:t>
            </w:r>
          </w:p>
        </w:tc>
      </w:tr>
      <w:tr w:rsidR="004A3EC1" w:rsidRPr="00BA3F88" w:rsidTr="00791CDA">
        <w:tc>
          <w:tcPr>
            <w:tcW w:w="1158"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PTF030</w:t>
            </w:r>
          </w:p>
        </w:tc>
        <w:tc>
          <w:tcPr>
            <w:tcW w:w="1135"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176</w:t>
            </w:r>
          </w:p>
        </w:tc>
        <w:tc>
          <w:tcPr>
            <w:tcW w:w="1076" w:type="dxa"/>
          </w:tcPr>
          <w:p w:rsidR="004A3EC1" w:rsidRPr="00BA3F88" w:rsidRDefault="004A3EC1">
            <w:r w:rsidRPr="00BA3F88">
              <w:rPr>
                <w:rFonts w:ascii="Times New Roman" w:hAnsi="Times New Roman"/>
                <w:sz w:val="18"/>
                <w:szCs w:val="18"/>
              </w:rPr>
              <w:t>Áno</w:t>
            </w:r>
          </w:p>
        </w:tc>
        <w:tc>
          <w:tcPr>
            <w:tcW w:w="1275" w:type="dxa"/>
          </w:tcPr>
          <w:p w:rsidR="004A3EC1" w:rsidRPr="00BA3F88" w:rsidRDefault="004A3EC1">
            <w:r w:rsidRPr="00BA3F88">
              <w:rPr>
                <w:rFonts w:ascii="Times New Roman" w:hAnsi="Times New Roman"/>
                <w:sz w:val="18"/>
                <w:szCs w:val="18"/>
              </w:rPr>
              <w:t>Áno</w:t>
            </w:r>
          </w:p>
        </w:tc>
        <w:tc>
          <w:tcPr>
            <w:tcW w:w="1317" w:type="dxa"/>
          </w:tcPr>
          <w:p w:rsidR="004A3EC1" w:rsidRPr="00BA3F88" w:rsidRDefault="004A3EC1">
            <w:r w:rsidRPr="00BA3F88">
              <w:rPr>
                <w:rFonts w:ascii="Times New Roman" w:hAnsi="Times New Roman"/>
                <w:sz w:val="18"/>
                <w:szCs w:val="18"/>
              </w:rPr>
              <w:t>Áno</w:t>
            </w:r>
          </w:p>
        </w:tc>
        <w:tc>
          <w:tcPr>
            <w:tcW w:w="1235" w:type="dxa"/>
          </w:tcPr>
          <w:p w:rsidR="004A3EC1" w:rsidRPr="00BA3F88" w:rsidRDefault="004A3EC1">
            <w:r w:rsidRPr="00BA3F88">
              <w:rPr>
                <w:rFonts w:ascii="Times New Roman" w:hAnsi="Times New Roman"/>
                <w:sz w:val="18"/>
                <w:szCs w:val="18"/>
              </w:rPr>
              <w:t>Nie</w:t>
            </w:r>
          </w:p>
        </w:tc>
        <w:tc>
          <w:tcPr>
            <w:tcW w:w="983" w:type="dxa"/>
          </w:tcPr>
          <w:p w:rsidR="004A3EC1" w:rsidRPr="00BA3F88" w:rsidRDefault="004A3EC1">
            <w:r w:rsidRPr="00BA3F88">
              <w:rPr>
                <w:rFonts w:ascii="Times New Roman" w:hAnsi="Times New Roman"/>
                <w:sz w:val="18"/>
                <w:szCs w:val="18"/>
              </w:rPr>
              <w:t>Nie</w:t>
            </w:r>
          </w:p>
        </w:tc>
        <w:tc>
          <w:tcPr>
            <w:tcW w:w="1285" w:type="dxa"/>
          </w:tcPr>
          <w:p w:rsidR="004A3EC1" w:rsidRPr="00BA3F88" w:rsidRDefault="004A3EC1">
            <w:r w:rsidRPr="00BA3F88">
              <w:rPr>
                <w:rFonts w:ascii="Times New Roman" w:hAnsi="Times New Roman"/>
                <w:sz w:val="18"/>
                <w:szCs w:val="18"/>
              </w:rPr>
              <w:t>Áno -Áno</w:t>
            </w:r>
          </w:p>
        </w:tc>
      </w:tr>
      <w:tr w:rsidR="004A3EC1" w:rsidRPr="00BA3F88" w:rsidTr="00791CDA">
        <w:tc>
          <w:tcPr>
            <w:tcW w:w="1158"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PTF031</w:t>
            </w:r>
          </w:p>
        </w:tc>
        <w:tc>
          <w:tcPr>
            <w:tcW w:w="1135"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135</w:t>
            </w:r>
          </w:p>
        </w:tc>
        <w:tc>
          <w:tcPr>
            <w:tcW w:w="1076" w:type="dxa"/>
          </w:tcPr>
          <w:p w:rsidR="004A3EC1" w:rsidRPr="00BA3F88" w:rsidRDefault="004A3EC1">
            <w:r w:rsidRPr="00BA3F88">
              <w:rPr>
                <w:rFonts w:ascii="Times New Roman" w:hAnsi="Times New Roman"/>
                <w:sz w:val="18"/>
                <w:szCs w:val="18"/>
              </w:rPr>
              <w:t>Nie</w:t>
            </w:r>
          </w:p>
        </w:tc>
        <w:tc>
          <w:tcPr>
            <w:tcW w:w="1275" w:type="dxa"/>
          </w:tcPr>
          <w:p w:rsidR="004A3EC1" w:rsidRPr="00BA3F88" w:rsidRDefault="004A3EC1">
            <w:r w:rsidRPr="00BA3F88">
              <w:rPr>
                <w:rFonts w:ascii="Times New Roman" w:hAnsi="Times New Roman"/>
                <w:sz w:val="18"/>
                <w:szCs w:val="18"/>
              </w:rPr>
              <w:t>Áno</w:t>
            </w:r>
          </w:p>
        </w:tc>
        <w:tc>
          <w:tcPr>
            <w:tcW w:w="1317" w:type="dxa"/>
          </w:tcPr>
          <w:p w:rsidR="004A3EC1" w:rsidRPr="00BA3F88" w:rsidRDefault="004A3EC1">
            <w:r w:rsidRPr="00BA3F88">
              <w:rPr>
                <w:rFonts w:ascii="Times New Roman" w:hAnsi="Times New Roman"/>
                <w:sz w:val="18"/>
                <w:szCs w:val="18"/>
              </w:rPr>
              <w:t>Áno</w:t>
            </w:r>
          </w:p>
        </w:tc>
        <w:tc>
          <w:tcPr>
            <w:tcW w:w="1235" w:type="dxa"/>
          </w:tcPr>
          <w:p w:rsidR="004A3EC1" w:rsidRPr="00BA3F88" w:rsidRDefault="004A3EC1">
            <w:r w:rsidRPr="00BA3F88">
              <w:rPr>
                <w:rFonts w:ascii="Times New Roman" w:hAnsi="Times New Roman"/>
                <w:sz w:val="18"/>
                <w:szCs w:val="18"/>
              </w:rPr>
              <w:t>Nie</w:t>
            </w:r>
          </w:p>
        </w:tc>
        <w:tc>
          <w:tcPr>
            <w:tcW w:w="983" w:type="dxa"/>
          </w:tcPr>
          <w:p w:rsidR="004A3EC1" w:rsidRPr="00BA3F88" w:rsidRDefault="004A3EC1">
            <w:r w:rsidRPr="00BA3F88">
              <w:rPr>
                <w:rFonts w:ascii="Times New Roman" w:hAnsi="Times New Roman"/>
                <w:sz w:val="18"/>
                <w:szCs w:val="18"/>
              </w:rPr>
              <w:t>Nie</w:t>
            </w:r>
          </w:p>
        </w:tc>
        <w:tc>
          <w:tcPr>
            <w:tcW w:w="1285" w:type="dxa"/>
          </w:tcPr>
          <w:p w:rsidR="004A3EC1" w:rsidRPr="00BA3F88" w:rsidRDefault="004A3EC1">
            <w:r w:rsidRPr="00BA3F88">
              <w:rPr>
                <w:rFonts w:ascii="Times New Roman" w:hAnsi="Times New Roman"/>
                <w:sz w:val="18"/>
                <w:szCs w:val="18"/>
              </w:rPr>
              <w:t>Áno -Áno</w:t>
            </w:r>
          </w:p>
        </w:tc>
      </w:tr>
      <w:tr w:rsidR="004A3EC1" w:rsidRPr="00BA3F88" w:rsidTr="00791CDA">
        <w:tc>
          <w:tcPr>
            <w:tcW w:w="1158"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PTF036</w:t>
            </w:r>
          </w:p>
        </w:tc>
        <w:tc>
          <w:tcPr>
            <w:tcW w:w="1135" w:type="dxa"/>
          </w:tcPr>
          <w:p w:rsidR="004A3EC1" w:rsidRPr="00BA3F88" w:rsidRDefault="004A3EC1" w:rsidP="00791CDA">
            <w:pPr>
              <w:spacing w:after="0" w:line="240" w:lineRule="auto"/>
              <w:contextualSpacing/>
              <w:jc w:val="both"/>
              <w:rPr>
                <w:rFonts w:ascii="Times New Roman" w:hAnsi="Times New Roman"/>
                <w:sz w:val="18"/>
                <w:szCs w:val="18"/>
              </w:rPr>
            </w:pPr>
            <w:r w:rsidRPr="00BA3F88">
              <w:rPr>
                <w:rFonts w:ascii="Times New Roman" w:hAnsi="Times New Roman"/>
                <w:sz w:val="18"/>
                <w:szCs w:val="18"/>
              </w:rPr>
              <w:t>182</w:t>
            </w:r>
          </w:p>
        </w:tc>
        <w:tc>
          <w:tcPr>
            <w:tcW w:w="1076" w:type="dxa"/>
          </w:tcPr>
          <w:p w:rsidR="004A3EC1" w:rsidRPr="00BA3F88" w:rsidRDefault="004A3EC1">
            <w:r w:rsidRPr="00BA3F88">
              <w:rPr>
                <w:rFonts w:ascii="Times New Roman" w:hAnsi="Times New Roman"/>
                <w:sz w:val="18"/>
                <w:szCs w:val="18"/>
              </w:rPr>
              <w:t>Áno</w:t>
            </w:r>
          </w:p>
        </w:tc>
        <w:tc>
          <w:tcPr>
            <w:tcW w:w="1275" w:type="dxa"/>
          </w:tcPr>
          <w:p w:rsidR="004A3EC1" w:rsidRPr="00BA3F88" w:rsidRDefault="004A3EC1">
            <w:r w:rsidRPr="00BA3F88">
              <w:rPr>
                <w:rFonts w:ascii="Times New Roman" w:hAnsi="Times New Roman"/>
                <w:sz w:val="18"/>
                <w:szCs w:val="18"/>
              </w:rPr>
              <w:t>Áno</w:t>
            </w:r>
          </w:p>
        </w:tc>
        <w:tc>
          <w:tcPr>
            <w:tcW w:w="1317" w:type="dxa"/>
          </w:tcPr>
          <w:p w:rsidR="004A3EC1" w:rsidRPr="00BA3F88" w:rsidRDefault="004A3EC1">
            <w:r w:rsidRPr="00BA3F88">
              <w:rPr>
                <w:rFonts w:ascii="Times New Roman" w:hAnsi="Times New Roman"/>
                <w:sz w:val="18"/>
                <w:szCs w:val="18"/>
              </w:rPr>
              <w:t>Áno</w:t>
            </w:r>
          </w:p>
        </w:tc>
        <w:tc>
          <w:tcPr>
            <w:tcW w:w="1235" w:type="dxa"/>
          </w:tcPr>
          <w:p w:rsidR="004A3EC1" w:rsidRPr="00BA3F88" w:rsidRDefault="004A3EC1">
            <w:r w:rsidRPr="00BA3F88">
              <w:rPr>
                <w:rFonts w:ascii="Times New Roman" w:hAnsi="Times New Roman"/>
                <w:sz w:val="18"/>
                <w:szCs w:val="18"/>
              </w:rPr>
              <w:t>Áno</w:t>
            </w:r>
          </w:p>
        </w:tc>
        <w:tc>
          <w:tcPr>
            <w:tcW w:w="983" w:type="dxa"/>
          </w:tcPr>
          <w:p w:rsidR="004A3EC1" w:rsidRPr="00BA3F88" w:rsidRDefault="004A3EC1">
            <w:r w:rsidRPr="00BA3F88">
              <w:rPr>
                <w:rFonts w:ascii="Times New Roman" w:hAnsi="Times New Roman"/>
                <w:sz w:val="18"/>
                <w:szCs w:val="18"/>
              </w:rPr>
              <w:t>Áno</w:t>
            </w:r>
          </w:p>
        </w:tc>
        <w:tc>
          <w:tcPr>
            <w:tcW w:w="1285" w:type="dxa"/>
          </w:tcPr>
          <w:p w:rsidR="004A3EC1" w:rsidRPr="00BA3F88" w:rsidRDefault="004A3EC1">
            <w:r w:rsidRPr="00BA3F88">
              <w:rPr>
                <w:rFonts w:ascii="Times New Roman" w:hAnsi="Times New Roman"/>
                <w:sz w:val="18"/>
                <w:szCs w:val="18"/>
              </w:rPr>
              <w:t>Áno -Áno</w:t>
            </w:r>
          </w:p>
        </w:tc>
      </w:tr>
      <w:tr w:rsidR="00791CDA" w:rsidRPr="00BA3F88" w:rsidTr="00791CDA">
        <w:tc>
          <w:tcPr>
            <w:tcW w:w="1158" w:type="dxa"/>
            <w:shd w:val="clear" w:color="auto" w:fill="D9D9D9" w:themeFill="background1" w:themeFillShade="D9"/>
          </w:tcPr>
          <w:p w:rsidR="00791CDA" w:rsidRPr="00BA3F88" w:rsidRDefault="00791CDA"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Priemer</w:t>
            </w:r>
          </w:p>
        </w:tc>
        <w:tc>
          <w:tcPr>
            <w:tcW w:w="1135" w:type="dxa"/>
            <w:shd w:val="clear" w:color="auto" w:fill="D9D9D9" w:themeFill="background1" w:themeFillShade="D9"/>
          </w:tcPr>
          <w:p w:rsidR="00791CDA" w:rsidRPr="00BA3F88" w:rsidRDefault="004A3EC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156,31</w:t>
            </w:r>
            <w:r w:rsidR="00791CDA" w:rsidRPr="00BA3F88">
              <w:rPr>
                <w:rFonts w:ascii="Times New Roman" w:hAnsi="Times New Roman"/>
                <w:b/>
                <w:sz w:val="18"/>
                <w:szCs w:val="18"/>
              </w:rPr>
              <w:t xml:space="preserve"> wpm</w:t>
            </w:r>
          </w:p>
        </w:tc>
        <w:tc>
          <w:tcPr>
            <w:tcW w:w="1076" w:type="dxa"/>
            <w:shd w:val="clear" w:color="auto" w:fill="D9D9D9" w:themeFill="background1" w:themeFillShade="D9"/>
          </w:tcPr>
          <w:p w:rsidR="00791CDA" w:rsidRPr="00BA3F88" w:rsidRDefault="008362E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5 z 12 (áno) 41,66%</w:t>
            </w:r>
          </w:p>
        </w:tc>
        <w:tc>
          <w:tcPr>
            <w:tcW w:w="1275" w:type="dxa"/>
            <w:shd w:val="clear" w:color="auto" w:fill="D9D9D9" w:themeFill="background1" w:themeFillShade="D9"/>
          </w:tcPr>
          <w:p w:rsidR="008362E1" w:rsidRPr="00BA3F88" w:rsidRDefault="008362E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 xml:space="preserve">9,5 z 13 </w:t>
            </w:r>
          </w:p>
          <w:p w:rsidR="00791CDA" w:rsidRPr="00BA3F88" w:rsidRDefault="008362E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(áno)</w:t>
            </w:r>
          </w:p>
          <w:p w:rsidR="008362E1" w:rsidRPr="00BA3F88" w:rsidRDefault="008362E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73,07%</w:t>
            </w:r>
          </w:p>
        </w:tc>
        <w:tc>
          <w:tcPr>
            <w:tcW w:w="1317" w:type="dxa"/>
            <w:shd w:val="clear" w:color="auto" w:fill="D9D9D9" w:themeFill="background1" w:themeFillShade="D9"/>
          </w:tcPr>
          <w:p w:rsidR="00791CDA" w:rsidRPr="00BA3F88" w:rsidRDefault="008362E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 xml:space="preserve">11 z 13 </w:t>
            </w:r>
          </w:p>
          <w:p w:rsidR="008362E1" w:rsidRPr="00BA3F88" w:rsidRDefault="008362E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(áno)</w:t>
            </w:r>
          </w:p>
          <w:p w:rsidR="008362E1" w:rsidRPr="00BA3F88" w:rsidRDefault="008362E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84,62%</w:t>
            </w:r>
          </w:p>
        </w:tc>
        <w:tc>
          <w:tcPr>
            <w:tcW w:w="1235" w:type="dxa"/>
            <w:shd w:val="clear" w:color="auto" w:fill="D9D9D9" w:themeFill="background1" w:themeFillShade="D9"/>
          </w:tcPr>
          <w:p w:rsidR="00791CDA" w:rsidRPr="00BA3F88" w:rsidRDefault="008362E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3 z 13</w:t>
            </w:r>
          </w:p>
          <w:p w:rsidR="008362E1" w:rsidRPr="00BA3F88" w:rsidRDefault="008362E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(áno)</w:t>
            </w:r>
          </w:p>
          <w:p w:rsidR="008362E1" w:rsidRPr="00BA3F88" w:rsidRDefault="008362E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23,08%</w:t>
            </w:r>
          </w:p>
        </w:tc>
        <w:tc>
          <w:tcPr>
            <w:tcW w:w="983" w:type="dxa"/>
            <w:shd w:val="clear" w:color="auto" w:fill="D9D9D9" w:themeFill="background1" w:themeFillShade="D9"/>
          </w:tcPr>
          <w:p w:rsidR="00791CDA" w:rsidRPr="00BA3F88" w:rsidRDefault="008362E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5,5 z 13</w:t>
            </w:r>
          </w:p>
          <w:p w:rsidR="008362E1" w:rsidRPr="00BA3F88" w:rsidRDefault="008362E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(áno)</w:t>
            </w:r>
          </w:p>
          <w:p w:rsidR="008362E1" w:rsidRPr="00BA3F88" w:rsidRDefault="008362E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42,31%</w:t>
            </w:r>
          </w:p>
        </w:tc>
        <w:tc>
          <w:tcPr>
            <w:tcW w:w="1285" w:type="dxa"/>
            <w:shd w:val="clear" w:color="auto" w:fill="D9D9D9" w:themeFill="background1" w:themeFillShade="D9"/>
          </w:tcPr>
          <w:p w:rsidR="00791CDA" w:rsidRPr="00BA3F88" w:rsidRDefault="008362E1" w:rsidP="009D3DF5">
            <w:pPr>
              <w:spacing w:after="0" w:line="240" w:lineRule="auto"/>
              <w:contextualSpacing/>
              <w:rPr>
                <w:rFonts w:ascii="Times New Roman" w:hAnsi="Times New Roman"/>
                <w:b/>
                <w:sz w:val="18"/>
                <w:szCs w:val="18"/>
              </w:rPr>
            </w:pPr>
            <w:r w:rsidRPr="00BA3F88">
              <w:rPr>
                <w:rFonts w:ascii="Times New Roman" w:hAnsi="Times New Roman"/>
                <w:b/>
                <w:sz w:val="18"/>
                <w:szCs w:val="18"/>
              </w:rPr>
              <w:t>(áno) – (áno)</w:t>
            </w:r>
          </w:p>
          <w:p w:rsidR="008362E1" w:rsidRPr="00BA3F88" w:rsidRDefault="008362E1" w:rsidP="009D3DF5">
            <w:pPr>
              <w:spacing w:after="0" w:line="240" w:lineRule="auto"/>
              <w:contextualSpacing/>
              <w:rPr>
                <w:rFonts w:ascii="Times New Roman" w:hAnsi="Times New Roman"/>
                <w:b/>
                <w:sz w:val="18"/>
                <w:szCs w:val="18"/>
              </w:rPr>
            </w:pPr>
          </w:p>
          <w:p w:rsidR="008362E1" w:rsidRPr="00BA3F88" w:rsidRDefault="008362E1" w:rsidP="009D3DF5">
            <w:pPr>
              <w:spacing w:after="0" w:line="240" w:lineRule="auto"/>
              <w:contextualSpacing/>
              <w:rPr>
                <w:rFonts w:ascii="Times New Roman" w:hAnsi="Times New Roman"/>
                <w:b/>
                <w:sz w:val="16"/>
                <w:szCs w:val="16"/>
              </w:rPr>
            </w:pPr>
            <w:r w:rsidRPr="00BA3F88">
              <w:rPr>
                <w:rFonts w:ascii="Times New Roman" w:hAnsi="Times New Roman"/>
                <w:b/>
                <w:sz w:val="16"/>
                <w:szCs w:val="16"/>
              </w:rPr>
              <w:t>100% - 83,33%</w:t>
            </w:r>
          </w:p>
        </w:tc>
      </w:tr>
    </w:tbl>
    <w:p w:rsidR="00791CDA" w:rsidRPr="00BA3F88" w:rsidRDefault="00BA674A" w:rsidP="00E71C16">
      <w:pPr>
        <w:spacing w:line="360" w:lineRule="auto"/>
        <w:contextualSpacing/>
        <w:jc w:val="both"/>
        <w:rPr>
          <w:rFonts w:ascii="Times New Roman" w:hAnsi="Times New Roman"/>
          <w:sz w:val="20"/>
          <w:szCs w:val="20"/>
        </w:rPr>
      </w:pPr>
      <w:r w:rsidRPr="00BA3F88">
        <w:rPr>
          <w:rFonts w:ascii="Times New Roman" w:hAnsi="Times New Roman"/>
          <w:sz w:val="20"/>
          <w:szCs w:val="20"/>
        </w:rPr>
        <w:t xml:space="preserve">Tab. </w:t>
      </w:r>
      <w:r w:rsidR="008C2717" w:rsidRPr="00BA3F88">
        <w:rPr>
          <w:rFonts w:ascii="Times New Roman" w:hAnsi="Times New Roman"/>
          <w:sz w:val="20"/>
          <w:szCs w:val="20"/>
        </w:rPr>
        <w:t>4</w:t>
      </w:r>
      <w:r w:rsidRPr="00BA3F88">
        <w:rPr>
          <w:rFonts w:ascii="Times New Roman" w:hAnsi="Times New Roman"/>
          <w:sz w:val="20"/>
          <w:szCs w:val="20"/>
        </w:rPr>
        <w:t xml:space="preserve"> – Rýchlosť čítania, čitateľské zázemie a vzťah k čítaniu respondentov s 66,66% správnymi odpoveďami. </w:t>
      </w:r>
    </w:p>
    <w:p w:rsidR="00791CDA" w:rsidRPr="00BA3F88" w:rsidRDefault="00791CDA" w:rsidP="00E71C16">
      <w:pPr>
        <w:spacing w:line="360" w:lineRule="auto"/>
        <w:contextualSpacing/>
        <w:jc w:val="both"/>
        <w:rPr>
          <w:rFonts w:ascii="Times New Roman" w:hAnsi="Times New Roman"/>
          <w:sz w:val="24"/>
          <w:szCs w:val="24"/>
        </w:rPr>
      </w:pPr>
    </w:p>
    <w:p w:rsidR="009B2B3A" w:rsidRPr="0099111E" w:rsidRDefault="009334F2" w:rsidP="008362E1">
      <w:pPr>
        <w:spacing w:line="240" w:lineRule="auto"/>
        <w:contextualSpacing/>
        <w:jc w:val="both"/>
        <w:rPr>
          <w:rFonts w:ascii="Times New Roman" w:hAnsi="Times New Roman"/>
          <w:b/>
          <w:sz w:val="24"/>
          <w:szCs w:val="24"/>
        </w:rPr>
      </w:pPr>
      <w:r w:rsidRPr="0099111E">
        <w:rPr>
          <w:rFonts w:ascii="Times New Roman" w:hAnsi="Times New Roman"/>
          <w:b/>
          <w:sz w:val="24"/>
          <w:szCs w:val="24"/>
        </w:rPr>
        <w:t>Diskusia:</w:t>
      </w:r>
    </w:p>
    <w:p w:rsidR="008362E1" w:rsidRPr="00BA3F88" w:rsidRDefault="008362E1" w:rsidP="00AC61F8">
      <w:pPr>
        <w:pStyle w:val="Odsekzoznamu"/>
        <w:numPr>
          <w:ilvl w:val="0"/>
          <w:numId w:val="19"/>
        </w:numPr>
        <w:jc w:val="both"/>
        <w:rPr>
          <w:rFonts w:ascii="Times New Roman" w:hAnsi="Times New Roman"/>
          <w:b/>
          <w:sz w:val="24"/>
          <w:szCs w:val="24"/>
          <w:lang w:val="sk-SK"/>
        </w:rPr>
      </w:pPr>
      <w:r w:rsidRPr="00BA3F88">
        <w:rPr>
          <w:rFonts w:ascii="Times New Roman" w:hAnsi="Times New Roman"/>
          <w:b/>
          <w:sz w:val="24"/>
          <w:szCs w:val="24"/>
          <w:lang w:val="sk-SK"/>
        </w:rPr>
        <w:t>Rýchlosť čítania vecného textu bilingválov v CJ</w:t>
      </w:r>
    </w:p>
    <w:p w:rsidR="008362E1" w:rsidRPr="00BA3F88" w:rsidRDefault="008362E1" w:rsidP="008362E1">
      <w:pPr>
        <w:spacing w:line="240" w:lineRule="auto"/>
        <w:contextualSpacing/>
        <w:jc w:val="both"/>
        <w:rPr>
          <w:rFonts w:ascii="Times New Roman" w:hAnsi="Times New Roman"/>
          <w:sz w:val="24"/>
          <w:szCs w:val="24"/>
        </w:rPr>
      </w:pPr>
      <w:r w:rsidRPr="00BA3F88">
        <w:rPr>
          <w:rFonts w:ascii="Times New Roman" w:hAnsi="Times New Roman"/>
          <w:sz w:val="24"/>
          <w:szCs w:val="24"/>
        </w:rPr>
        <w:t>Na stanovenie optimálnej rýchlosti sme selektovali respondentov s 100% presnosťou (skupina 1 – SK1; 8 respondentov)</w:t>
      </w:r>
      <w:r w:rsidR="00097C09" w:rsidRPr="00BA3F88">
        <w:rPr>
          <w:rFonts w:ascii="Times New Roman" w:hAnsi="Times New Roman"/>
          <w:sz w:val="24"/>
          <w:szCs w:val="24"/>
        </w:rPr>
        <w:t xml:space="preserve"> </w:t>
      </w:r>
      <w:r w:rsidRPr="00BA3F88">
        <w:rPr>
          <w:rFonts w:ascii="Times New Roman" w:hAnsi="Times New Roman"/>
          <w:sz w:val="24"/>
          <w:szCs w:val="24"/>
        </w:rPr>
        <w:t xml:space="preserve">a respondentov s minimálnou požadovanou presnosťou v akademickom prostredí 66, 66% (Skupina 2, - SK2, 13 respondentov). </w:t>
      </w:r>
    </w:p>
    <w:p w:rsidR="008362E1" w:rsidRPr="00BA3F88" w:rsidRDefault="008362E1" w:rsidP="008362E1">
      <w:pPr>
        <w:spacing w:line="240" w:lineRule="auto"/>
        <w:contextualSpacing/>
        <w:jc w:val="both"/>
        <w:rPr>
          <w:rFonts w:ascii="Times New Roman" w:hAnsi="Times New Roman"/>
          <w:sz w:val="24"/>
          <w:szCs w:val="24"/>
        </w:rPr>
      </w:pPr>
    </w:p>
    <w:p w:rsidR="009334F2" w:rsidRPr="00BA3F88" w:rsidRDefault="009334F2" w:rsidP="008362E1">
      <w:pPr>
        <w:spacing w:line="240" w:lineRule="auto"/>
        <w:contextualSpacing/>
        <w:jc w:val="both"/>
        <w:rPr>
          <w:rFonts w:ascii="Times New Roman" w:hAnsi="Times New Roman"/>
          <w:sz w:val="24"/>
          <w:szCs w:val="24"/>
        </w:rPr>
      </w:pPr>
      <w:r w:rsidRPr="00BA3F88">
        <w:rPr>
          <w:rFonts w:ascii="Times New Roman" w:hAnsi="Times New Roman"/>
          <w:sz w:val="24"/>
          <w:szCs w:val="24"/>
        </w:rPr>
        <w:t xml:space="preserve">Prieskum priemernej </w:t>
      </w:r>
      <w:r w:rsidR="008362E1" w:rsidRPr="00BA3F88">
        <w:rPr>
          <w:rFonts w:ascii="Times New Roman" w:hAnsi="Times New Roman"/>
          <w:sz w:val="24"/>
          <w:szCs w:val="24"/>
        </w:rPr>
        <w:t xml:space="preserve">dosiahnutej </w:t>
      </w:r>
      <w:r w:rsidRPr="00BA3F88">
        <w:rPr>
          <w:rFonts w:ascii="Times New Roman" w:hAnsi="Times New Roman"/>
          <w:sz w:val="24"/>
          <w:szCs w:val="24"/>
        </w:rPr>
        <w:t>rýchlosti čítania respondentov</w:t>
      </w:r>
      <w:r w:rsidR="008362E1" w:rsidRPr="00BA3F88">
        <w:rPr>
          <w:rFonts w:ascii="Times New Roman" w:hAnsi="Times New Roman"/>
          <w:sz w:val="24"/>
          <w:szCs w:val="24"/>
        </w:rPr>
        <w:t xml:space="preserve"> SK1</w:t>
      </w:r>
      <w:r w:rsidRPr="00BA3F88">
        <w:rPr>
          <w:rFonts w:ascii="Times New Roman" w:hAnsi="Times New Roman"/>
          <w:sz w:val="24"/>
          <w:szCs w:val="24"/>
        </w:rPr>
        <w:t xml:space="preserve"> (161,1</w:t>
      </w:r>
      <w:r w:rsidR="00D5726B" w:rsidRPr="00BA3F88">
        <w:rPr>
          <w:rFonts w:ascii="Times New Roman" w:hAnsi="Times New Roman"/>
          <w:sz w:val="24"/>
          <w:szCs w:val="24"/>
        </w:rPr>
        <w:t>0</w:t>
      </w:r>
      <w:r w:rsidRPr="00BA3F88">
        <w:rPr>
          <w:rFonts w:ascii="Times New Roman" w:hAnsi="Times New Roman"/>
          <w:sz w:val="24"/>
          <w:szCs w:val="24"/>
        </w:rPr>
        <w:t xml:space="preserve"> wpm) zodpovedá priemernej rýchlosti čítania stanovenej metódou </w:t>
      </w:r>
      <w:r w:rsidR="008C2717" w:rsidRPr="00BA3F88">
        <w:rPr>
          <w:rFonts w:ascii="Times New Roman" w:hAnsi="Times New Roman"/>
          <w:sz w:val="24"/>
          <w:szCs w:val="24"/>
        </w:rPr>
        <w:t xml:space="preserve">„mínus </w:t>
      </w:r>
      <w:r w:rsidRPr="00BA3F88">
        <w:rPr>
          <w:rFonts w:ascii="Times New Roman" w:hAnsi="Times New Roman"/>
          <w:sz w:val="24"/>
          <w:szCs w:val="24"/>
        </w:rPr>
        <w:t>30%</w:t>
      </w:r>
      <w:r w:rsidR="008C2717" w:rsidRPr="00BA3F88">
        <w:rPr>
          <w:rFonts w:ascii="Times New Roman" w:hAnsi="Times New Roman"/>
          <w:sz w:val="24"/>
          <w:szCs w:val="24"/>
        </w:rPr>
        <w:t>“</w:t>
      </w:r>
      <w:r w:rsidRPr="00BA3F88">
        <w:rPr>
          <w:rFonts w:ascii="Times New Roman" w:hAnsi="Times New Roman"/>
          <w:sz w:val="24"/>
          <w:szCs w:val="24"/>
        </w:rPr>
        <w:t xml:space="preserve">, (rozpätie 106-175 wpm), je však výrazne nižší od priemernej rýchlosti stanovenej Segalowitzom (210 wpm). </w:t>
      </w:r>
      <w:r w:rsidR="008362E1" w:rsidRPr="00BA3F88">
        <w:rPr>
          <w:rFonts w:ascii="Times New Roman" w:hAnsi="Times New Roman"/>
          <w:sz w:val="24"/>
          <w:szCs w:val="24"/>
        </w:rPr>
        <w:t xml:space="preserve">SK2 dosiahla </w:t>
      </w:r>
      <w:r w:rsidR="00097C09" w:rsidRPr="00BA3F88">
        <w:rPr>
          <w:rFonts w:ascii="Times New Roman" w:hAnsi="Times New Roman"/>
          <w:sz w:val="24"/>
          <w:szCs w:val="24"/>
        </w:rPr>
        <w:t xml:space="preserve">mierne nižšiu priemernú rýchlosť 156,31 wpm, ktorá spadá do rozmedzia </w:t>
      </w:r>
      <w:r w:rsidR="00AC61F8" w:rsidRPr="00BA3F88">
        <w:rPr>
          <w:rFonts w:ascii="Times New Roman" w:hAnsi="Times New Roman"/>
          <w:sz w:val="24"/>
          <w:szCs w:val="24"/>
        </w:rPr>
        <w:t xml:space="preserve">už uvádzanej </w:t>
      </w:r>
      <w:r w:rsidR="00097C09" w:rsidRPr="00BA3F88">
        <w:rPr>
          <w:rFonts w:ascii="Times New Roman" w:hAnsi="Times New Roman"/>
          <w:sz w:val="24"/>
          <w:szCs w:val="24"/>
        </w:rPr>
        <w:t xml:space="preserve">„priemernej rýchlosti čítania v CJ“: </w:t>
      </w:r>
    </w:p>
    <w:p w:rsidR="00097C09" w:rsidRPr="00BA3F88" w:rsidRDefault="00097C09" w:rsidP="00097C09">
      <w:pPr>
        <w:spacing w:after="0" w:line="240" w:lineRule="auto"/>
        <w:contextualSpacing/>
        <w:jc w:val="both"/>
        <w:rPr>
          <w:rFonts w:ascii="Times New Roman" w:hAnsi="Times New Roman"/>
          <w:sz w:val="18"/>
          <w:szCs w:val="18"/>
        </w:rPr>
      </w:pPr>
    </w:p>
    <w:p w:rsidR="00097C09" w:rsidRPr="00BA3F88" w:rsidRDefault="00097C09" w:rsidP="00097C09">
      <w:pPr>
        <w:spacing w:after="0" w:line="240" w:lineRule="auto"/>
        <w:contextualSpacing/>
        <w:jc w:val="both"/>
        <w:rPr>
          <w:rFonts w:ascii="Times New Roman" w:hAnsi="Times New Roman"/>
          <w:sz w:val="18"/>
          <w:szCs w:val="18"/>
        </w:rPr>
      </w:pPr>
      <w:r w:rsidRPr="00BA3F88">
        <w:rPr>
          <w:rFonts w:ascii="Times New Roman" w:hAnsi="Times New Roman"/>
          <w:sz w:val="18"/>
          <w:szCs w:val="18"/>
        </w:rPr>
        <w:t>0-105 slov/minútu (wpm).................pomalá rýchlosť čítania</w:t>
      </w:r>
    </w:p>
    <w:p w:rsidR="00097C09" w:rsidRPr="00BA3F88" w:rsidRDefault="00097C09" w:rsidP="00097C09">
      <w:pPr>
        <w:spacing w:after="0" w:line="240" w:lineRule="auto"/>
        <w:contextualSpacing/>
        <w:jc w:val="both"/>
        <w:rPr>
          <w:rFonts w:ascii="Times New Roman" w:hAnsi="Times New Roman"/>
          <w:b/>
          <w:sz w:val="18"/>
          <w:szCs w:val="18"/>
        </w:rPr>
      </w:pPr>
      <w:r w:rsidRPr="00BA3F88">
        <w:rPr>
          <w:rFonts w:ascii="Times New Roman" w:hAnsi="Times New Roman"/>
          <w:b/>
          <w:sz w:val="18"/>
          <w:szCs w:val="18"/>
        </w:rPr>
        <w:t>106-175 wpm...................................priemerná rýchlosť čítania</w:t>
      </w:r>
    </w:p>
    <w:p w:rsidR="00097C09" w:rsidRPr="00BA3F88" w:rsidRDefault="00097C09" w:rsidP="00097C09">
      <w:pPr>
        <w:spacing w:after="0" w:line="240" w:lineRule="auto"/>
        <w:contextualSpacing/>
        <w:jc w:val="both"/>
        <w:rPr>
          <w:rFonts w:ascii="Times New Roman" w:hAnsi="Times New Roman"/>
          <w:sz w:val="18"/>
          <w:szCs w:val="18"/>
        </w:rPr>
      </w:pPr>
      <w:r w:rsidRPr="00BA3F88">
        <w:rPr>
          <w:rFonts w:ascii="Times New Roman" w:hAnsi="Times New Roman"/>
          <w:sz w:val="18"/>
          <w:szCs w:val="18"/>
        </w:rPr>
        <w:t>176-281</w:t>
      </w:r>
      <w:r w:rsidRPr="00BA3F88">
        <w:rPr>
          <w:rFonts w:ascii="Times New Roman" w:hAnsi="Times New Roman"/>
          <w:sz w:val="18"/>
          <w:szCs w:val="18"/>
        </w:rPr>
        <w:tab/>
        <w:t xml:space="preserve"> wpm...................................nadpriemerná rýchlosť čítania</w:t>
      </w:r>
    </w:p>
    <w:p w:rsidR="00097C09" w:rsidRPr="00BA3F88" w:rsidRDefault="00097C09" w:rsidP="00097C09">
      <w:pPr>
        <w:spacing w:after="0" w:line="240" w:lineRule="auto"/>
        <w:contextualSpacing/>
        <w:jc w:val="both"/>
        <w:rPr>
          <w:rFonts w:ascii="Times New Roman" w:hAnsi="Times New Roman"/>
          <w:sz w:val="20"/>
          <w:szCs w:val="20"/>
        </w:rPr>
      </w:pPr>
      <w:r w:rsidRPr="00BA3F88">
        <w:rPr>
          <w:rFonts w:ascii="Times New Roman" w:hAnsi="Times New Roman"/>
          <w:sz w:val="18"/>
          <w:szCs w:val="18"/>
        </w:rPr>
        <w:t>Viac ako 281 wpm...........................superrýchle čítanie</w:t>
      </w:r>
      <w:r w:rsidRPr="00BA3F88">
        <w:rPr>
          <w:rFonts w:ascii="Times New Roman" w:hAnsi="Times New Roman"/>
          <w:sz w:val="20"/>
          <w:szCs w:val="20"/>
        </w:rPr>
        <w:t xml:space="preserve">  </w:t>
      </w:r>
    </w:p>
    <w:p w:rsidR="00097C09" w:rsidRPr="00BA3F88" w:rsidRDefault="00097C09" w:rsidP="008362E1">
      <w:pPr>
        <w:spacing w:line="240" w:lineRule="auto"/>
        <w:contextualSpacing/>
        <w:jc w:val="both"/>
        <w:rPr>
          <w:rFonts w:ascii="Times New Roman" w:hAnsi="Times New Roman"/>
          <w:sz w:val="24"/>
          <w:szCs w:val="24"/>
        </w:rPr>
      </w:pPr>
    </w:p>
    <w:p w:rsidR="00D5726B" w:rsidRPr="00BA3F88" w:rsidRDefault="00097C09" w:rsidP="008362E1">
      <w:pPr>
        <w:spacing w:line="240" w:lineRule="auto"/>
        <w:contextualSpacing/>
        <w:jc w:val="both"/>
        <w:rPr>
          <w:rFonts w:ascii="Times New Roman" w:hAnsi="Times New Roman"/>
          <w:sz w:val="24"/>
          <w:szCs w:val="24"/>
        </w:rPr>
      </w:pPr>
      <w:r w:rsidRPr="00BA3F88">
        <w:rPr>
          <w:rFonts w:ascii="Times New Roman" w:hAnsi="Times New Roman"/>
          <w:sz w:val="24"/>
          <w:szCs w:val="24"/>
        </w:rPr>
        <w:lastRenderedPageBreak/>
        <w:t xml:space="preserve">V SK1 len 3 respondenti dokázali prečítať celý text (182 slov) a dosiahli nadpriemernú rýchlosť čítania pri 100% presnosti. Žiadny respondent tejto skupiny nespadá do kategórie „pomalá rýchlosť čítania“. </w:t>
      </w:r>
      <w:r w:rsidR="00D5726B" w:rsidRPr="00BA3F88">
        <w:rPr>
          <w:rFonts w:ascii="Times New Roman" w:hAnsi="Times New Roman"/>
          <w:sz w:val="24"/>
          <w:szCs w:val="24"/>
        </w:rPr>
        <w:t>Keďže však presnosť čítania dominuje v testoch nad rýchlosťou a všetci respondenti čítali s rýchlosťou nad 106 vpm, môžeme považovať za preukázané, že optimálna rýchlosť čítania pri 100% presnosti je 161,10 wpm.</w:t>
      </w:r>
    </w:p>
    <w:p w:rsidR="00097C09" w:rsidRPr="00BA3F88" w:rsidRDefault="00D5726B" w:rsidP="008362E1">
      <w:pPr>
        <w:spacing w:line="240" w:lineRule="auto"/>
        <w:contextualSpacing/>
        <w:jc w:val="both"/>
        <w:rPr>
          <w:rFonts w:ascii="Times New Roman" w:hAnsi="Times New Roman"/>
          <w:sz w:val="24"/>
          <w:szCs w:val="24"/>
        </w:rPr>
      </w:pPr>
      <w:r w:rsidRPr="00BA3F88">
        <w:rPr>
          <w:rFonts w:ascii="Times New Roman" w:hAnsi="Times New Roman"/>
          <w:sz w:val="24"/>
          <w:szCs w:val="24"/>
        </w:rPr>
        <w:t xml:space="preserve"> </w:t>
      </w:r>
    </w:p>
    <w:p w:rsidR="00097E4E" w:rsidRPr="00BA3F88" w:rsidRDefault="00097C09" w:rsidP="00097E4E">
      <w:pPr>
        <w:spacing w:line="240" w:lineRule="auto"/>
        <w:contextualSpacing/>
        <w:jc w:val="both"/>
        <w:rPr>
          <w:rFonts w:ascii="Times New Roman" w:hAnsi="Times New Roman"/>
          <w:sz w:val="24"/>
          <w:szCs w:val="24"/>
        </w:rPr>
      </w:pPr>
      <w:r w:rsidRPr="00BA3F88">
        <w:rPr>
          <w:rFonts w:ascii="Times New Roman" w:hAnsi="Times New Roman"/>
          <w:sz w:val="24"/>
          <w:szCs w:val="24"/>
        </w:rPr>
        <w:t>V SK2 so 66,66% úspešnosťou 5 res</w:t>
      </w:r>
      <w:r w:rsidR="00AC61F8" w:rsidRPr="00BA3F88">
        <w:rPr>
          <w:rFonts w:ascii="Times New Roman" w:hAnsi="Times New Roman"/>
          <w:sz w:val="24"/>
          <w:szCs w:val="24"/>
        </w:rPr>
        <w:t>p</w:t>
      </w:r>
      <w:r w:rsidRPr="00BA3F88">
        <w:rPr>
          <w:rFonts w:ascii="Times New Roman" w:hAnsi="Times New Roman"/>
          <w:sz w:val="24"/>
          <w:szCs w:val="24"/>
        </w:rPr>
        <w:t>ondentov dokáza</w:t>
      </w:r>
      <w:r w:rsidR="005C0E5A" w:rsidRPr="00BA3F88">
        <w:rPr>
          <w:rFonts w:ascii="Times New Roman" w:hAnsi="Times New Roman"/>
          <w:sz w:val="24"/>
          <w:szCs w:val="24"/>
        </w:rPr>
        <w:t>l</w:t>
      </w:r>
      <w:r w:rsidRPr="00BA3F88">
        <w:rPr>
          <w:rFonts w:ascii="Times New Roman" w:hAnsi="Times New Roman"/>
          <w:sz w:val="24"/>
          <w:szCs w:val="24"/>
        </w:rPr>
        <w:t xml:space="preserve">o prečítať celý text, čím dosiahli nadpriemernú rýchlosť čítania, avšak s minimálnou prijateľnou úspešnosťou. </w:t>
      </w:r>
      <w:r w:rsidR="005C0E5A" w:rsidRPr="00BA3F88">
        <w:rPr>
          <w:rFonts w:ascii="Times New Roman" w:hAnsi="Times New Roman"/>
          <w:sz w:val="24"/>
          <w:szCs w:val="24"/>
        </w:rPr>
        <w:t xml:space="preserve">Žiadny respondent tejto skupiny nespadá do kategórie „pomalá rýchlosť čítania“. </w:t>
      </w:r>
    </w:p>
    <w:p w:rsidR="00097E4E" w:rsidRPr="00BA3F88" w:rsidRDefault="00097E4E" w:rsidP="00097E4E">
      <w:pPr>
        <w:spacing w:line="240" w:lineRule="auto"/>
        <w:contextualSpacing/>
        <w:jc w:val="both"/>
        <w:rPr>
          <w:rFonts w:ascii="Times New Roman" w:hAnsi="Times New Roman"/>
          <w:sz w:val="24"/>
          <w:szCs w:val="24"/>
        </w:rPr>
      </w:pPr>
    </w:p>
    <w:p w:rsidR="00D5726B" w:rsidRPr="00BA3F88" w:rsidRDefault="00097E4E" w:rsidP="005C0E5A">
      <w:pPr>
        <w:spacing w:line="240" w:lineRule="auto"/>
        <w:contextualSpacing/>
        <w:jc w:val="both"/>
        <w:rPr>
          <w:rFonts w:ascii="Times New Roman" w:hAnsi="Times New Roman"/>
          <w:sz w:val="24"/>
          <w:szCs w:val="24"/>
        </w:rPr>
      </w:pPr>
      <w:r w:rsidRPr="00BA3F88">
        <w:rPr>
          <w:rFonts w:ascii="Times New Roman" w:hAnsi="Times New Roman"/>
          <w:sz w:val="24"/>
          <w:szCs w:val="24"/>
        </w:rPr>
        <w:t xml:space="preserve">Hoci rozdiel v rýchlostiach skupín SK1 a SK2 je minimálny (len 5 slov), uvedené údaje predstavujú zásadnú informáciu pre učiacich sa cudzí jazyk, týkajúcu sa optimálnej rýchlosti čítania, ktorú by sa mali snažiť dosiahnuť. </w:t>
      </w:r>
      <w:r w:rsidR="00D5726B" w:rsidRPr="00BA3F88">
        <w:rPr>
          <w:rFonts w:ascii="Times New Roman" w:hAnsi="Times New Roman"/>
          <w:sz w:val="24"/>
          <w:szCs w:val="24"/>
        </w:rPr>
        <w:t xml:space="preserve">Škála minimálnej a optimálnej rýchlosti čítania vecného </w:t>
      </w:r>
      <w:r w:rsidRPr="00BA3F88">
        <w:rPr>
          <w:rFonts w:ascii="Times New Roman" w:hAnsi="Times New Roman"/>
          <w:sz w:val="24"/>
          <w:szCs w:val="24"/>
        </w:rPr>
        <w:t xml:space="preserve">a prozaického </w:t>
      </w:r>
      <w:r w:rsidR="00D5726B" w:rsidRPr="00BA3F88">
        <w:rPr>
          <w:rFonts w:ascii="Times New Roman" w:hAnsi="Times New Roman"/>
          <w:sz w:val="24"/>
          <w:szCs w:val="24"/>
        </w:rPr>
        <w:t xml:space="preserve">textu v L2 je teda nasledovná: </w:t>
      </w:r>
    </w:p>
    <w:p w:rsidR="00D5726B" w:rsidRPr="00BA3F88" w:rsidRDefault="00D5726B" w:rsidP="005C0E5A">
      <w:pPr>
        <w:spacing w:line="240" w:lineRule="auto"/>
        <w:contextualSpacing/>
        <w:jc w:val="both"/>
        <w:rPr>
          <w:rFonts w:ascii="Times New Roman" w:hAnsi="Times New Roman"/>
          <w:sz w:val="24"/>
          <w:szCs w:val="24"/>
        </w:rPr>
      </w:pPr>
    </w:p>
    <w:p w:rsidR="00097E4E" w:rsidRPr="00BA3F88" w:rsidRDefault="00097E4E" w:rsidP="00097E4E">
      <w:pPr>
        <w:shd w:val="clear" w:color="auto" w:fill="FFFFFF" w:themeFill="background1"/>
        <w:spacing w:line="240" w:lineRule="auto"/>
        <w:contextualSpacing/>
        <w:jc w:val="both"/>
        <w:rPr>
          <w:rFonts w:ascii="Times New Roman" w:hAnsi="Times New Roman"/>
          <w:sz w:val="24"/>
          <w:szCs w:val="24"/>
        </w:rPr>
      </w:pPr>
      <w:r w:rsidRPr="00BA3F88">
        <w:rPr>
          <w:rFonts w:ascii="Times New Roman" w:hAnsi="Times New Roman"/>
          <w:b/>
          <w:sz w:val="24"/>
          <w:szCs w:val="24"/>
        </w:rPr>
        <w:t>Optimálna rýchlosť pri maximálnej presnosti 100,00%</w:t>
      </w:r>
      <w:r w:rsidRPr="00BA3F88">
        <w:rPr>
          <w:rFonts w:ascii="Times New Roman" w:hAnsi="Times New Roman"/>
          <w:sz w:val="24"/>
          <w:szCs w:val="24"/>
        </w:rPr>
        <w:t xml:space="preserve"> je 161, 10% wpm (slov za minútu), t.j. 0,64 normostrany (NS = 250 slov). Uvádzame aj ďalšie prepočty: </w:t>
      </w:r>
    </w:p>
    <w:p w:rsidR="00097E4E" w:rsidRPr="00BA3F88" w:rsidRDefault="00097E4E" w:rsidP="00097E4E">
      <w:pPr>
        <w:shd w:val="clear" w:color="auto" w:fill="FFFFFF" w:themeFill="background1"/>
        <w:spacing w:line="240" w:lineRule="auto"/>
        <w:contextualSpacing/>
        <w:jc w:val="both"/>
        <w:rPr>
          <w:rFonts w:ascii="Times New Roman" w:hAnsi="Times New Roman"/>
          <w:sz w:val="24"/>
          <w:szCs w:val="24"/>
        </w:rPr>
      </w:pPr>
      <w:r w:rsidRPr="00BA3F88">
        <w:rPr>
          <w:rFonts w:ascii="Times New Roman" w:hAnsi="Times New Roman"/>
          <w:sz w:val="24"/>
          <w:szCs w:val="24"/>
        </w:rPr>
        <w:t xml:space="preserve">Za 1 minútu by pokročilý bilingvál mal prečítať 0,64 NS (normostrany). </w:t>
      </w:r>
    </w:p>
    <w:p w:rsidR="00097E4E" w:rsidRPr="00BA3F88" w:rsidRDefault="00097E4E" w:rsidP="00097E4E">
      <w:pPr>
        <w:shd w:val="clear" w:color="auto" w:fill="FFFFFF" w:themeFill="background1"/>
        <w:spacing w:line="240" w:lineRule="auto"/>
        <w:contextualSpacing/>
        <w:jc w:val="both"/>
        <w:rPr>
          <w:rFonts w:ascii="Times New Roman" w:hAnsi="Times New Roman"/>
          <w:sz w:val="24"/>
          <w:szCs w:val="24"/>
        </w:rPr>
      </w:pPr>
      <w:r w:rsidRPr="00BA3F88">
        <w:rPr>
          <w:rFonts w:ascii="Times New Roman" w:hAnsi="Times New Roman"/>
          <w:sz w:val="24"/>
          <w:szCs w:val="24"/>
        </w:rPr>
        <w:t>Za 10 minút by pokročilý bilingvál mal prečítať 6,40 NS</w:t>
      </w:r>
    </w:p>
    <w:p w:rsidR="00097E4E" w:rsidRPr="00BA3F88" w:rsidRDefault="00097E4E" w:rsidP="00097E4E">
      <w:pPr>
        <w:shd w:val="clear" w:color="auto" w:fill="FFFFFF" w:themeFill="background1"/>
        <w:spacing w:line="240" w:lineRule="auto"/>
        <w:contextualSpacing/>
        <w:jc w:val="both"/>
        <w:rPr>
          <w:rFonts w:ascii="Times New Roman" w:hAnsi="Times New Roman"/>
          <w:sz w:val="24"/>
          <w:szCs w:val="24"/>
        </w:rPr>
      </w:pPr>
      <w:r w:rsidRPr="00BA3F88">
        <w:rPr>
          <w:rFonts w:ascii="Times New Roman" w:hAnsi="Times New Roman"/>
          <w:sz w:val="24"/>
          <w:szCs w:val="24"/>
        </w:rPr>
        <w:t>Za 60 minút by pokročilý bilingvál mal prečítať 38,40 NS</w:t>
      </w:r>
      <w:r w:rsidR="00202A72" w:rsidRPr="00BA3F88">
        <w:rPr>
          <w:rFonts w:ascii="Times New Roman" w:hAnsi="Times New Roman"/>
          <w:sz w:val="24"/>
          <w:szCs w:val="24"/>
        </w:rPr>
        <w:t xml:space="preserve"> vecného a prozaického textu v anglickom jazyku</w:t>
      </w:r>
      <w:r w:rsidR="00034C45" w:rsidRPr="00BA3F88">
        <w:rPr>
          <w:rFonts w:ascii="Times New Roman" w:hAnsi="Times New Roman"/>
          <w:sz w:val="24"/>
          <w:szCs w:val="24"/>
        </w:rPr>
        <w:t xml:space="preserve"> s presnosťou 100,00%</w:t>
      </w:r>
      <w:r w:rsidR="00202A72" w:rsidRPr="00BA3F88">
        <w:rPr>
          <w:rFonts w:ascii="Times New Roman" w:hAnsi="Times New Roman"/>
          <w:sz w:val="24"/>
          <w:szCs w:val="24"/>
        </w:rPr>
        <w:t>.</w:t>
      </w:r>
    </w:p>
    <w:p w:rsidR="00097E4E" w:rsidRPr="00BA3F88" w:rsidRDefault="00097E4E" w:rsidP="005C0E5A">
      <w:pPr>
        <w:spacing w:line="240" w:lineRule="auto"/>
        <w:contextualSpacing/>
        <w:jc w:val="both"/>
        <w:rPr>
          <w:rFonts w:ascii="Times New Roman" w:hAnsi="Times New Roman"/>
          <w:sz w:val="24"/>
          <w:szCs w:val="24"/>
        </w:rPr>
      </w:pPr>
    </w:p>
    <w:p w:rsidR="00D5726B" w:rsidRPr="00BA3F88" w:rsidRDefault="00097E4E" w:rsidP="00097E4E">
      <w:pPr>
        <w:shd w:val="clear" w:color="auto" w:fill="FFFFFF" w:themeFill="background1"/>
        <w:spacing w:line="240" w:lineRule="auto"/>
        <w:contextualSpacing/>
        <w:jc w:val="both"/>
        <w:rPr>
          <w:rFonts w:ascii="Times New Roman" w:hAnsi="Times New Roman"/>
          <w:sz w:val="24"/>
          <w:szCs w:val="24"/>
        </w:rPr>
      </w:pPr>
      <w:r w:rsidRPr="00BA3F88">
        <w:rPr>
          <w:rFonts w:ascii="Times New Roman" w:hAnsi="Times New Roman"/>
          <w:sz w:val="24"/>
          <w:szCs w:val="24"/>
        </w:rPr>
        <w:t>Optimálna r</w:t>
      </w:r>
      <w:r w:rsidR="00D5726B" w:rsidRPr="00BA3F88">
        <w:rPr>
          <w:rFonts w:ascii="Times New Roman" w:hAnsi="Times New Roman"/>
          <w:sz w:val="24"/>
          <w:szCs w:val="24"/>
        </w:rPr>
        <w:t xml:space="preserve">ýchlosť pri minimálnej presnosti 66,66%  je 156,31 wpm (slov za minútu), t.j. 0,63 normostrany (NS = 250 slov). Uvádzame aj ďalšie prepočty: </w:t>
      </w:r>
    </w:p>
    <w:p w:rsidR="00D5726B" w:rsidRPr="00BA3F88" w:rsidRDefault="00D5726B" w:rsidP="00097E4E">
      <w:pPr>
        <w:shd w:val="clear" w:color="auto" w:fill="FFFFFF" w:themeFill="background1"/>
        <w:spacing w:line="240" w:lineRule="auto"/>
        <w:contextualSpacing/>
        <w:jc w:val="both"/>
        <w:rPr>
          <w:rFonts w:ascii="Times New Roman" w:hAnsi="Times New Roman"/>
          <w:sz w:val="24"/>
          <w:szCs w:val="24"/>
        </w:rPr>
      </w:pPr>
      <w:r w:rsidRPr="00BA3F88">
        <w:rPr>
          <w:rFonts w:ascii="Times New Roman" w:hAnsi="Times New Roman"/>
          <w:sz w:val="24"/>
          <w:szCs w:val="24"/>
        </w:rPr>
        <w:t xml:space="preserve">Za 1 minútu by pokročilý bilingvál mal prečítať </w:t>
      </w:r>
      <w:r w:rsidR="00097E4E" w:rsidRPr="00BA3F88">
        <w:rPr>
          <w:rFonts w:ascii="Times New Roman" w:hAnsi="Times New Roman"/>
          <w:sz w:val="24"/>
          <w:szCs w:val="24"/>
        </w:rPr>
        <w:t>0,63</w:t>
      </w:r>
      <w:r w:rsidRPr="00BA3F88">
        <w:rPr>
          <w:rFonts w:ascii="Times New Roman" w:hAnsi="Times New Roman"/>
          <w:sz w:val="24"/>
          <w:szCs w:val="24"/>
        </w:rPr>
        <w:t xml:space="preserve"> NS (normostrany). </w:t>
      </w:r>
    </w:p>
    <w:p w:rsidR="00D5726B" w:rsidRPr="00BA3F88" w:rsidRDefault="00D5726B" w:rsidP="00097E4E">
      <w:pPr>
        <w:shd w:val="clear" w:color="auto" w:fill="FFFFFF" w:themeFill="background1"/>
        <w:spacing w:line="240" w:lineRule="auto"/>
        <w:contextualSpacing/>
        <w:jc w:val="both"/>
        <w:rPr>
          <w:rFonts w:ascii="Times New Roman" w:hAnsi="Times New Roman"/>
          <w:sz w:val="24"/>
          <w:szCs w:val="24"/>
        </w:rPr>
      </w:pPr>
      <w:r w:rsidRPr="00BA3F88">
        <w:rPr>
          <w:rFonts w:ascii="Times New Roman" w:hAnsi="Times New Roman"/>
          <w:sz w:val="24"/>
          <w:szCs w:val="24"/>
        </w:rPr>
        <w:t>Za 10 minút</w:t>
      </w:r>
      <w:r w:rsidR="00097E4E" w:rsidRPr="00BA3F88">
        <w:rPr>
          <w:rFonts w:ascii="Times New Roman" w:hAnsi="Times New Roman"/>
          <w:sz w:val="24"/>
          <w:szCs w:val="24"/>
        </w:rPr>
        <w:t xml:space="preserve"> by pokročilý bilingvál mal prečítať 6,30</w:t>
      </w:r>
      <w:r w:rsidRPr="00BA3F88">
        <w:rPr>
          <w:rFonts w:ascii="Times New Roman" w:hAnsi="Times New Roman"/>
          <w:sz w:val="24"/>
          <w:szCs w:val="24"/>
        </w:rPr>
        <w:t xml:space="preserve"> NS</w:t>
      </w:r>
    </w:p>
    <w:p w:rsidR="00097E4E" w:rsidRPr="00BA3F88" w:rsidRDefault="00097E4E" w:rsidP="00097E4E">
      <w:pPr>
        <w:shd w:val="clear" w:color="auto" w:fill="FFFFFF" w:themeFill="background1"/>
        <w:spacing w:line="240" w:lineRule="auto"/>
        <w:contextualSpacing/>
        <w:jc w:val="both"/>
        <w:rPr>
          <w:rFonts w:ascii="Times New Roman" w:hAnsi="Times New Roman"/>
          <w:sz w:val="24"/>
          <w:szCs w:val="24"/>
        </w:rPr>
      </w:pPr>
      <w:r w:rsidRPr="00BA3F88">
        <w:rPr>
          <w:rFonts w:ascii="Times New Roman" w:hAnsi="Times New Roman"/>
          <w:sz w:val="24"/>
          <w:szCs w:val="24"/>
        </w:rPr>
        <w:t xml:space="preserve">Za 60 minút by pokročilý bilingvál mal prečítať 37,80 NS </w:t>
      </w:r>
      <w:r w:rsidR="00202A72" w:rsidRPr="00BA3F88">
        <w:rPr>
          <w:rFonts w:ascii="Times New Roman" w:hAnsi="Times New Roman"/>
          <w:sz w:val="24"/>
          <w:szCs w:val="24"/>
        </w:rPr>
        <w:t>vecného a prozaického textu v anglickom jazyku</w:t>
      </w:r>
      <w:r w:rsidR="00034C45" w:rsidRPr="00BA3F88">
        <w:rPr>
          <w:rFonts w:ascii="Times New Roman" w:hAnsi="Times New Roman"/>
          <w:sz w:val="24"/>
          <w:szCs w:val="24"/>
        </w:rPr>
        <w:t>, pri minimálnej presnosti 66,66%</w:t>
      </w:r>
      <w:r w:rsidR="00202A72" w:rsidRPr="00BA3F88">
        <w:rPr>
          <w:rFonts w:ascii="Times New Roman" w:hAnsi="Times New Roman"/>
          <w:sz w:val="24"/>
          <w:szCs w:val="24"/>
        </w:rPr>
        <w:t>.</w:t>
      </w:r>
    </w:p>
    <w:p w:rsidR="00202A72" w:rsidRPr="00BA3F88" w:rsidRDefault="00202A72" w:rsidP="00097E4E">
      <w:pPr>
        <w:shd w:val="clear" w:color="auto" w:fill="FFFFFF" w:themeFill="background1"/>
        <w:spacing w:line="240" w:lineRule="auto"/>
        <w:contextualSpacing/>
        <w:jc w:val="both"/>
        <w:rPr>
          <w:rFonts w:ascii="Times New Roman" w:hAnsi="Times New Roman"/>
          <w:sz w:val="24"/>
          <w:szCs w:val="24"/>
        </w:rPr>
      </w:pPr>
    </w:p>
    <w:p w:rsidR="00093A35" w:rsidRPr="00BA3F88" w:rsidRDefault="00202A72" w:rsidP="00202A72">
      <w:pPr>
        <w:shd w:val="clear" w:color="auto" w:fill="FFFFFF" w:themeFill="background1"/>
        <w:spacing w:line="240" w:lineRule="auto"/>
        <w:contextualSpacing/>
        <w:jc w:val="both"/>
        <w:rPr>
          <w:rFonts w:ascii="Times New Roman" w:hAnsi="Times New Roman"/>
          <w:sz w:val="24"/>
          <w:szCs w:val="24"/>
        </w:rPr>
      </w:pPr>
      <w:r w:rsidRPr="00BA3F88">
        <w:rPr>
          <w:rFonts w:ascii="Times New Roman" w:hAnsi="Times New Roman"/>
          <w:sz w:val="24"/>
          <w:szCs w:val="24"/>
        </w:rPr>
        <w:t>Vidíme z uvedených hodnôt, že rýchlosť čítania zohráva v prepočte na normostrany len minimálnu rolu (0.60 strany, tj. 1,56% celého textu). Dôležitejšia je presnosť a veríme, že uvedené prepočty pomôžu učiacim sa korigovať svoj výkon v súvislosti s presnosťou a rýchlosťou. Zároveň poukazujeme na priemerné výsledky v čítaní na presnosť tak, ako ich v</w:t>
      </w:r>
      <w:r w:rsidR="00093A35" w:rsidRPr="00BA3F88">
        <w:rPr>
          <w:rFonts w:ascii="Times New Roman" w:hAnsi="Times New Roman"/>
          <w:sz w:val="24"/>
          <w:szCs w:val="24"/>
        </w:rPr>
        <w:t> kontexte medzinárodného merania rýchlosti a presnosti čítania uvádza</w:t>
      </w:r>
      <w:r w:rsidRPr="00BA3F88">
        <w:rPr>
          <w:rFonts w:ascii="Times New Roman" w:hAnsi="Times New Roman"/>
          <w:sz w:val="24"/>
          <w:szCs w:val="24"/>
        </w:rPr>
        <w:t xml:space="preserve"> hodnotenie</w:t>
      </w:r>
      <w:r w:rsidR="00093A35" w:rsidRPr="00BA3F88">
        <w:rPr>
          <w:rFonts w:ascii="Times New Roman" w:hAnsi="Times New Roman"/>
          <w:sz w:val="24"/>
          <w:szCs w:val="24"/>
        </w:rPr>
        <w:t xml:space="preserve"> PISA v porovnaní rokov 2009 a 2012: </w:t>
      </w:r>
    </w:p>
    <w:p w:rsidR="00093A35" w:rsidRPr="00BA3F88" w:rsidRDefault="00093A35" w:rsidP="00093A35">
      <w:pPr>
        <w:contextualSpacing/>
        <w:jc w:val="both"/>
        <w:rPr>
          <w:rFonts w:ascii="Times New Roman" w:hAnsi="Times New Roman"/>
          <w:sz w:val="24"/>
          <w:szCs w:val="24"/>
        </w:rPr>
      </w:pPr>
    </w:p>
    <w:tbl>
      <w:tblPr>
        <w:tblpPr w:leftFromText="30" w:rightFromText="3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6"/>
        <w:gridCol w:w="1913"/>
        <w:gridCol w:w="1913"/>
        <w:gridCol w:w="1913"/>
        <w:gridCol w:w="1913"/>
      </w:tblGrid>
      <w:tr w:rsidR="00093A35" w:rsidRPr="00BA3F88" w:rsidTr="00093A35">
        <w:tc>
          <w:tcPr>
            <w:tcW w:w="14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A35" w:rsidRPr="00BA3F88" w:rsidRDefault="00093A35" w:rsidP="00F0497A">
            <w:pPr>
              <w:spacing w:line="360" w:lineRule="auto"/>
              <w:contextualSpacing/>
              <w:rPr>
                <w:rFonts w:ascii="Times New Roman" w:hAnsi="Times New Roman"/>
                <w:sz w:val="24"/>
                <w:szCs w:val="24"/>
              </w:rPr>
            </w:pPr>
            <w:r w:rsidRPr="00BA3F88">
              <w:rPr>
                <w:rFonts w:ascii="Times New Roman" w:hAnsi="Times New Roman"/>
                <w:sz w:val="24"/>
                <w:szCs w:val="24"/>
              </w:rPr>
              <w:t>Oblasť</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093A35" w:rsidRPr="00BA3F88" w:rsidRDefault="00093A35" w:rsidP="00F0497A">
            <w:pPr>
              <w:spacing w:line="360" w:lineRule="auto"/>
              <w:ind w:firstLine="708"/>
              <w:contextualSpacing/>
              <w:rPr>
                <w:rFonts w:ascii="Times New Roman" w:hAnsi="Times New Roman"/>
                <w:sz w:val="24"/>
                <w:szCs w:val="24"/>
              </w:rPr>
            </w:pPr>
            <w:r w:rsidRPr="00BA3F88">
              <w:rPr>
                <w:rFonts w:ascii="Times New Roman" w:hAnsi="Times New Roman"/>
                <w:sz w:val="24"/>
                <w:szCs w:val="24"/>
              </w:rPr>
              <w:t>2009</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093A35" w:rsidRPr="00BA3F88" w:rsidRDefault="00093A35" w:rsidP="00F0497A">
            <w:pPr>
              <w:spacing w:line="360" w:lineRule="auto"/>
              <w:ind w:firstLine="708"/>
              <w:contextualSpacing/>
              <w:rPr>
                <w:rFonts w:ascii="Times New Roman" w:hAnsi="Times New Roman"/>
                <w:sz w:val="24"/>
                <w:szCs w:val="24"/>
              </w:rPr>
            </w:pPr>
            <w:r w:rsidRPr="00BA3F88">
              <w:rPr>
                <w:rFonts w:ascii="Times New Roman" w:hAnsi="Times New Roman"/>
                <w:sz w:val="24"/>
                <w:szCs w:val="24"/>
              </w:rPr>
              <w:t>2012</w:t>
            </w:r>
          </w:p>
        </w:tc>
      </w:tr>
      <w:tr w:rsidR="00093A35" w:rsidRPr="00BA3F88" w:rsidTr="00F0497A">
        <w:tc>
          <w:tcPr>
            <w:tcW w:w="0" w:type="auto"/>
            <w:vMerge/>
            <w:tcBorders>
              <w:top w:val="single" w:sz="4" w:space="0" w:color="auto"/>
              <w:left w:val="single" w:sz="4" w:space="0" w:color="auto"/>
              <w:bottom w:val="single" w:sz="4" w:space="0" w:color="auto"/>
              <w:right w:val="single" w:sz="4" w:space="0" w:color="auto"/>
            </w:tcBorders>
            <w:vAlign w:val="center"/>
            <w:hideMark/>
          </w:tcPr>
          <w:p w:rsidR="00093A35" w:rsidRPr="00BA3F88" w:rsidRDefault="00093A35" w:rsidP="00F0497A">
            <w:pPr>
              <w:spacing w:line="360" w:lineRule="auto"/>
              <w:ind w:firstLine="708"/>
              <w:contextualSpacing/>
              <w:rPr>
                <w:rFonts w:ascii="Times New Roman" w:hAnsi="Times New Roman"/>
                <w:sz w:val="24"/>
                <w:szCs w:val="24"/>
              </w:rPr>
            </w:pPr>
          </w:p>
        </w:tc>
        <w:tc>
          <w:tcPr>
            <w:tcW w:w="1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A35" w:rsidRPr="00BA3F88" w:rsidRDefault="00093A35" w:rsidP="00F0497A">
            <w:pPr>
              <w:spacing w:line="360" w:lineRule="auto"/>
              <w:ind w:firstLine="708"/>
              <w:contextualSpacing/>
              <w:rPr>
                <w:rFonts w:ascii="Times New Roman" w:hAnsi="Times New Roman"/>
                <w:sz w:val="24"/>
                <w:szCs w:val="24"/>
              </w:rPr>
            </w:pPr>
            <w:r w:rsidRPr="00BA3F88">
              <w:rPr>
                <w:rFonts w:ascii="Times New Roman" w:hAnsi="Times New Roman"/>
                <w:sz w:val="24"/>
                <w:szCs w:val="24"/>
              </w:rPr>
              <w:t>OECD</w:t>
            </w:r>
          </w:p>
        </w:tc>
        <w:tc>
          <w:tcPr>
            <w:tcW w:w="1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A35" w:rsidRPr="00BA3F88" w:rsidRDefault="00093A35" w:rsidP="00F0497A">
            <w:pPr>
              <w:spacing w:line="360" w:lineRule="auto"/>
              <w:ind w:firstLine="708"/>
              <w:contextualSpacing/>
              <w:rPr>
                <w:rFonts w:ascii="Times New Roman" w:hAnsi="Times New Roman"/>
                <w:b/>
                <w:sz w:val="24"/>
                <w:szCs w:val="24"/>
              </w:rPr>
            </w:pPr>
            <w:r w:rsidRPr="00BA3F88">
              <w:rPr>
                <w:rFonts w:ascii="Times New Roman" w:hAnsi="Times New Roman"/>
                <w:b/>
                <w:sz w:val="24"/>
                <w:szCs w:val="24"/>
              </w:rPr>
              <w:t>Slovakia</w:t>
            </w:r>
          </w:p>
        </w:tc>
        <w:tc>
          <w:tcPr>
            <w:tcW w:w="1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A35" w:rsidRPr="00BA3F88" w:rsidRDefault="00093A35" w:rsidP="00F0497A">
            <w:pPr>
              <w:spacing w:line="360" w:lineRule="auto"/>
              <w:ind w:firstLine="708"/>
              <w:contextualSpacing/>
              <w:rPr>
                <w:rFonts w:ascii="Times New Roman" w:hAnsi="Times New Roman"/>
                <w:sz w:val="24"/>
                <w:szCs w:val="24"/>
              </w:rPr>
            </w:pPr>
            <w:r w:rsidRPr="00BA3F88">
              <w:rPr>
                <w:rFonts w:ascii="Times New Roman" w:hAnsi="Times New Roman"/>
                <w:sz w:val="24"/>
                <w:szCs w:val="24"/>
              </w:rPr>
              <w:t>OECD</w:t>
            </w:r>
          </w:p>
        </w:tc>
        <w:tc>
          <w:tcPr>
            <w:tcW w:w="1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A35" w:rsidRPr="00BA3F88" w:rsidRDefault="00093A35" w:rsidP="00F0497A">
            <w:pPr>
              <w:spacing w:line="360" w:lineRule="auto"/>
              <w:ind w:firstLine="708"/>
              <w:contextualSpacing/>
              <w:rPr>
                <w:rFonts w:ascii="Times New Roman" w:hAnsi="Times New Roman"/>
                <w:b/>
                <w:sz w:val="24"/>
                <w:szCs w:val="24"/>
              </w:rPr>
            </w:pPr>
            <w:r w:rsidRPr="00BA3F88">
              <w:rPr>
                <w:rFonts w:ascii="Times New Roman" w:hAnsi="Times New Roman"/>
                <w:b/>
                <w:sz w:val="24"/>
                <w:szCs w:val="24"/>
              </w:rPr>
              <w:t>Slovakia</w:t>
            </w:r>
          </w:p>
        </w:tc>
      </w:tr>
      <w:tr w:rsidR="00093A35" w:rsidRPr="00BA3F88" w:rsidTr="00F0497A">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A35" w:rsidRPr="00BA3F88" w:rsidRDefault="00093A35" w:rsidP="00F0497A">
            <w:pPr>
              <w:spacing w:line="360" w:lineRule="auto"/>
              <w:contextualSpacing/>
              <w:rPr>
                <w:rFonts w:ascii="Times New Roman" w:hAnsi="Times New Roman"/>
                <w:sz w:val="24"/>
                <w:szCs w:val="24"/>
              </w:rPr>
            </w:pPr>
            <w:r w:rsidRPr="00BA3F88">
              <w:rPr>
                <w:rFonts w:ascii="Times New Roman" w:hAnsi="Times New Roman"/>
                <w:sz w:val="24"/>
                <w:szCs w:val="24"/>
              </w:rPr>
              <w:t>Čítanie</w:t>
            </w:r>
          </w:p>
        </w:tc>
        <w:tc>
          <w:tcPr>
            <w:tcW w:w="1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A35" w:rsidRPr="00BA3F88" w:rsidRDefault="00093A35" w:rsidP="00F0497A">
            <w:pPr>
              <w:spacing w:line="360" w:lineRule="auto"/>
              <w:ind w:firstLine="708"/>
              <w:contextualSpacing/>
              <w:rPr>
                <w:rFonts w:ascii="Times New Roman" w:hAnsi="Times New Roman"/>
                <w:sz w:val="24"/>
                <w:szCs w:val="24"/>
              </w:rPr>
            </w:pPr>
            <w:r w:rsidRPr="00BA3F88">
              <w:rPr>
                <w:rFonts w:ascii="Times New Roman" w:hAnsi="Times New Roman"/>
                <w:sz w:val="24"/>
                <w:szCs w:val="24"/>
              </w:rPr>
              <w:t>494</w:t>
            </w:r>
          </w:p>
        </w:tc>
        <w:tc>
          <w:tcPr>
            <w:tcW w:w="1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A35" w:rsidRPr="00BA3F88" w:rsidRDefault="00093A35" w:rsidP="00F0497A">
            <w:pPr>
              <w:spacing w:line="360" w:lineRule="auto"/>
              <w:ind w:firstLine="708"/>
              <w:contextualSpacing/>
              <w:rPr>
                <w:rFonts w:ascii="Times New Roman" w:hAnsi="Times New Roman"/>
                <w:b/>
                <w:sz w:val="24"/>
                <w:szCs w:val="24"/>
              </w:rPr>
            </w:pPr>
            <w:r w:rsidRPr="00BA3F88">
              <w:rPr>
                <w:rFonts w:ascii="Times New Roman" w:hAnsi="Times New Roman"/>
                <w:b/>
                <w:sz w:val="24"/>
                <w:szCs w:val="24"/>
              </w:rPr>
              <w:t>477</w:t>
            </w:r>
          </w:p>
        </w:tc>
        <w:tc>
          <w:tcPr>
            <w:tcW w:w="1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A35" w:rsidRPr="00BA3F88" w:rsidRDefault="00093A35" w:rsidP="00F0497A">
            <w:pPr>
              <w:spacing w:line="360" w:lineRule="auto"/>
              <w:ind w:firstLine="708"/>
              <w:contextualSpacing/>
              <w:rPr>
                <w:rFonts w:ascii="Times New Roman" w:hAnsi="Times New Roman"/>
                <w:sz w:val="24"/>
                <w:szCs w:val="24"/>
              </w:rPr>
            </w:pPr>
            <w:r w:rsidRPr="00BA3F88">
              <w:rPr>
                <w:rFonts w:ascii="Times New Roman" w:hAnsi="Times New Roman"/>
                <w:sz w:val="24"/>
                <w:szCs w:val="24"/>
              </w:rPr>
              <w:t>496</w:t>
            </w:r>
          </w:p>
        </w:tc>
        <w:tc>
          <w:tcPr>
            <w:tcW w:w="1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A35" w:rsidRPr="00BA3F88" w:rsidRDefault="00093A35" w:rsidP="00F0497A">
            <w:pPr>
              <w:spacing w:line="360" w:lineRule="auto"/>
              <w:ind w:firstLine="708"/>
              <w:contextualSpacing/>
              <w:rPr>
                <w:rFonts w:ascii="Times New Roman" w:hAnsi="Times New Roman"/>
                <w:b/>
                <w:sz w:val="24"/>
                <w:szCs w:val="24"/>
              </w:rPr>
            </w:pPr>
            <w:r w:rsidRPr="00BA3F88">
              <w:rPr>
                <w:rFonts w:ascii="Times New Roman" w:hAnsi="Times New Roman"/>
                <w:b/>
                <w:sz w:val="24"/>
                <w:szCs w:val="24"/>
              </w:rPr>
              <w:t>463</w:t>
            </w:r>
          </w:p>
        </w:tc>
      </w:tr>
    </w:tbl>
    <w:p w:rsidR="00093A35" w:rsidRPr="00BA3F88" w:rsidRDefault="00202A72" w:rsidP="00202A72">
      <w:pPr>
        <w:spacing w:line="360" w:lineRule="auto"/>
        <w:ind w:firstLine="708"/>
        <w:contextualSpacing/>
        <w:jc w:val="center"/>
        <w:rPr>
          <w:rFonts w:ascii="Times New Roman" w:hAnsi="Times New Roman"/>
          <w:b/>
          <w:sz w:val="24"/>
          <w:szCs w:val="24"/>
        </w:rPr>
      </w:pPr>
      <w:r w:rsidRPr="00BA3F88">
        <w:rPr>
          <w:rFonts w:ascii="Times New Roman" w:hAnsi="Times New Roman"/>
          <w:sz w:val="24"/>
          <w:szCs w:val="24"/>
        </w:rPr>
        <w:t>Tab. 5 – Výsledky PISA – Čítanie:</w:t>
      </w:r>
      <w:r w:rsidRPr="00BA3F88">
        <w:rPr>
          <w:rStyle w:val="Odkaznapoznmkupodiarou"/>
          <w:rFonts w:ascii="Times New Roman" w:hAnsi="Times New Roman"/>
          <w:sz w:val="24"/>
          <w:szCs w:val="24"/>
        </w:rPr>
        <w:footnoteReference w:id="12"/>
      </w:r>
    </w:p>
    <w:p w:rsidR="002F1046" w:rsidRPr="00BA3F88" w:rsidRDefault="00202A72" w:rsidP="002F1046">
      <w:pPr>
        <w:shd w:val="clear" w:color="auto" w:fill="FFFFFF" w:themeFill="background1"/>
        <w:spacing w:line="240" w:lineRule="auto"/>
        <w:contextualSpacing/>
        <w:jc w:val="both"/>
        <w:rPr>
          <w:rFonts w:ascii="Times New Roman" w:hAnsi="Times New Roman"/>
        </w:rPr>
      </w:pPr>
      <w:r w:rsidRPr="00BA3F88">
        <w:rPr>
          <w:rFonts w:ascii="Times New Roman" w:hAnsi="Times New Roman"/>
          <w:sz w:val="24"/>
          <w:szCs w:val="24"/>
        </w:rPr>
        <w:lastRenderedPageBreak/>
        <w:t xml:space="preserve">Z tabuľky </w:t>
      </w:r>
      <w:r w:rsidR="00034C45" w:rsidRPr="00BA3F88">
        <w:rPr>
          <w:rFonts w:ascii="Times New Roman" w:hAnsi="Times New Roman"/>
          <w:sz w:val="24"/>
          <w:szCs w:val="24"/>
        </w:rPr>
        <w:t>5 je evidentné</w:t>
      </w:r>
      <w:r w:rsidRPr="00BA3F88">
        <w:rPr>
          <w:rFonts w:ascii="Times New Roman" w:hAnsi="Times New Roman"/>
          <w:sz w:val="24"/>
          <w:szCs w:val="24"/>
        </w:rPr>
        <w:t xml:space="preserve">, že Slovensko dosahuje zvyčajne podpriemerné výsledky hodnotenia čitateľskej gramotnosti. </w:t>
      </w:r>
      <w:r w:rsidR="00093A35" w:rsidRPr="00BA3F88">
        <w:rPr>
          <w:rFonts w:ascii="Times New Roman" w:hAnsi="Times New Roman"/>
          <w:sz w:val="24"/>
          <w:szCs w:val="24"/>
        </w:rPr>
        <w:t xml:space="preserve">V nami prevádzanom výskume bola priemerná presnosť čítania </w:t>
      </w:r>
      <w:r w:rsidRPr="00BA3F88">
        <w:rPr>
          <w:rFonts w:ascii="Times New Roman" w:hAnsi="Times New Roman"/>
          <w:sz w:val="24"/>
          <w:szCs w:val="24"/>
        </w:rPr>
        <w:t xml:space="preserve">dokonca </w:t>
      </w:r>
      <w:r w:rsidR="00093A35" w:rsidRPr="00BA3F88">
        <w:rPr>
          <w:rFonts w:ascii="Times New Roman" w:hAnsi="Times New Roman"/>
          <w:sz w:val="24"/>
          <w:szCs w:val="24"/>
        </w:rPr>
        <w:t xml:space="preserve">len alarmujúcich </w:t>
      </w:r>
      <w:r w:rsidRPr="00BA3F88">
        <w:rPr>
          <w:rFonts w:ascii="Times New Roman" w:hAnsi="Times New Roman"/>
          <w:sz w:val="24"/>
          <w:szCs w:val="24"/>
        </w:rPr>
        <w:t xml:space="preserve">44.74% a je možné, že nižšia presnosť bola dosiahnutá práve v dôsledku snahy rýchlo prečítať celý text bez toho, aby si respondenti boli vedomí optimálnej rýchlosti čítania. </w:t>
      </w:r>
      <w:r w:rsidR="00BA3F88">
        <w:rPr>
          <w:rFonts w:ascii="Times New Roman" w:hAnsi="Times New Roman"/>
          <w:sz w:val="24"/>
          <w:szCs w:val="24"/>
        </w:rPr>
        <w:t xml:space="preserve"> Na druhej strane je nízke povedomie o optimálnej rýchlosti čítania len súčasťou celkovej nízkej vedomosti o technikách efektívneho čítania, ktoré by mal zvládnuť ideálny, tzv. „samostatný“ čitateľ, a ktoré sú v odbornej literatúre dobre spracované. </w:t>
      </w:r>
      <w:r w:rsidR="002F1046" w:rsidRPr="00BA3F88">
        <w:rPr>
          <w:rFonts w:ascii="Times New Roman" w:hAnsi="Times New Roman"/>
          <w:sz w:val="24"/>
          <w:szCs w:val="24"/>
        </w:rPr>
        <w:t>Termín „s</w:t>
      </w:r>
      <w:r w:rsidR="002F1046" w:rsidRPr="00BA3F88">
        <w:rPr>
          <w:rFonts w:ascii="Times New Roman" w:hAnsi="Times New Roman"/>
        </w:rPr>
        <w:t>amostatný čitateľ“ odborná literatúra definuje nasledovne</w:t>
      </w:r>
      <w:r w:rsidR="002F1046" w:rsidRPr="00BA3F88">
        <w:rPr>
          <w:rStyle w:val="Odkaznapoznmkupodiarou"/>
          <w:rFonts w:ascii="Times New Roman" w:hAnsi="Times New Roman"/>
        </w:rPr>
        <w:footnoteReference w:id="13"/>
      </w:r>
      <w:r w:rsidR="002F1046" w:rsidRPr="00BA3F88">
        <w:rPr>
          <w:rFonts w:ascii="Times New Roman" w:hAnsi="Times New Roman"/>
        </w:rPr>
        <w:t>:</w:t>
      </w:r>
    </w:p>
    <w:p w:rsidR="002F1046" w:rsidRPr="00BA3F88" w:rsidRDefault="002F1046" w:rsidP="002F1046">
      <w:pPr>
        <w:shd w:val="clear" w:color="auto" w:fill="FFFFFF" w:themeFill="background1"/>
        <w:spacing w:line="240" w:lineRule="auto"/>
        <w:contextualSpacing/>
        <w:jc w:val="both"/>
        <w:rPr>
          <w:rFonts w:ascii="Times New Roman" w:hAnsi="Times New Roman"/>
        </w:rPr>
      </w:pPr>
    </w:p>
    <w:tbl>
      <w:tblPr>
        <w:tblStyle w:val="Mriekatabuky"/>
        <w:tblW w:w="0" w:type="auto"/>
        <w:tblLook w:val="04A0" w:firstRow="1" w:lastRow="0" w:firstColumn="1" w:lastColumn="0" w:noHBand="0" w:noVBand="1"/>
      </w:tblPr>
      <w:tblGrid>
        <w:gridCol w:w="1242"/>
        <w:gridCol w:w="8046"/>
      </w:tblGrid>
      <w:tr w:rsidR="002F1046" w:rsidRPr="00BA3F88" w:rsidTr="00F0497A">
        <w:tc>
          <w:tcPr>
            <w:tcW w:w="1242" w:type="dxa"/>
          </w:tcPr>
          <w:p w:rsidR="002F1046" w:rsidRPr="00BA3F88" w:rsidRDefault="002F1046" w:rsidP="00F0497A">
            <w:pPr>
              <w:spacing w:after="0" w:line="240" w:lineRule="auto"/>
              <w:rPr>
                <w:rFonts w:ascii="Times New Roman" w:hAnsi="Times New Roman"/>
                <w:sz w:val="18"/>
                <w:szCs w:val="18"/>
              </w:rPr>
            </w:pPr>
          </w:p>
        </w:tc>
        <w:tc>
          <w:tcPr>
            <w:tcW w:w="8046" w:type="dxa"/>
          </w:tcPr>
          <w:p w:rsidR="002F1046" w:rsidRPr="00BA3F88" w:rsidRDefault="002F1046" w:rsidP="00F0497A">
            <w:pPr>
              <w:spacing w:after="0" w:line="240" w:lineRule="auto"/>
              <w:rPr>
                <w:rFonts w:ascii="Times New Roman" w:hAnsi="Times New Roman"/>
                <w:sz w:val="18"/>
                <w:szCs w:val="18"/>
              </w:rPr>
            </w:pPr>
            <w:r w:rsidRPr="00BA3F88">
              <w:rPr>
                <w:rFonts w:ascii="Times New Roman" w:eastAsia="Times New Roman" w:hAnsi="Times New Roman"/>
                <w:sz w:val="18"/>
                <w:szCs w:val="18"/>
              </w:rPr>
              <w:t xml:space="preserve">Samostatní čitatelia... </w:t>
            </w:r>
          </w:p>
        </w:tc>
      </w:tr>
      <w:tr w:rsidR="002F1046" w:rsidRPr="00BA3F88" w:rsidTr="00F0497A">
        <w:tc>
          <w:tcPr>
            <w:tcW w:w="1242" w:type="dxa"/>
          </w:tcPr>
          <w:p w:rsidR="002F1046" w:rsidRPr="00BA3F88" w:rsidRDefault="002F1046" w:rsidP="00F0497A">
            <w:pPr>
              <w:spacing w:after="0" w:line="240" w:lineRule="auto"/>
              <w:rPr>
                <w:rFonts w:ascii="Times New Roman" w:eastAsia="Times New Roman" w:hAnsi="Times New Roman"/>
                <w:sz w:val="18"/>
                <w:szCs w:val="18"/>
              </w:rPr>
            </w:pPr>
            <w:r w:rsidRPr="00BA3F88">
              <w:rPr>
                <w:rFonts w:ascii="Times New Roman" w:eastAsia="Times New Roman" w:hAnsi="Times New Roman"/>
                <w:sz w:val="18"/>
                <w:szCs w:val="18"/>
              </w:rPr>
              <w:t xml:space="preserve">Pred čítaním </w:t>
            </w:r>
          </w:p>
          <w:p w:rsidR="002F1046" w:rsidRPr="00BA3F88" w:rsidRDefault="002F1046" w:rsidP="00F0497A">
            <w:pPr>
              <w:spacing w:after="0" w:line="240" w:lineRule="auto"/>
              <w:jc w:val="both"/>
              <w:rPr>
                <w:rFonts w:ascii="Times New Roman" w:hAnsi="Times New Roman"/>
                <w:sz w:val="18"/>
                <w:szCs w:val="18"/>
              </w:rPr>
            </w:pPr>
          </w:p>
        </w:tc>
        <w:tc>
          <w:tcPr>
            <w:tcW w:w="8046" w:type="dxa"/>
          </w:tcPr>
          <w:p w:rsidR="002F1046" w:rsidRPr="00BA3F88" w:rsidRDefault="002F1046" w:rsidP="00F0497A">
            <w:pPr>
              <w:numPr>
                <w:ilvl w:val="0"/>
                <w:numId w:val="7"/>
              </w:numPr>
              <w:spacing w:after="0" w:line="240" w:lineRule="auto"/>
              <w:rPr>
                <w:rFonts w:ascii="Times New Roman" w:eastAsia="Times New Roman" w:hAnsi="Times New Roman"/>
                <w:sz w:val="18"/>
                <w:szCs w:val="18"/>
              </w:rPr>
            </w:pPr>
            <w:r w:rsidRPr="00BA3F88">
              <w:rPr>
                <w:rFonts w:ascii="Times New Roman" w:eastAsia="Times New Roman" w:hAnsi="Times New Roman"/>
                <w:sz w:val="18"/>
                <w:szCs w:val="18"/>
              </w:rPr>
              <w:t xml:space="preserve">Uvedomujú si rozličné ciele čítania (napr. získanie informácie, zábava ai.). </w:t>
            </w:r>
          </w:p>
          <w:p w:rsidR="002F1046" w:rsidRPr="00BA3F88" w:rsidRDefault="002F1046" w:rsidP="00F0497A">
            <w:pPr>
              <w:numPr>
                <w:ilvl w:val="0"/>
                <w:numId w:val="7"/>
              </w:numPr>
              <w:spacing w:after="0" w:line="240" w:lineRule="auto"/>
              <w:rPr>
                <w:rFonts w:ascii="Times New Roman" w:eastAsia="Times New Roman" w:hAnsi="Times New Roman"/>
                <w:sz w:val="18"/>
                <w:szCs w:val="18"/>
              </w:rPr>
            </w:pPr>
            <w:r w:rsidRPr="00BA3F88">
              <w:rPr>
                <w:rFonts w:ascii="Times New Roman" w:eastAsia="Times New Roman" w:hAnsi="Times New Roman"/>
                <w:sz w:val="18"/>
                <w:szCs w:val="18"/>
              </w:rPr>
              <w:t xml:space="preserve">„Prebehnú“ text očami (tzv. Preview) pred samotným čítaním, oboznámia sa s obsahom, zhrnutím, názvami kapitol, zvýraznenou slovnou zásobou, dôležitými pojmami na okraji. </w:t>
            </w:r>
          </w:p>
          <w:p w:rsidR="002F1046" w:rsidRPr="00BA3F88" w:rsidRDefault="002F1046" w:rsidP="00F0497A">
            <w:pPr>
              <w:numPr>
                <w:ilvl w:val="0"/>
                <w:numId w:val="7"/>
              </w:numPr>
              <w:spacing w:after="0" w:line="240" w:lineRule="auto"/>
              <w:rPr>
                <w:rFonts w:ascii="Times New Roman" w:eastAsia="Times New Roman" w:hAnsi="Times New Roman"/>
                <w:sz w:val="18"/>
                <w:szCs w:val="18"/>
              </w:rPr>
            </w:pPr>
            <w:r w:rsidRPr="00BA3F88">
              <w:rPr>
                <w:rFonts w:ascii="Times New Roman" w:eastAsia="Times New Roman" w:hAnsi="Times New Roman"/>
                <w:sz w:val="18"/>
                <w:szCs w:val="18"/>
              </w:rPr>
              <w:t>Vytvoria si predpoklady o texte pomocou ilustrácií, názvov kapitol.</w:t>
            </w:r>
          </w:p>
          <w:p w:rsidR="002F1046" w:rsidRPr="00BA3F88" w:rsidRDefault="002F1046" w:rsidP="00F0497A">
            <w:pPr>
              <w:numPr>
                <w:ilvl w:val="0"/>
                <w:numId w:val="7"/>
              </w:numPr>
              <w:spacing w:after="0" w:line="240" w:lineRule="auto"/>
              <w:rPr>
                <w:rFonts w:ascii="Times New Roman" w:hAnsi="Times New Roman"/>
                <w:sz w:val="18"/>
                <w:szCs w:val="18"/>
              </w:rPr>
            </w:pPr>
            <w:r w:rsidRPr="00BA3F88">
              <w:rPr>
                <w:rFonts w:ascii="Times New Roman" w:eastAsia="Times New Roman" w:hAnsi="Times New Roman"/>
                <w:sz w:val="18"/>
                <w:szCs w:val="18"/>
              </w:rPr>
              <w:t xml:space="preserve">Uvedomia si konvencie predloženého žánru (charakteristiku básne, poviedky, románu, novinového textu, učebnice) a pristúpia k čítaniu v ich intenciách. </w:t>
            </w:r>
          </w:p>
        </w:tc>
      </w:tr>
      <w:tr w:rsidR="002F1046" w:rsidRPr="00BA3F88" w:rsidTr="00F0497A">
        <w:tc>
          <w:tcPr>
            <w:tcW w:w="1242" w:type="dxa"/>
          </w:tcPr>
          <w:p w:rsidR="002F1046" w:rsidRPr="00BA3F88" w:rsidRDefault="002F1046" w:rsidP="00F0497A">
            <w:pPr>
              <w:spacing w:after="0" w:line="240" w:lineRule="auto"/>
              <w:rPr>
                <w:rFonts w:ascii="Times New Roman" w:eastAsia="Times New Roman" w:hAnsi="Times New Roman"/>
                <w:sz w:val="18"/>
                <w:szCs w:val="18"/>
              </w:rPr>
            </w:pPr>
            <w:r w:rsidRPr="00BA3F88">
              <w:rPr>
                <w:rFonts w:ascii="Times New Roman" w:eastAsia="Times New Roman" w:hAnsi="Times New Roman"/>
                <w:sz w:val="18"/>
                <w:szCs w:val="18"/>
              </w:rPr>
              <w:t xml:space="preserve">Počas čítania </w:t>
            </w:r>
          </w:p>
          <w:p w:rsidR="002F1046" w:rsidRPr="00BA3F88" w:rsidRDefault="002F1046" w:rsidP="00F0497A">
            <w:pPr>
              <w:spacing w:after="0" w:line="240" w:lineRule="auto"/>
              <w:jc w:val="both"/>
              <w:rPr>
                <w:rFonts w:ascii="Times New Roman" w:hAnsi="Times New Roman"/>
                <w:sz w:val="18"/>
                <w:szCs w:val="18"/>
              </w:rPr>
            </w:pPr>
          </w:p>
        </w:tc>
        <w:tc>
          <w:tcPr>
            <w:tcW w:w="8046" w:type="dxa"/>
          </w:tcPr>
          <w:p w:rsidR="002F1046" w:rsidRPr="00BA3F88" w:rsidRDefault="002F1046" w:rsidP="00F0497A">
            <w:pPr>
              <w:numPr>
                <w:ilvl w:val="0"/>
                <w:numId w:val="8"/>
              </w:numPr>
              <w:spacing w:after="0" w:line="240" w:lineRule="auto"/>
              <w:jc w:val="both"/>
              <w:rPr>
                <w:rFonts w:ascii="Times New Roman" w:eastAsia="Times New Roman" w:hAnsi="Times New Roman"/>
                <w:sz w:val="18"/>
                <w:szCs w:val="18"/>
              </w:rPr>
            </w:pPr>
            <w:r w:rsidRPr="00BA3F88">
              <w:rPr>
                <w:rFonts w:ascii="Times New Roman" w:eastAsia="Times New Roman" w:hAnsi="Times New Roman"/>
                <w:sz w:val="18"/>
                <w:szCs w:val="18"/>
              </w:rPr>
              <w:t xml:space="preserve">Uvedomujú si, že čítanie znamená aktívne zaangažovanie čitateľa do hľadania významu, nielen odkódovanie slov na stránke. Na získanie významu textu používajú spektrum metód: </w:t>
            </w:r>
          </w:p>
          <w:p w:rsidR="002F1046" w:rsidRPr="00BA3F88" w:rsidRDefault="002F1046" w:rsidP="00F0497A">
            <w:pPr>
              <w:numPr>
                <w:ilvl w:val="0"/>
                <w:numId w:val="9"/>
              </w:numPr>
              <w:spacing w:after="0" w:line="240" w:lineRule="auto"/>
              <w:ind w:left="1452"/>
              <w:jc w:val="both"/>
              <w:rPr>
                <w:rFonts w:ascii="Times New Roman" w:eastAsia="Times New Roman" w:hAnsi="Times New Roman"/>
                <w:sz w:val="18"/>
                <w:szCs w:val="18"/>
              </w:rPr>
            </w:pPr>
            <w:r w:rsidRPr="00BA3F88">
              <w:rPr>
                <w:rFonts w:ascii="Times New Roman" w:eastAsia="Times New Roman" w:hAnsi="Times New Roman"/>
                <w:sz w:val="18"/>
                <w:szCs w:val="18"/>
              </w:rPr>
              <w:t xml:space="preserve">Odhadnú cez sebapozorovanie, kedy text nedáva zmysel </w:t>
            </w:r>
          </w:p>
          <w:p w:rsidR="002F1046" w:rsidRPr="00BA3F88" w:rsidRDefault="002F1046" w:rsidP="00F0497A">
            <w:pPr>
              <w:numPr>
                <w:ilvl w:val="0"/>
                <w:numId w:val="9"/>
              </w:numPr>
              <w:spacing w:after="0" w:line="240" w:lineRule="auto"/>
              <w:ind w:left="1452"/>
              <w:jc w:val="both"/>
              <w:rPr>
                <w:rFonts w:ascii="Times New Roman" w:eastAsia="Times New Roman" w:hAnsi="Times New Roman"/>
                <w:sz w:val="18"/>
                <w:szCs w:val="18"/>
              </w:rPr>
            </w:pPr>
            <w:r w:rsidRPr="00BA3F88">
              <w:rPr>
                <w:rFonts w:ascii="Times New Roman" w:eastAsia="Times New Roman" w:hAnsi="Times New Roman"/>
                <w:sz w:val="18"/>
                <w:szCs w:val="18"/>
              </w:rPr>
              <w:t xml:space="preserve">Hľadajú prepojenie s už získanými vedomosťami a novými informáciami  </w:t>
            </w:r>
          </w:p>
          <w:p w:rsidR="002F1046" w:rsidRPr="00BA3F88" w:rsidRDefault="002F1046" w:rsidP="00F0497A">
            <w:pPr>
              <w:numPr>
                <w:ilvl w:val="0"/>
                <w:numId w:val="9"/>
              </w:numPr>
              <w:spacing w:after="0" w:line="240" w:lineRule="auto"/>
              <w:ind w:left="1452"/>
              <w:jc w:val="both"/>
              <w:rPr>
                <w:rFonts w:ascii="Times New Roman" w:eastAsia="Times New Roman" w:hAnsi="Times New Roman"/>
                <w:sz w:val="18"/>
                <w:szCs w:val="18"/>
              </w:rPr>
            </w:pPr>
            <w:r w:rsidRPr="00BA3F88">
              <w:rPr>
                <w:rFonts w:ascii="Times New Roman" w:eastAsia="Times New Roman" w:hAnsi="Times New Roman"/>
                <w:sz w:val="18"/>
                <w:szCs w:val="18"/>
              </w:rPr>
              <w:t xml:space="preserve">Počas čítania sa pýtajú otázky o sebe, autorovi, texte </w:t>
            </w:r>
          </w:p>
          <w:p w:rsidR="002F1046" w:rsidRPr="00BA3F88" w:rsidRDefault="002F1046" w:rsidP="00F0497A">
            <w:pPr>
              <w:numPr>
                <w:ilvl w:val="0"/>
                <w:numId w:val="9"/>
              </w:numPr>
              <w:spacing w:after="0" w:line="240" w:lineRule="auto"/>
              <w:ind w:left="1452"/>
              <w:jc w:val="both"/>
              <w:rPr>
                <w:rFonts w:ascii="Times New Roman" w:eastAsia="Times New Roman" w:hAnsi="Times New Roman"/>
                <w:sz w:val="18"/>
                <w:szCs w:val="18"/>
              </w:rPr>
            </w:pPr>
            <w:r w:rsidRPr="00BA3F88">
              <w:rPr>
                <w:rFonts w:ascii="Times New Roman" w:eastAsia="Times New Roman" w:hAnsi="Times New Roman"/>
                <w:sz w:val="18"/>
                <w:szCs w:val="18"/>
              </w:rPr>
              <w:t xml:space="preserve">Hľadajú súvislosti dočas aj po čítaní </w:t>
            </w:r>
          </w:p>
          <w:p w:rsidR="002F1046" w:rsidRPr="00BA3F88" w:rsidRDefault="002F1046" w:rsidP="00F0497A">
            <w:pPr>
              <w:numPr>
                <w:ilvl w:val="0"/>
                <w:numId w:val="9"/>
              </w:numPr>
              <w:spacing w:after="0" w:line="240" w:lineRule="auto"/>
              <w:ind w:left="1452"/>
              <w:jc w:val="both"/>
              <w:rPr>
                <w:rFonts w:ascii="Times New Roman" w:eastAsia="Times New Roman" w:hAnsi="Times New Roman"/>
                <w:sz w:val="18"/>
                <w:szCs w:val="18"/>
              </w:rPr>
            </w:pPr>
            <w:r w:rsidRPr="00BA3F88">
              <w:rPr>
                <w:rFonts w:ascii="Times New Roman" w:eastAsia="Times New Roman" w:hAnsi="Times New Roman"/>
                <w:sz w:val="18"/>
                <w:szCs w:val="18"/>
              </w:rPr>
              <w:t xml:space="preserve">Vizualizujú si detaily a udalosti v texte </w:t>
            </w:r>
          </w:p>
          <w:p w:rsidR="002F1046" w:rsidRPr="00BA3F88" w:rsidRDefault="002F1046" w:rsidP="00F0497A">
            <w:pPr>
              <w:spacing w:after="0" w:line="240" w:lineRule="auto"/>
              <w:ind w:left="732"/>
              <w:jc w:val="both"/>
              <w:rPr>
                <w:rFonts w:ascii="Times New Roman" w:eastAsia="Times New Roman" w:hAnsi="Times New Roman"/>
                <w:sz w:val="18"/>
                <w:szCs w:val="18"/>
              </w:rPr>
            </w:pPr>
          </w:p>
          <w:p w:rsidR="002F1046" w:rsidRPr="00BA3F88" w:rsidRDefault="002F1046" w:rsidP="00F0497A">
            <w:pPr>
              <w:numPr>
                <w:ilvl w:val="0"/>
                <w:numId w:val="10"/>
              </w:numPr>
              <w:spacing w:after="0" w:line="240" w:lineRule="auto"/>
              <w:jc w:val="both"/>
              <w:rPr>
                <w:rFonts w:ascii="Times New Roman" w:eastAsia="Times New Roman" w:hAnsi="Times New Roman"/>
                <w:sz w:val="18"/>
                <w:szCs w:val="18"/>
              </w:rPr>
            </w:pPr>
            <w:r w:rsidRPr="00BA3F88">
              <w:rPr>
                <w:rFonts w:ascii="Times New Roman" w:eastAsia="Times New Roman" w:hAnsi="Times New Roman"/>
                <w:sz w:val="18"/>
                <w:szCs w:val="18"/>
              </w:rPr>
              <w:t xml:space="preserve">“Počujú” text pri čítaní slov, vedú interný dialóg o texte </w:t>
            </w:r>
          </w:p>
          <w:p w:rsidR="002F1046" w:rsidRPr="00BA3F88" w:rsidRDefault="002F1046" w:rsidP="00F0497A">
            <w:pPr>
              <w:numPr>
                <w:ilvl w:val="0"/>
                <w:numId w:val="8"/>
              </w:numPr>
              <w:spacing w:after="0" w:line="240" w:lineRule="auto"/>
              <w:jc w:val="both"/>
              <w:rPr>
                <w:rFonts w:ascii="Times New Roman" w:eastAsia="Times New Roman" w:hAnsi="Times New Roman"/>
                <w:sz w:val="18"/>
                <w:szCs w:val="18"/>
              </w:rPr>
            </w:pPr>
            <w:r w:rsidRPr="00BA3F88">
              <w:rPr>
                <w:rFonts w:ascii="Times New Roman" w:eastAsia="Times New Roman" w:hAnsi="Times New Roman"/>
                <w:sz w:val="18"/>
                <w:szCs w:val="18"/>
              </w:rPr>
              <w:t xml:space="preserve">Prispôsobia tempo čítania cieľu čítania a obtiažnosti textu </w:t>
            </w:r>
          </w:p>
          <w:p w:rsidR="002F1046" w:rsidRPr="00BA3F88" w:rsidRDefault="002F1046" w:rsidP="00F0497A">
            <w:pPr>
              <w:numPr>
                <w:ilvl w:val="0"/>
                <w:numId w:val="8"/>
              </w:numPr>
              <w:spacing w:after="0" w:line="240" w:lineRule="auto"/>
              <w:jc w:val="both"/>
              <w:rPr>
                <w:rFonts w:ascii="Times New Roman" w:eastAsia="Times New Roman" w:hAnsi="Times New Roman"/>
                <w:sz w:val="18"/>
                <w:szCs w:val="18"/>
              </w:rPr>
            </w:pPr>
            <w:r w:rsidRPr="00BA3F88">
              <w:rPr>
                <w:rFonts w:ascii="Times New Roman" w:eastAsia="Times New Roman" w:hAnsi="Times New Roman"/>
                <w:sz w:val="18"/>
                <w:szCs w:val="18"/>
              </w:rPr>
              <w:t xml:space="preserve">Čítajú plynulo a s primeraným výrazom </w:t>
            </w:r>
          </w:p>
          <w:p w:rsidR="002F1046" w:rsidRPr="00BA3F88" w:rsidRDefault="002F1046" w:rsidP="00F0497A">
            <w:pPr>
              <w:numPr>
                <w:ilvl w:val="0"/>
                <w:numId w:val="8"/>
              </w:numPr>
              <w:spacing w:after="0" w:line="240" w:lineRule="auto"/>
              <w:jc w:val="both"/>
              <w:rPr>
                <w:rFonts w:ascii="Times New Roman" w:hAnsi="Times New Roman"/>
                <w:sz w:val="18"/>
                <w:szCs w:val="18"/>
              </w:rPr>
            </w:pPr>
            <w:r w:rsidRPr="00BA3F88">
              <w:rPr>
                <w:rFonts w:ascii="Times New Roman" w:eastAsia="Times New Roman" w:hAnsi="Times New Roman"/>
                <w:sz w:val="18"/>
                <w:szCs w:val="18"/>
              </w:rPr>
              <w:t xml:space="preserve">Úspešne aplikujú stratégie pre nové slová a v kontexte hľadajú význam nových slov. </w:t>
            </w:r>
          </w:p>
        </w:tc>
      </w:tr>
      <w:tr w:rsidR="002F1046" w:rsidRPr="00BA3F88" w:rsidTr="00F0497A">
        <w:tc>
          <w:tcPr>
            <w:tcW w:w="1242" w:type="dxa"/>
          </w:tcPr>
          <w:p w:rsidR="002F1046" w:rsidRPr="00BA3F88" w:rsidRDefault="002F1046" w:rsidP="00F0497A">
            <w:pPr>
              <w:spacing w:after="0" w:line="240" w:lineRule="auto"/>
              <w:rPr>
                <w:rFonts w:ascii="Times New Roman" w:eastAsia="Times New Roman" w:hAnsi="Times New Roman"/>
                <w:sz w:val="18"/>
                <w:szCs w:val="18"/>
              </w:rPr>
            </w:pPr>
            <w:r w:rsidRPr="00BA3F88">
              <w:rPr>
                <w:rFonts w:ascii="Times New Roman" w:eastAsia="Times New Roman" w:hAnsi="Times New Roman"/>
                <w:sz w:val="18"/>
                <w:szCs w:val="18"/>
              </w:rPr>
              <w:t xml:space="preserve">Po čítaní </w:t>
            </w:r>
          </w:p>
          <w:p w:rsidR="002F1046" w:rsidRPr="00BA3F88" w:rsidRDefault="002F1046" w:rsidP="00F0497A">
            <w:pPr>
              <w:spacing w:after="0" w:line="240" w:lineRule="auto"/>
              <w:jc w:val="both"/>
              <w:rPr>
                <w:rFonts w:ascii="Times New Roman" w:hAnsi="Times New Roman"/>
                <w:sz w:val="18"/>
                <w:szCs w:val="18"/>
              </w:rPr>
            </w:pPr>
          </w:p>
        </w:tc>
        <w:tc>
          <w:tcPr>
            <w:tcW w:w="8046" w:type="dxa"/>
          </w:tcPr>
          <w:p w:rsidR="002F1046" w:rsidRPr="00BA3F88" w:rsidRDefault="002F1046" w:rsidP="00F0497A">
            <w:pPr>
              <w:numPr>
                <w:ilvl w:val="0"/>
                <w:numId w:val="11"/>
              </w:numPr>
              <w:spacing w:after="0" w:line="240" w:lineRule="auto"/>
              <w:rPr>
                <w:rFonts w:ascii="Times New Roman" w:eastAsia="Times New Roman" w:hAnsi="Times New Roman"/>
                <w:sz w:val="18"/>
                <w:szCs w:val="18"/>
              </w:rPr>
            </w:pPr>
            <w:r w:rsidRPr="00BA3F88">
              <w:rPr>
                <w:rFonts w:ascii="Times New Roman" w:eastAsia="Times New Roman" w:hAnsi="Times New Roman"/>
                <w:sz w:val="18"/>
                <w:szCs w:val="18"/>
              </w:rPr>
              <w:t xml:space="preserve">Sumarizujú a parafrázujú informácie svojimi slovami </w:t>
            </w:r>
          </w:p>
          <w:p w:rsidR="002F1046" w:rsidRPr="00BA3F88" w:rsidRDefault="002F1046" w:rsidP="00F0497A">
            <w:pPr>
              <w:numPr>
                <w:ilvl w:val="0"/>
                <w:numId w:val="11"/>
              </w:numPr>
              <w:spacing w:after="0" w:line="240" w:lineRule="auto"/>
              <w:rPr>
                <w:rFonts w:ascii="Times New Roman" w:eastAsia="Times New Roman" w:hAnsi="Times New Roman"/>
                <w:sz w:val="18"/>
                <w:szCs w:val="18"/>
              </w:rPr>
            </w:pPr>
            <w:r w:rsidRPr="00BA3F88">
              <w:rPr>
                <w:rFonts w:ascii="Times New Roman" w:eastAsia="Times New Roman" w:hAnsi="Times New Roman"/>
                <w:sz w:val="18"/>
                <w:szCs w:val="18"/>
              </w:rPr>
              <w:t xml:space="preserve">Zodpovedajú otázky, založené na informáciách v texte </w:t>
            </w:r>
          </w:p>
          <w:p w:rsidR="002F1046" w:rsidRPr="00BA3F88" w:rsidRDefault="002F1046" w:rsidP="00F0497A">
            <w:pPr>
              <w:numPr>
                <w:ilvl w:val="0"/>
                <w:numId w:val="11"/>
              </w:numPr>
              <w:spacing w:after="0" w:line="240" w:lineRule="auto"/>
              <w:rPr>
                <w:rFonts w:ascii="Times New Roman" w:hAnsi="Times New Roman"/>
                <w:sz w:val="18"/>
                <w:szCs w:val="18"/>
              </w:rPr>
            </w:pPr>
            <w:r w:rsidRPr="00BA3F88">
              <w:rPr>
                <w:rFonts w:ascii="Times New Roman" w:eastAsia="Times New Roman" w:hAnsi="Times New Roman"/>
                <w:sz w:val="18"/>
                <w:szCs w:val="18"/>
              </w:rPr>
              <w:t xml:space="preserve">Kriticky čítajú, hľadajú rozpor a predsudky </w:t>
            </w:r>
          </w:p>
          <w:p w:rsidR="002F1046" w:rsidRPr="00BA3F88" w:rsidRDefault="002F1046" w:rsidP="002F1046">
            <w:pPr>
              <w:numPr>
                <w:ilvl w:val="0"/>
                <w:numId w:val="11"/>
              </w:numPr>
              <w:spacing w:after="0" w:line="240" w:lineRule="auto"/>
              <w:rPr>
                <w:rFonts w:ascii="Times New Roman" w:hAnsi="Times New Roman"/>
                <w:sz w:val="18"/>
                <w:szCs w:val="18"/>
              </w:rPr>
            </w:pPr>
            <w:r w:rsidRPr="00BA3F88">
              <w:rPr>
                <w:rFonts w:ascii="Times New Roman" w:eastAsia="Times New Roman" w:hAnsi="Times New Roman"/>
                <w:sz w:val="18"/>
                <w:szCs w:val="18"/>
              </w:rPr>
              <w:t xml:space="preserve">Na základe prečítaného textu vyjadria názor. </w:t>
            </w:r>
          </w:p>
        </w:tc>
      </w:tr>
    </w:tbl>
    <w:p w:rsidR="002F1046" w:rsidRPr="00BA3F88" w:rsidRDefault="002F1046" w:rsidP="002F1046">
      <w:pPr>
        <w:spacing w:after="0" w:line="240" w:lineRule="auto"/>
        <w:ind w:firstLine="340"/>
        <w:jc w:val="both"/>
        <w:rPr>
          <w:rFonts w:ascii="Times New Roman" w:hAnsi="Times New Roman"/>
        </w:rPr>
      </w:pPr>
    </w:p>
    <w:p w:rsidR="002F1046" w:rsidRDefault="002F1046" w:rsidP="002F1046">
      <w:pPr>
        <w:spacing w:after="0" w:line="240" w:lineRule="auto"/>
        <w:jc w:val="both"/>
        <w:rPr>
          <w:rFonts w:ascii="Times New Roman" w:hAnsi="Times New Roman"/>
          <w:sz w:val="24"/>
          <w:szCs w:val="24"/>
        </w:rPr>
      </w:pPr>
      <w:r>
        <w:rPr>
          <w:rFonts w:ascii="Times New Roman" w:hAnsi="Times New Roman"/>
          <w:sz w:val="24"/>
          <w:szCs w:val="24"/>
        </w:rPr>
        <w:t>Odborná literatúra rovnako detailne definuje aj opačný fenomén, tzv. „struggling“ reader, neprospievajúci čitateľ. Kým „samostatný čitateľ“ funguje na úrovni porozumenia a kritického zhodnotenia textu, „neprospievajúci čitateľ“ sa zvyčajne nedostane cez úroveň plynulého čítania zobrazenú v nasledujúcej tabuľke 6</w:t>
      </w:r>
      <w:r w:rsidRPr="00BA3F88">
        <w:rPr>
          <w:rStyle w:val="Odkaznapoznmkupodiarou"/>
          <w:rFonts w:ascii="Times New Roman" w:hAnsi="Times New Roman"/>
        </w:rPr>
        <w:footnoteReference w:id="14"/>
      </w:r>
      <w:r>
        <w:rPr>
          <w:rFonts w:ascii="Times New Roman" w:hAnsi="Times New Roman"/>
          <w:sz w:val="24"/>
          <w:szCs w:val="24"/>
        </w:rPr>
        <w:t>:</w:t>
      </w:r>
    </w:p>
    <w:p w:rsidR="002F1046" w:rsidRPr="00BA3F88" w:rsidRDefault="002F1046" w:rsidP="002F1046">
      <w:pPr>
        <w:spacing w:after="0" w:line="240" w:lineRule="auto"/>
        <w:jc w:val="both"/>
        <w:rPr>
          <w:rFonts w:ascii="Times New Roman" w:eastAsia="Times New Roman" w:hAnsi="Times New Roman"/>
          <w:sz w:val="18"/>
          <w:szCs w:val="18"/>
        </w:rPr>
      </w:pPr>
    </w:p>
    <w:tbl>
      <w:tblPr>
        <w:tblStyle w:val="Mriekatabuky"/>
        <w:tblW w:w="0" w:type="auto"/>
        <w:jc w:val="center"/>
        <w:tblLayout w:type="fixed"/>
        <w:tblLook w:val="04A0" w:firstRow="1" w:lastRow="0" w:firstColumn="1" w:lastColumn="0" w:noHBand="0" w:noVBand="1"/>
      </w:tblPr>
      <w:tblGrid>
        <w:gridCol w:w="976"/>
        <w:gridCol w:w="992"/>
        <w:gridCol w:w="851"/>
        <w:gridCol w:w="691"/>
        <w:gridCol w:w="567"/>
        <w:gridCol w:w="993"/>
        <w:gridCol w:w="992"/>
        <w:gridCol w:w="992"/>
      </w:tblGrid>
      <w:tr w:rsidR="002F1046" w:rsidRPr="00BA3F88" w:rsidTr="00F0497A">
        <w:trPr>
          <w:jc w:val="center"/>
        </w:trPr>
        <w:tc>
          <w:tcPr>
            <w:tcW w:w="3510" w:type="dxa"/>
            <w:gridSpan w:val="4"/>
            <w:shd w:val="clear" w:color="auto" w:fill="D9D9D9" w:themeFill="background1" w:themeFillShade="D9"/>
          </w:tcPr>
          <w:p w:rsidR="002F1046" w:rsidRPr="00BA3F88" w:rsidRDefault="002F1046" w:rsidP="00F0497A">
            <w:pPr>
              <w:spacing w:after="0" w:line="240" w:lineRule="auto"/>
              <w:jc w:val="center"/>
              <w:rPr>
                <w:rFonts w:ascii="Times New Roman" w:eastAsia="Times New Roman" w:hAnsi="Times New Roman"/>
                <w:b/>
                <w:sz w:val="18"/>
                <w:szCs w:val="18"/>
              </w:rPr>
            </w:pPr>
            <w:r w:rsidRPr="00BA3F88">
              <w:rPr>
                <w:rFonts w:ascii="Times New Roman" w:eastAsia="Times New Roman" w:hAnsi="Times New Roman"/>
                <w:b/>
                <w:sz w:val="18"/>
                <w:szCs w:val="18"/>
              </w:rPr>
              <w:t>DECODING</w:t>
            </w:r>
            <w:r>
              <w:rPr>
                <w:rFonts w:ascii="Times New Roman" w:eastAsia="Times New Roman" w:hAnsi="Times New Roman"/>
                <w:b/>
                <w:sz w:val="18"/>
                <w:szCs w:val="18"/>
              </w:rPr>
              <w:t>-DEKÓDOVANIE</w:t>
            </w:r>
          </w:p>
        </w:tc>
        <w:tc>
          <w:tcPr>
            <w:tcW w:w="567" w:type="dxa"/>
            <w:shd w:val="clear" w:color="auto" w:fill="D9D9D9" w:themeFill="background1" w:themeFillShade="D9"/>
          </w:tcPr>
          <w:p w:rsidR="002F1046" w:rsidRPr="00BA3F88" w:rsidRDefault="002F1046" w:rsidP="00F0497A">
            <w:pPr>
              <w:spacing w:after="0" w:line="240" w:lineRule="auto"/>
              <w:jc w:val="center"/>
              <w:rPr>
                <w:rFonts w:ascii="Times New Roman" w:eastAsia="Times New Roman" w:hAnsi="Times New Roman"/>
                <w:b/>
                <w:sz w:val="18"/>
                <w:szCs w:val="18"/>
              </w:rPr>
            </w:pPr>
          </w:p>
        </w:tc>
        <w:tc>
          <w:tcPr>
            <w:tcW w:w="2977" w:type="dxa"/>
            <w:gridSpan w:val="3"/>
            <w:shd w:val="clear" w:color="auto" w:fill="D9D9D9" w:themeFill="background1" w:themeFillShade="D9"/>
          </w:tcPr>
          <w:p w:rsidR="002F1046" w:rsidRPr="00BA3F88" w:rsidRDefault="002F1046" w:rsidP="00F0497A">
            <w:pPr>
              <w:spacing w:after="0" w:line="240" w:lineRule="auto"/>
              <w:jc w:val="center"/>
              <w:rPr>
                <w:rFonts w:ascii="Times New Roman" w:eastAsia="Times New Roman" w:hAnsi="Times New Roman"/>
                <w:b/>
                <w:sz w:val="18"/>
                <w:szCs w:val="18"/>
              </w:rPr>
            </w:pPr>
            <w:r w:rsidRPr="00BA3F88">
              <w:rPr>
                <w:rFonts w:ascii="Times New Roman" w:eastAsia="Times New Roman" w:hAnsi="Times New Roman"/>
                <w:b/>
                <w:sz w:val="18"/>
                <w:szCs w:val="18"/>
              </w:rPr>
              <w:t>COMPREHENSION</w:t>
            </w:r>
            <w:r>
              <w:rPr>
                <w:rFonts w:ascii="Times New Roman" w:eastAsia="Times New Roman" w:hAnsi="Times New Roman"/>
                <w:b/>
                <w:sz w:val="18"/>
                <w:szCs w:val="18"/>
              </w:rPr>
              <w:t>-POROZUMENIE</w:t>
            </w:r>
          </w:p>
        </w:tc>
      </w:tr>
      <w:tr w:rsidR="002F1046" w:rsidRPr="00BA3F88" w:rsidTr="002F1046">
        <w:trPr>
          <w:cantSplit/>
          <w:trHeight w:val="1627"/>
          <w:jc w:val="center"/>
        </w:trPr>
        <w:tc>
          <w:tcPr>
            <w:tcW w:w="976" w:type="dxa"/>
            <w:textDirection w:val="btLr"/>
          </w:tcPr>
          <w:p w:rsidR="002F1046" w:rsidRPr="002F1046" w:rsidRDefault="002F1046" w:rsidP="00F0497A">
            <w:pPr>
              <w:spacing w:after="0" w:line="240" w:lineRule="auto"/>
              <w:ind w:left="113" w:right="113"/>
              <w:jc w:val="both"/>
              <w:rPr>
                <w:rFonts w:ascii="Times New Roman" w:eastAsia="Times New Roman" w:hAnsi="Times New Roman"/>
                <w:sz w:val="14"/>
                <w:szCs w:val="14"/>
              </w:rPr>
            </w:pPr>
            <w:r w:rsidRPr="002F1046">
              <w:rPr>
                <w:rFonts w:ascii="Times New Roman" w:eastAsia="Times New Roman" w:hAnsi="Times New Roman"/>
                <w:sz w:val="14"/>
                <w:szCs w:val="14"/>
              </w:rPr>
              <w:t>Book and Print awareness/Povedomie o knihe, print knihy</w:t>
            </w:r>
          </w:p>
        </w:tc>
        <w:tc>
          <w:tcPr>
            <w:tcW w:w="992" w:type="dxa"/>
            <w:textDirection w:val="btLr"/>
          </w:tcPr>
          <w:p w:rsidR="002F1046" w:rsidRPr="002F1046" w:rsidRDefault="002F1046" w:rsidP="00F0497A">
            <w:pPr>
              <w:spacing w:after="0" w:line="240" w:lineRule="auto"/>
              <w:ind w:left="113" w:right="113"/>
              <w:jc w:val="both"/>
              <w:rPr>
                <w:rFonts w:ascii="Times New Roman" w:eastAsia="Times New Roman" w:hAnsi="Times New Roman"/>
                <w:sz w:val="14"/>
                <w:szCs w:val="14"/>
              </w:rPr>
            </w:pPr>
            <w:r w:rsidRPr="002F1046">
              <w:rPr>
                <w:rFonts w:ascii="Times New Roman" w:eastAsia="Times New Roman" w:hAnsi="Times New Roman"/>
                <w:sz w:val="14"/>
                <w:szCs w:val="14"/>
              </w:rPr>
              <w:t>Phonemic and Phonological awareness/Fonologické uvedomenie</w:t>
            </w:r>
          </w:p>
        </w:tc>
        <w:tc>
          <w:tcPr>
            <w:tcW w:w="851" w:type="dxa"/>
            <w:textDirection w:val="btLr"/>
          </w:tcPr>
          <w:p w:rsidR="002F1046" w:rsidRPr="002F1046" w:rsidRDefault="002F1046" w:rsidP="002F1046">
            <w:pPr>
              <w:spacing w:after="0" w:line="240" w:lineRule="auto"/>
              <w:ind w:left="113" w:right="113"/>
              <w:jc w:val="both"/>
              <w:rPr>
                <w:rFonts w:ascii="Times New Roman" w:eastAsia="Times New Roman" w:hAnsi="Times New Roman"/>
                <w:sz w:val="14"/>
                <w:szCs w:val="14"/>
              </w:rPr>
            </w:pPr>
            <w:r w:rsidRPr="002F1046">
              <w:rPr>
                <w:rFonts w:ascii="Times New Roman" w:eastAsia="Times New Roman" w:hAnsi="Times New Roman"/>
                <w:sz w:val="14"/>
                <w:szCs w:val="14"/>
              </w:rPr>
              <w:t>The Alphabetic Principle and Phonics/Zákonitosti abecedy</w:t>
            </w:r>
          </w:p>
        </w:tc>
        <w:tc>
          <w:tcPr>
            <w:tcW w:w="691" w:type="dxa"/>
            <w:textDirection w:val="btLr"/>
          </w:tcPr>
          <w:p w:rsidR="002F1046" w:rsidRDefault="002F1046" w:rsidP="00F0497A">
            <w:pPr>
              <w:spacing w:after="0" w:line="240" w:lineRule="auto"/>
              <w:ind w:left="113" w:right="113"/>
              <w:jc w:val="both"/>
              <w:rPr>
                <w:rFonts w:ascii="Times New Roman" w:eastAsia="Times New Roman" w:hAnsi="Times New Roman"/>
                <w:sz w:val="14"/>
                <w:szCs w:val="14"/>
              </w:rPr>
            </w:pPr>
            <w:r w:rsidRPr="002F1046">
              <w:rPr>
                <w:rFonts w:ascii="Times New Roman" w:eastAsia="Times New Roman" w:hAnsi="Times New Roman"/>
                <w:sz w:val="14"/>
                <w:szCs w:val="14"/>
              </w:rPr>
              <w:t>Word Recognition</w:t>
            </w:r>
            <w:r>
              <w:rPr>
                <w:rFonts w:ascii="Times New Roman" w:eastAsia="Times New Roman" w:hAnsi="Times New Roman"/>
                <w:sz w:val="14"/>
                <w:szCs w:val="14"/>
              </w:rPr>
              <w:t>/</w:t>
            </w:r>
          </w:p>
          <w:p w:rsidR="002F1046" w:rsidRPr="002F1046" w:rsidRDefault="002F1046" w:rsidP="00F0497A">
            <w:pPr>
              <w:spacing w:after="0" w:line="240" w:lineRule="auto"/>
              <w:ind w:left="113" w:right="113"/>
              <w:jc w:val="both"/>
              <w:rPr>
                <w:rFonts w:ascii="Times New Roman" w:eastAsia="Times New Roman" w:hAnsi="Times New Roman"/>
                <w:sz w:val="14"/>
                <w:szCs w:val="14"/>
              </w:rPr>
            </w:pPr>
            <w:r>
              <w:rPr>
                <w:rFonts w:ascii="Times New Roman" w:eastAsia="Times New Roman" w:hAnsi="Times New Roman"/>
                <w:sz w:val="14"/>
                <w:szCs w:val="14"/>
              </w:rPr>
              <w:t>Rozlišovanie slov</w:t>
            </w:r>
          </w:p>
        </w:tc>
        <w:tc>
          <w:tcPr>
            <w:tcW w:w="567" w:type="dxa"/>
            <w:shd w:val="clear" w:color="auto" w:fill="D9D9D9" w:themeFill="background1" w:themeFillShade="D9"/>
            <w:textDirection w:val="btLr"/>
          </w:tcPr>
          <w:p w:rsidR="002F1046" w:rsidRPr="002F1046" w:rsidRDefault="002F1046" w:rsidP="00F0497A">
            <w:pPr>
              <w:spacing w:after="0" w:line="240" w:lineRule="auto"/>
              <w:ind w:left="113" w:right="113"/>
              <w:jc w:val="both"/>
              <w:rPr>
                <w:rFonts w:ascii="Times New Roman" w:eastAsia="Times New Roman" w:hAnsi="Times New Roman"/>
                <w:b/>
                <w:sz w:val="14"/>
                <w:szCs w:val="14"/>
              </w:rPr>
            </w:pPr>
            <w:r w:rsidRPr="002F1046">
              <w:rPr>
                <w:rFonts w:ascii="Times New Roman" w:eastAsia="Times New Roman" w:hAnsi="Times New Roman"/>
                <w:b/>
                <w:sz w:val="14"/>
                <w:szCs w:val="14"/>
              </w:rPr>
              <w:t>FLUENCY</w:t>
            </w:r>
            <w:r>
              <w:rPr>
                <w:rFonts w:ascii="Times New Roman" w:eastAsia="Times New Roman" w:hAnsi="Times New Roman"/>
                <w:b/>
                <w:sz w:val="14"/>
                <w:szCs w:val="14"/>
              </w:rPr>
              <w:t>-PLYNULOSŤ</w:t>
            </w:r>
          </w:p>
        </w:tc>
        <w:tc>
          <w:tcPr>
            <w:tcW w:w="993" w:type="dxa"/>
            <w:textDirection w:val="btLr"/>
          </w:tcPr>
          <w:p w:rsidR="002F1046" w:rsidRDefault="002F1046" w:rsidP="00F0497A">
            <w:pPr>
              <w:spacing w:after="0" w:line="240" w:lineRule="auto"/>
              <w:ind w:left="113" w:right="113"/>
              <w:jc w:val="both"/>
              <w:rPr>
                <w:rFonts w:ascii="Times New Roman" w:eastAsia="Times New Roman" w:hAnsi="Times New Roman"/>
                <w:sz w:val="14"/>
                <w:szCs w:val="14"/>
              </w:rPr>
            </w:pPr>
            <w:r w:rsidRPr="002F1046">
              <w:rPr>
                <w:rFonts w:ascii="Times New Roman" w:eastAsia="Times New Roman" w:hAnsi="Times New Roman"/>
                <w:sz w:val="14"/>
                <w:szCs w:val="14"/>
              </w:rPr>
              <w:t>Background knowledge</w:t>
            </w:r>
          </w:p>
          <w:p w:rsidR="002F1046" w:rsidRPr="002F1046" w:rsidRDefault="002F1046" w:rsidP="00F0497A">
            <w:pPr>
              <w:spacing w:after="0" w:line="240" w:lineRule="auto"/>
              <w:ind w:left="113" w:right="113"/>
              <w:jc w:val="both"/>
              <w:rPr>
                <w:rFonts w:ascii="Times New Roman" w:eastAsia="Times New Roman" w:hAnsi="Times New Roman"/>
                <w:sz w:val="14"/>
                <w:szCs w:val="14"/>
              </w:rPr>
            </w:pPr>
            <w:r>
              <w:rPr>
                <w:rFonts w:ascii="Times New Roman" w:eastAsia="Times New Roman" w:hAnsi="Times New Roman"/>
                <w:sz w:val="14"/>
                <w:szCs w:val="14"/>
              </w:rPr>
              <w:t xml:space="preserve">Vedomie kontextu </w:t>
            </w:r>
          </w:p>
        </w:tc>
        <w:tc>
          <w:tcPr>
            <w:tcW w:w="992" w:type="dxa"/>
            <w:textDirection w:val="btLr"/>
          </w:tcPr>
          <w:p w:rsidR="002F1046" w:rsidRDefault="002F1046" w:rsidP="00F0497A">
            <w:pPr>
              <w:spacing w:after="0" w:line="240" w:lineRule="auto"/>
              <w:ind w:left="113" w:right="113"/>
              <w:jc w:val="both"/>
              <w:rPr>
                <w:rFonts w:ascii="Times New Roman" w:eastAsia="Times New Roman" w:hAnsi="Times New Roman"/>
                <w:sz w:val="14"/>
                <w:szCs w:val="14"/>
              </w:rPr>
            </w:pPr>
            <w:r w:rsidRPr="002F1046">
              <w:rPr>
                <w:rFonts w:ascii="Times New Roman" w:eastAsia="Times New Roman" w:hAnsi="Times New Roman"/>
                <w:sz w:val="14"/>
                <w:szCs w:val="14"/>
              </w:rPr>
              <w:t>Vocabulary</w:t>
            </w:r>
          </w:p>
          <w:p w:rsidR="002F1046" w:rsidRPr="002F1046" w:rsidRDefault="002F1046" w:rsidP="00F0497A">
            <w:pPr>
              <w:spacing w:after="0" w:line="240" w:lineRule="auto"/>
              <w:ind w:left="113" w:right="113"/>
              <w:jc w:val="both"/>
              <w:rPr>
                <w:rFonts w:ascii="Times New Roman" w:eastAsia="Times New Roman" w:hAnsi="Times New Roman"/>
                <w:sz w:val="14"/>
                <w:szCs w:val="14"/>
              </w:rPr>
            </w:pPr>
            <w:r>
              <w:rPr>
                <w:rFonts w:ascii="Times New Roman" w:eastAsia="Times New Roman" w:hAnsi="Times New Roman"/>
                <w:sz w:val="14"/>
                <w:szCs w:val="14"/>
              </w:rPr>
              <w:t>Slovná zásoba</w:t>
            </w:r>
          </w:p>
        </w:tc>
        <w:tc>
          <w:tcPr>
            <w:tcW w:w="992" w:type="dxa"/>
            <w:textDirection w:val="btLr"/>
          </w:tcPr>
          <w:p w:rsidR="002F1046" w:rsidRDefault="002F1046" w:rsidP="00F0497A">
            <w:pPr>
              <w:spacing w:after="0" w:line="240" w:lineRule="auto"/>
              <w:ind w:left="113" w:right="113"/>
              <w:jc w:val="both"/>
              <w:rPr>
                <w:rFonts w:ascii="Times New Roman" w:eastAsia="Times New Roman" w:hAnsi="Times New Roman"/>
                <w:sz w:val="14"/>
                <w:szCs w:val="14"/>
              </w:rPr>
            </w:pPr>
            <w:r w:rsidRPr="002F1046">
              <w:rPr>
                <w:rFonts w:ascii="Times New Roman" w:eastAsia="Times New Roman" w:hAnsi="Times New Roman"/>
                <w:sz w:val="14"/>
                <w:szCs w:val="14"/>
              </w:rPr>
              <w:t>Comprehension strategies</w:t>
            </w:r>
          </w:p>
          <w:p w:rsidR="002F1046" w:rsidRPr="002F1046" w:rsidRDefault="002F1046" w:rsidP="00F0497A">
            <w:pPr>
              <w:spacing w:after="0" w:line="240" w:lineRule="auto"/>
              <w:ind w:left="113" w:right="113"/>
              <w:jc w:val="both"/>
              <w:rPr>
                <w:rFonts w:ascii="Times New Roman" w:eastAsia="Times New Roman" w:hAnsi="Times New Roman"/>
                <w:sz w:val="14"/>
                <w:szCs w:val="14"/>
              </w:rPr>
            </w:pPr>
            <w:r>
              <w:rPr>
                <w:rFonts w:ascii="Times New Roman" w:eastAsia="Times New Roman" w:hAnsi="Times New Roman"/>
                <w:sz w:val="14"/>
                <w:szCs w:val="14"/>
              </w:rPr>
              <w:t>Stratégie porozumenia</w:t>
            </w:r>
          </w:p>
        </w:tc>
      </w:tr>
    </w:tbl>
    <w:p w:rsidR="00093A35" w:rsidRPr="00BA3F88" w:rsidRDefault="002F1046" w:rsidP="002F1046">
      <w:pPr>
        <w:spacing w:after="0" w:line="240" w:lineRule="auto"/>
        <w:ind w:firstLine="708"/>
        <w:contextualSpacing/>
        <w:jc w:val="center"/>
        <w:rPr>
          <w:rFonts w:ascii="Times New Roman" w:hAnsi="Times New Roman"/>
          <w:sz w:val="24"/>
          <w:szCs w:val="24"/>
        </w:rPr>
      </w:pPr>
      <w:r>
        <w:rPr>
          <w:rFonts w:ascii="Times New Roman" w:hAnsi="Times New Roman"/>
          <w:sz w:val="24"/>
          <w:szCs w:val="24"/>
        </w:rPr>
        <w:t>Tab. 6 – Úrovne dekódovania a porozumenia textu</w:t>
      </w:r>
    </w:p>
    <w:p w:rsidR="00097C09" w:rsidRPr="00BA3F88" w:rsidRDefault="00097C09" w:rsidP="008362E1">
      <w:pPr>
        <w:spacing w:line="240" w:lineRule="auto"/>
        <w:contextualSpacing/>
        <w:jc w:val="both"/>
        <w:rPr>
          <w:rFonts w:ascii="Times New Roman" w:hAnsi="Times New Roman"/>
          <w:sz w:val="24"/>
          <w:szCs w:val="24"/>
        </w:rPr>
      </w:pPr>
    </w:p>
    <w:p w:rsidR="008362E1" w:rsidRPr="00BA3F88" w:rsidRDefault="005C0E5A" w:rsidP="00AC61F8">
      <w:pPr>
        <w:pStyle w:val="Odsekzoznamu"/>
        <w:numPr>
          <w:ilvl w:val="0"/>
          <w:numId w:val="19"/>
        </w:numPr>
        <w:jc w:val="both"/>
        <w:rPr>
          <w:rFonts w:ascii="Times New Roman" w:hAnsi="Times New Roman"/>
          <w:b/>
          <w:sz w:val="24"/>
          <w:szCs w:val="24"/>
          <w:lang w:val="sk-SK"/>
        </w:rPr>
      </w:pPr>
      <w:r w:rsidRPr="00BA3F88">
        <w:rPr>
          <w:rFonts w:ascii="Times New Roman" w:hAnsi="Times New Roman"/>
          <w:b/>
          <w:sz w:val="24"/>
          <w:szCs w:val="24"/>
          <w:lang w:val="sk-SK"/>
        </w:rPr>
        <w:lastRenderedPageBreak/>
        <w:t>Sebahodnotenie čitateľského výkonu</w:t>
      </w:r>
    </w:p>
    <w:p w:rsidR="007D5BA6" w:rsidRPr="00BA3F88" w:rsidRDefault="00202A72" w:rsidP="008362E1">
      <w:pPr>
        <w:spacing w:line="240" w:lineRule="auto"/>
        <w:contextualSpacing/>
        <w:jc w:val="both"/>
        <w:rPr>
          <w:rFonts w:ascii="Times New Roman" w:hAnsi="Times New Roman"/>
          <w:sz w:val="24"/>
          <w:szCs w:val="24"/>
        </w:rPr>
      </w:pPr>
      <w:r w:rsidRPr="00BA3F88">
        <w:rPr>
          <w:rFonts w:ascii="Times New Roman" w:hAnsi="Times New Roman"/>
          <w:sz w:val="24"/>
          <w:szCs w:val="24"/>
        </w:rPr>
        <w:t xml:space="preserve">Ďalším kritériom hodnotenia atribútov čítania bola schopnosť ohodnotiť osobný čitateľský výkon. </w:t>
      </w:r>
      <w:r w:rsidR="007D5BA6" w:rsidRPr="00BA3F88">
        <w:rPr>
          <w:rFonts w:ascii="Times New Roman" w:hAnsi="Times New Roman"/>
          <w:sz w:val="24"/>
          <w:szCs w:val="24"/>
        </w:rPr>
        <w:t>Je zaujímavé, že</w:t>
      </w:r>
      <w:r w:rsidR="005C0E5A" w:rsidRPr="00BA3F88">
        <w:rPr>
          <w:rFonts w:ascii="Times New Roman" w:hAnsi="Times New Roman"/>
          <w:sz w:val="24"/>
          <w:szCs w:val="24"/>
        </w:rPr>
        <w:t xml:space="preserve"> v SK1</w:t>
      </w:r>
      <w:r w:rsidR="007D5BA6" w:rsidRPr="00BA3F88">
        <w:rPr>
          <w:rFonts w:ascii="Times New Roman" w:hAnsi="Times New Roman"/>
          <w:sz w:val="24"/>
          <w:szCs w:val="24"/>
        </w:rPr>
        <w:t xml:space="preserve"> len 4 respondenti (50%) dokázali </w:t>
      </w:r>
      <w:r w:rsidR="005C0E5A" w:rsidRPr="00BA3F88">
        <w:rPr>
          <w:rFonts w:ascii="Times New Roman" w:hAnsi="Times New Roman"/>
          <w:sz w:val="24"/>
          <w:szCs w:val="24"/>
        </w:rPr>
        <w:t xml:space="preserve">správne </w:t>
      </w:r>
      <w:r w:rsidR="007D5BA6" w:rsidRPr="00BA3F88">
        <w:rPr>
          <w:rFonts w:ascii="Times New Roman" w:hAnsi="Times New Roman"/>
          <w:sz w:val="24"/>
          <w:szCs w:val="24"/>
        </w:rPr>
        <w:t xml:space="preserve">ohodnotiť vlastný výkon (som rýchly čitateľ). Ostatní sa k otázke nevyjadrili, alebo v jednom prípade sa ohodnotlili </w:t>
      </w:r>
      <w:r w:rsidR="005C0E5A" w:rsidRPr="00BA3F88">
        <w:rPr>
          <w:rFonts w:ascii="Times New Roman" w:hAnsi="Times New Roman"/>
          <w:sz w:val="24"/>
          <w:szCs w:val="24"/>
        </w:rPr>
        <w:t xml:space="preserve">dramaticky </w:t>
      </w:r>
      <w:r w:rsidR="007D5BA6" w:rsidRPr="00BA3F88">
        <w:rPr>
          <w:rFonts w:ascii="Times New Roman" w:hAnsi="Times New Roman"/>
          <w:sz w:val="24"/>
          <w:szCs w:val="24"/>
        </w:rPr>
        <w:t>nesprávne (respondent</w:t>
      </w:r>
      <w:r w:rsidR="005C0E5A" w:rsidRPr="00BA3F88">
        <w:rPr>
          <w:rFonts w:ascii="Times New Roman" w:hAnsi="Times New Roman"/>
          <w:sz w:val="24"/>
          <w:szCs w:val="24"/>
        </w:rPr>
        <w:t>, ktorý sa označil za pomalého čitateľa</w:t>
      </w:r>
      <w:r w:rsidR="007D5BA6" w:rsidRPr="00BA3F88">
        <w:rPr>
          <w:rFonts w:ascii="Times New Roman" w:hAnsi="Times New Roman"/>
          <w:sz w:val="24"/>
          <w:szCs w:val="24"/>
        </w:rPr>
        <w:t xml:space="preserve"> v teste rýchlosti získal </w:t>
      </w:r>
      <w:r w:rsidR="00AC61F8" w:rsidRPr="00BA3F88">
        <w:rPr>
          <w:rFonts w:ascii="Times New Roman" w:hAnsi="Times New Roman"/>
          <w:sz w:val="24"/>
          <w:szCs w:val="24"/>
        </w:rPr>
        <w:t xml:space="preserve">až </w:t>
      </w:r>
      <w:r w:rsidR="007D5BA6" w:rsidRPr="00BA3F88">
        <w:rPr>
          <w:rFonts w:ascii="Times New Roman" w:hAnsi="Times New Roman"/>
          <w:sz w:val="24"/>
          <w:szCs w:val="24"/>
        </w:rPr>
        <w:t xml:space="preserve">170 wpm, čo je vrchná hranica priemernej rýchlosti, hraničiaca s rýchlym čítaním). </w:t>
      </w:r>
    </w:p>
    <w:p w:rsidR="00AC61F8" w:rsidRPr="00BA3F88" w:rsidRDefault="00AC61F8" w:rsidP="008362E1">
      <w:pPr>
        <w:spacing w:line="240" w:lineRule="auto"/>
        <w:contextualSpacing/>
        <w:jc w:val="both"/>
        <w:rPr>
          <w:rFonts w:ascii="Times New Roman" w:hAnsi="Times New Roman"/>
          <w:sz w:val="24"/>
          <w:szCs w:val="24"/>
        </w:rPr>
      </w:pPr>
    </w:p>
    <w:p w:rsidR="005C0E5A" w:rsidRPr="00BA3F88" w:rsidRDefault="005C0E5A" w:rsidP="008362E1">
      <w:pPr>
        <w:spacing w:line="240" w:lineRule="auto"/>
        <w:contextualSpacing/>
        <w:jc w:val="both"/>
        <w:rPr>
          <w:rFonts w:ascii="Times New Roman" w:hAnsi="Times New Roman"/>
          <w:sz w:val="24"/>
          <w:szCs w:val="24"/>
        </w:rPr>
      </w:pPr>
      <w:r w:rsidRPr="00BA3F88">
        <w:rPr>
          <w:rFonts w:ascii="Times New Roman" w:hAnsi="Times New Roman"/>
          <w:sz w:val="24"/>
          <w:szCs w:val="24"/>
        </w:rPr>
        <w:t xml:space="preserve">V SK2 sa správne sebahodnotilo </w:t>
      </w:r>
      <w:r w:rsidR="00AC61F8" w:rsidRPr="00BA3F88">
        <w:rPr>
          <w:rFonts w:ascii="Times New Roman" w:hAnsi="Times New Roman"/>
          <w:sz w:val="24"/>
          <w:szCs w:val="24"/>
        </w:rPr>
        <w:t xml:space="preserve">len </w:t>
      </w:r>
      <w:r w:rsidRPr="00BA3F88">
        <w:rPr>
          <w:rFonts w:ascii="Times New Roman" w:hAnsi="Times New Roman"/>
          <w:sz w:val="24"/>
          <w:szCs w:val="24"/>
        </w:rPr>
        <w:t>5 respondentov (2 prečítali 182 slov, tj celý text a správne sa považujú za rýchlych čitateľov; 3 prečítali text priemernou rýchlosťou a hodnotili sa ako „nie rýchli“). 8 respondentov však vôbec neodhadlo správne svoje čitateľské schopnosti; bu</w:t>
      </w:r>
      <w:r w:rsidR="00034C45" w:rsidRPr="00BA3F88">
        <w:rPr>
          <w:rFonts w:ascii="Times New Roman" w:hAnsi="Times New Roman"/>
          <w:sz w:val="24"/>
          <w:szCs w:val="24"/>
        </w:rPr>
        <w:t>ď</w:t>
      </w:r>
      <w:r w:rsidRPr="00BA3F88">
        <w:rPr>
          <w:rFonts w:ascii="Times New Roman" w:hAnsi="Times New Roman"/>
          <w:sz w:val="24"/>
          <w:szCs w:val="24"/>
        </w:rPr>
        <w:t xml:space="preserve"> sa </w:t>
      </w:r>
      <w:r w:rsidR="00034C45" w:rsidRPr="00BA3F88">
        <w:rPr>
          <w:rFonts w:ascii="Times New Roman" w:hAnsi="Times New Roman"/>
          <w:sz w:val="24"/>
          <w:szCs w:val="24"/>
        </w:rPr>
        <w:t xml:space="preserve">výrazne </w:t>
      </w:r>
      <w:r w:rsidRPr="00BA3F88">
        <w:rPr>
          <w:rFonts w:ascii="Times New Roman" w:hAnsi="Times New Roman"/>
          <w:sz w:val="24"/>
          <w:szCs w:val="24"/>
        </w:rPr>
        <w:t>podhodnotili (2 respondenti odpovedali, že nie sú rýchli čitatelia, pričom prečítali celý text a dosiahli nadpriemernú rýchlosť; 6 respondentov sa hodnotilo ako „rýchly čitateľ“, hoci dosiahli len priemernú rýchlosť). Celkovo sa v SK2 až 61,54</w:t>
      </w:r>
      <w:r w:rsidR="00034C45" w:rsidRPr="00BA3F88">
        <w:rPr>
          <w:rFonts w:ascii="Times New Roman" w:hAnsi="Times New Roman"/>
          <w:sz w:val="24"/>
          <w:szCs w:val="24"/>
        </w:rPr>
        <w:t>%</w:t>
      </w:r>
      <w:r w:rsidRPr="00BA3F88">
        <w:rPr>
          <w:rFonts w:ascii="Times New Roman" w:hAnsi="Times New Roman"/>
          <w:sz w:val="24"/>
          <w:szCs w:val="24"/>
        </w:rPr>
        <w:t xml:space="preserve"> respondentov ohodnotilo neprávne. </w:t>
      </w:r>
    </w:p>
    <w:p w:rsidR="00AC61F8" w:rsidRPr="00BA3F88" w:rsidRDefault="00AC61F8" w:rsidP="008362E1">
      <w:pPr>
        <w:spacing w:line="240" w:lineRule="auto"/>
        <w:contextualSpacing/>
        <w:jc w:val="both"/>
        <w:rPr>
          <w:rFonts w:ascii="Times New Roman" w:hAnsi="Times New Roman"/>
          <w:sz w:val="24"/>
          <w:szCs w:val="24"/>
        </w:rPr>
      </w:pPr>
    </w:p>
    <w:p w:rsidR="00AC61F8" w:rsidRPr="00BA3F88" w:rsidRDefault="00AC61F8" w:rsidP="0001090F">
      <w:pPr>
        <w:spacing w:line="240" w:lineRule="auto"/>
        <w:contextualSpacing/>
        <w:jc w:val="both"/>
        <w:rPr>
          <w:rFonts w:ascii="Times New Roman" w:hAnsi="Times New Roman"/>
          <w:sz w:val="24"/>
          <w:szCs w:val="24"/>
        </w:rPr>
      </w:pPr>
      <w:r w:rsidRPr="00BA3F88">
        <w:rPr>
          <w:rFonts w:ascii="Times New Roman" w:hAnsi="Times New Roman"/>
          <w:sz w:val="24"/>
          <w:szCs w:val="24"/>
        </w:rPr>
        <w:t>V kontexte výskumu všetkých opýtaných študentov</w:t>
      </w:r>
      <w:r w:rsidR="00034C45" w:rsidRPr="00BA3F88">
        <w:rPr>
          <w:rFonts w:ascii="Times New Roman" w:hAnsi="Times New Roman"/>
          <w:sz w:val="24"/>
          <w:szCs w:val="24"/>
        </w:rPr>
        <w:t xml:space="preserve"> (73)</w:t>
      </w:r>
      <w:r w:rsidRPr="00BA3F88">
        <w:rPr>
          <w:rFonts w:ascii="Times New Roman" w:hAnsi="Times New Roman"/>
          <w:sz w:val="24"/>
          <w:szCs w:val="24"/>
        </w:rPr>
        <w:t xml:space="preserve"> boli dosiahnuté rovna</w:t>
      </w:r>
      <w:r w:rsidR="00034C45" w:rsidRPr="00BA3F88">
        <w:rPr>
          <w:rFonts w:ascii="Times New Roman" w:hAnsi="Times New Roman"/>
          <w:sz w:val="24"/>
          <w:szCs w:val="24"/>
        </w:rPr>
        <w:t>k</w:t>
      </w:r>
      <w:r w:rsidRPr="00BA3F88">
        <w:rPr>
          <w:rFonts w:ascii="Times New Roman" w:hAnsi="Times New Roman"/>
          <w:sz w:val="24"/>
          <w:szCs w:val="24"/>
        </w:rPr>
        <w:t xml:space="preserve">o alarnujúce čísla v oblasti sebahodnotenia vlastného čitateľského výkonu. Celkovo 19 respondentov (22,62%) nadhodnotilo vlastný výkon, </w:t>
      </w:r>
      <w:r w:rsidR="0001090F" w:rsidRPr="00BA3F88">
        <w:rPr>
          <w:rFonts w:ascii="Times New Roman" w:hAnsi="Times New Roman"/>
          <w:sz w:val="24"/>
          <w:szCs w:val="24"/>
        </w:rPr>
        <w:t xml:space="preserve">9 študentov (10.71%) sa podhodnotilo.  Spolu až </w:t>
      </w:r>
      <w:r w:rsidRPr="00BA3F88">
        <w:rPr>
          <w:rFonts w:ascii="Times New Roman" w:hAnsi="Times New Roman"/>
          <w:sz w:val="24"/>
          <w:szCs w:val="24"/>
        </w:rPr>
        <w:t xml:space="preserve">32.63% </w:t>
      </w:r>
      <w:r w:rsidR="0001090F" w:rsidRPr="00BA3F88">
        <w:rPr>
          <w:rFonts w:ascii="Times New Roman" w:hAnsi="Times New Roman"/>
          <w:sz w:val="24"/>
          <w:szCs w:val="24"/>
        </w:rPr>
        <w:t>študentov nedokázalo realisticky ohodnotiť vlastné čitateľské schopnosti v cudzom jazyku. Dôvod však vidíme aj v nízkom povedomí o tom, čo je optimálne čítanie v cudzom jazyku. Neznalosť základných atribútov úspešného čítania, ako aj techník, ako zlepšiť vlastný čitateľský výkon môže byť bariérou úspešnému napredovaniu a zlepšovaniu tejto zručnosti.</w:t>
      </w:r>
    </w:p>
    <w:p w:rsidR="0001090F" w:rsidRPr="00BA3F88" w:rsidRDefault="0001090F" w:rsidP="0001090F">
      <w:pPr>
        <w:spacing w:line="240" w:lineRule="auto"/>
        <w:contextualSpacing/>
        <w:jc w:val="both"/>
        <w:rPr>
          <w:rFonts w:ascii="Times New Roman" w:hAnsi="Times New Roman"/>
          <w:sz w:val="24"/>
          <w:szCs w:val="24"/>
        </w:rPr>
      </w:pPr>
      <w:r w:rsidRPr="00BA3F88">
        <w:rPr>
          <w:rFonts w:ascii="Times New Roman" w:hAnsi="Times New Roman"/>
          <w:sz w:val="24"/>
          <w:szCs w:val="24"/>
        </w:rPr>
        <w:t xml:space="preserve">Problém vidíme aj v tom, že mnohí učitelia študentom zadávajú aktivity zacielené na čítanie bez inštruktáže o efektívnom čítaní v domnení, že študenti tieto vedomosti a zručnosti už získali v predchádzajúcom štúdiu. </w:t>
      </w:r>
    </w:p>
    <w:p w:rsidR="00AC61F8" w:rsidRPr="00BA3F88" w:rsidRDefault="00AC61F8" w:rsidP="008362E1">
      <w:pPr>
        <w:spacing w:line="240" w:lineRule="auto"/>
        <w:contextualSpacing/>
        <w:jc w:val="both"/>
        <w:rPr>
          <w:rFonts w:ascii="Times New Roman" w:hAnsi="Times New Roman"/>
          <w:sz w:val="24"/>
          <w:szCs w:val="24"/>
        </w:rPr>
      </w:pPr>
    </w:p>
    <w:p w:rsidR="005C0E5A" w:rsidRPr="00BA3F88" w:rsidRDefault="005C0E5A" w:rsidP="00AC61F8">
      <w:pPr>
        <w:pStyle w:val="Odsekzoznamu"/>
        <w:numPr>
          <w:ilvl w:val="0"/>
          <w:numId w:val="19"/>
        </w:numPr>
        <w:jc w:val="both"/>
        <w:rPr>
          <w:rFonts w:ascii="Times New Roman" w:hAnsi="Times New Roman"/>
          <w:b/>
          <w:sz w:val="24"/>
          <w:szCs w:val="24"/>
          <w:lang w:val="sk-SK"/>
        </w:rPr>
      </w:pPr>
      <w:r w:rsidRPr="00BA3F88">
        <w:rPr>
          <w:rFonts w:ascii="Times New Roman" w:hAnsi="Times New Roman"/>
          <w:b/>
          <w:sz w:val="24"/>
          <w:szCs w:val="24"/>
          <w:lang w:val="sk-SK"/>
        </w:rPr>
        <w:t>Čitateľské návyky</w:t>
      </w:r>
      <w:r w:rsidR="00FB4B3F" w:rsidRPr="00BA3F88">
        <w:rPr>
          <w:rFonts w:ascii="Times New Roman" w:hAnsi="Times New Roman"/>
          <w:b/>
          <w:sz w:val="24"/>
          <w:szCs w:val="24"/>
          <w:lang w:val="sk-SK"/>
        </w:rPr>
        <w:t xml:space="preserve"> a zázemie</w:t>
      </w:r>
    </w:p>
    <w:p w:rsidR="007D5BA6" w:rsidRPr="00BA3F88" w:rsidRDefault="00034C45" w:rsidP="008362E1">
      <w:pPr>
        <w:spacing w:line="240" w:lineRule="auto"/>
        <w:contextualSpacing/>
        <w:jc w:val="both"/>
        <w:rPr>
          <w:rFonts w:ascii="Times New Roman" w:hAnsi="Times New Roman"/>
          <w:sz w:val="24"/>
          <w:szCs w:val="24"/>
        </w:rPr>
      </w:pPr>
      <w:r w:rsidRPr="00BA3F88">
        <w:rPr>
          <w:rFonts w:ascii="Times New Roman" w:hAnsi="Times New Roman"/>
          <w:sz w:val="24"/>
          <w:szCs w:val="24"/>
        </w:rPr>
        <w:t xml:space="preserve">Uvedené skutočnosti dopĺňa </w:t>
      </w:r>
      <w:r w:rsidR="007D5BA6" w:rsidRPr="00BA3F88">
        <w:rPr>
          <w:rFonts w:ascii="Times New Roman" w:hAnsi="Times New Roman"/>
          <w:sz w:val="24"/>
          <w:szCs w:val="24"/>
        </w:rPr>
        <w:t>aj pohľad na čitateľské návyky respondentov. V</w:t>
      </w:r>
      <w:r w:rsidR="00BB6024" w:rsidRPr="00BA3F88">
        <w:rPr>
          <w:rFonts w:ascii="Times New Roman" w:hAnsi="Times New Roman"/>
          <w:sz w:val="24"/>
          <w:szCs w:val="24"/>
        </w:rPr>
        <w:t> SK1 sa v</w:t>
      </w:r>
      <w:r w:rsidR="007D5BA6" w:rsidRPr="00BA3F88">
        <w:rPr>
          <w:rFonts w:ascii="Times New Roman" w:hAnsi="Times New Roman"/>
          <w:sz w:val="24"/>
          <w:szCs w:val="24"/>
        </w:rPr>
        <w:t xml:space="preserve"> otázke č. 8 („čítam rád“) sa </w:t>
      </w:r>
      <w:r w:rsidR="00BB6024" w:rsidRPr="00BA3F88">
        <w:rPr>
          <w:rFonts w:ascii="Times New Roman" w:hAnsi="Times New Roman"/>
          <w:sz w:val="24"/>
          <w:szCs w:val="24"/>
        </w:rPr>
        <w:t xml:space="preserve">až </w:t>
      </w:r>
      <w:r w:rsidR="007D5BA6" w:rsidRPr="00BA3F88">
        <w:rPr>
          <w:rFonts w:ascii="Times New Roman" w:hAnsi="Times New Roman"/>
          <w:sz w:val="24"/>
          <w:szCs w:val="24"/>
        </w:rPr>
        <w:t xml:space="preserve">100% </w:t>
      </w:r>
      <w:r w:rsidR="00BB6024" w:rsidRPr="00BA3F88">
        <w:rPr>
          <w:rFonts w:ascii="Times New Roman" w:hAnsi="Times New Roman"/>
          <w:sz w:val="24"/>
          <w:szCs w:val="24"/>
        </w:rPr>
        <w:t xml:space="preserve">respondentov </w:t>
      </w:r>
      <w:r w:rsidR="007D5BA6" w:rsidRPr="00BA3F88">
        <w:rPr>
          <w:rFonts w:ascii="Times New Roman" w:hAnsi="Times New Roman"/>
          <w:sz w:val="24"/>
          <w:szCs w:val="24"/>
        </w:rPr>
        <w:t xml:space="preserve">vyjadrilo pozitívne. V otázke č. 19 („bez kníh som nervózny“) sa rovnako 100% vyjadrilo záporne, takže obľúbenosť nie je patologická a nepredstavuje formu závislosti. Aj v otázke o dôležitosti čítania v kontexte ich profesie (20 a 21) všetci opýtaní jednoznačne (100%) uznávajú dôležitosť „sčítanosti“ v humanitných profesiách tlmočník a učiteľ. </w:t>
      </w:r>
    </w:p>
    <w:p w:rsidR="00FB4B3F" w:rsidRPr="00BA3F88" w:rsidRDefault="007D5BA6" w:rsidP="00FB4B3F">
      <w:pPr>
        <w:spacing w:after="0" w:line="240" w:lineRule="auto"/>
        <w:contextualSpacing/>
        <w:jc w:val="both"/>
        <w:rPr>
          <w:rFonts w:ascii="Times New Roman" w:hAnsi="Times New Roman"/>
          <w:sz w:val="24"/>
          <w:szCs w:val="24"/>
        </w:rPr>
      </w:pPr>
      <w:r w:rsidRPr="00BA3F88">
        <w:rPr>
          <w:rFonts w:ascii="Times New Roman" w:hAnsi="Times New Roman"/>
          <w:sz w:val="24"/>
          <w:szCs w:val="24"/>
        </w:rPr>
        <w:t>Čitateľské zázemie opýtaných</w:t>
      </w:r>
      <w:r w:rsidR="00BB6024" w:rsidRPr="00BA3F88">
        <w:rPr>
          <w:rFonts w:ascii="Times New Roman" w:hAnsi="Times New Roman"/>
          <w:sz w:val="24"/>
          <w:szCs w:val="24"/>
        </w:rPr>
        <w:t xml:space="preserve"> v SK1</w:t>
      </w:r>
      <w:r w:rsidRPr="00BA3F88">
        <w:rPr>
          <w:rFonts w:ascii="Times New Roman" w:hAnsi="Times New Roman"/>
          <w:sz w:val="24"/>
          <w:szCs w:val="24"/>
        </w:rPr>
        <w:t xml:space="preserve"> neposkytlo preukázateľnú informáciu: 50% z nich doma nemalo viac ako 50 kníh a rodičia im </w:t>
      </w:r>
      <w:r w:rsidR="00034C45" w:rsidRPr="00BA3F88">
        <w:rPr>
          <w:rFonts w:ascii="Times New Roman" w:hAnsi="Times New Roman"/>
          <w:sz w:val="24"/>
          <w:szCs w:val="24"/>
        </w:rPr>
        <w:t xml:space="preserve">v detstve (0-18 rokov) </w:t>
      </w:r>
      <w:r w:rsidRPr="00BA3F88">
        <w:rPr>
          <w:rFonts w:ascii="Times New Roman" w:hAnsi="Times New Roman"/>
          <w:sz w:val="24"/>
          <w:szCs w:val="24"/>
        </w:rPr>
        <w:t xml:space="preserve">nečítali. </w:t>
      </w:r>
      <w:r w:rsidR="00FB4B3F" w:rsidRPr="00BA3F88">
        <w:rPr>
          <w:rFonts w:ascii="Times New Roman" w:hAnsi="Times New Roman"/>
          <w:sz w:val="24"/>
          <w:szCs w:val="24"/>
        </w:rPr>
        <w:t xml:space="preserve">Aj v kontexte celého výskumu sme zistili nečakanú skutočnosť: v rozpore so očakávaním, respondenti z stimulujúceho prostredia (rodina vlastní, číta, kupuje knihy, diskutuje o nich) bola presnosť týchto čitateľov 50,00%, kým presnosť respondentov z nestimulujúceho prostredia bola vyššia - 61, 91%.    </w:t>
      </w:r>
    </w:p>
    <w:p w:rsidR="00AC61F8" w:rsidRPr="00BA3F88" w:rsidRDefault="00AC61F8" w:rsidP="00FB4B3F">
      <w:pPr>
        <w:spacing w:after="0" w:line="240" w:lineRule="auto"/>
        <w:contextualSpacing/>
        <w:jc w:val="both"/>
        <w:rPr>
          <w:rFonts w:ascii="Times New Roman" w:hAnsi="Times New Roman"/>
          <w:sz w:val="24"/>
          <w:szCs w:val="24"/>
        </w:rPr>
      </w:pPr>
    </w:p>
    <w:p w:rsidR="00BB6024" w:rsidRPr="00BA3F88" w:rsidRDefault="00BB6024" w:rsidP="00FB4B3F">
      <w:pPr>
        <w:spacing w:after="0" w:line="240" w:lineRule="auto"/>
        <w:contextualSpacing/>
        <w:jc w:val="both"/>
        <w:rPr>
          <w:rFonts w:ascii="Times New Roman" w:hAnsi="Times New Roman"/>
          <w:sz w:val="24"/>
          <w:szCs w:val="24"/>
        </w:rPr>
      </w:pPr>
      <w:r w:rsidRPr="00BA3F88">
        <w:rPr>
          <w:rFonts w:ascii="Times New Roman" w:hAnsi="Times New Roman"/>
          <w:sz w:val="24"/>
          <w:szCs w:val="24"/>
        </w:rPr>
        <w:t>V SK2 s 66,66% úspešnosťou sa 3 respondenti vyjadrili, že „nečítajú radi“ (jeden respondent uviedol, že obľúbenosť čítania „závisí na nálade“). Znamená to</w:t>
      </w:r>
      <w:r w:rsidR="00FB4B3F" w:rsidRPr="00BA3F88">
        <w:rPr>
          <w:rFonts w:ascii="Times New Roman" w:hAnsi="Times New Roman"/>
          <w:sz w:val="24"/>
          <w:szCs w:val="24"/>
        </w:rPr>
        <w:t xml:space="preserve"> pozitívnu informáciu -</w:t>
      </w:r>
      <w:r w:rsidRPr="00BA3F88">
        <w:rPr>
          <w:rFonts w:ascii="Times New Roman" w:hAnsi="Times New Roman"/>
          <w:sz w:val="24"/>
          <w:szCs w:val="24"/>
        </w:rPr>
        <w:t xml:space="preserve"> až 73,07% považuje čítanie za obľúbenú činnosť. Čitateľské zázemie opýtaných bolo nejednoznačné: až 84,62% uvádza, že vyrástli v domácnosti s najmenej </w:t>
      </w:r>
      <w:r w:rsidR="00FB4B3F" w:rsidRPr="00BA3F88">
        <w:rPr>
          <w:rFonts w:ascii="Times New Roman" w:hAnsi="Times New Roman"/>
          <w:sz w:val="24"/>
          <w:szCs w:val="24"/>
        </w:rPr>
        <w:t>päťdesiatimi</w:t>
      </w:r>
      <w:r w:rsidRPr="00BA3F88">
        <w:rPr>
          <w:rFonts w:ascii="Times New Roman" w:hAnsi="Times New Roman"/>
          <w:sz w:val="24"/>
          <w:szCs w:val="24"/>
        </w:rPr>
        <w:t xml:space="preserve"> knihami, </w:t>
      </w:r>
      <w:r w:rsidRPr="00BA3F88">
        <w:rPr>
          <w:rFonts w:ascii="Times New Roman" w:hAnsi="Times New Roman"/>
          <w:sz w:val="24"/>
          <w:szCs w:val="24"/>
        </w:rPr>
        <w:lastRenderedPageBreak/>
        <w:t xml:space="preserve">avšak z týchto im paradoxne čítalo len 23,08% rodičov. </w:t>
      </w:r>
      <w:r w:rsidR="00034C45" w:rsidRPr="00BA3F88">
        <w:rPr>
          <w:rFonts w:ascii="Times New Roman" w:hAnsi="Times New Roman"/>
          <w:sz w:val="24"/>
          <w:szCs w:val="24"/>
        </w:rPr>
        <w:t xml:space="preserve">Môžeme teda zhrnúť, že podstatná časť respondentov zo skupiny SK2 nebola v detstve vystavená aktívnemu stimulujúcemu prostrediu. </w:t>
      </w:r>
      <w:r w:rsidRPr="00BA3F88">
        <w:rPr>
          <w:rFonts w:ascii="Times New Roman" w:hAnsi="Times New Roman"/>
          <w:sz w:val="24"/>
          <w:szCs w:val="24"/>
        </w:rPr>
        <w:t xml:space="preserve">100% opýtaných si myslí, že čítanie a sčítanosť je dôležitá pre profesiu tlmočníka, avšak pre profesiu učiteľa je to </w:t>
      </w:r>
      <w:r w:rsidR="00FB4B3F" w:rsidRPr="00BA3F88">
        <w:rPr>
          <w:rFonts w:ascii="Times New Roman" w:hAnsi="Times New Roman"/>
          <w:sz w:val="24"/>
          <w:szCs w:val="24"/>
        </w:rPr>
        <w:t xml:space="preserve">o niečo menej - </w:t>
      </w:r>
      <w:r w:rsidRPr="00BA3F88">
        <w:rPr>
          <w:rFonts w:ascii="Times New Roman" w:hAnsi="Times New Roman"/>
          <w:sz w:val="24"/>
          <w:szCs w:val="24"/>
        </w:rPr>
        <w:t>83,33%.</w:t>
      </w:r>
    </w:p>
    <w:p w:rsidR="00BB6024" w:rsidRPr="00BA3F88" w:rsidRDefault="00BB6024" w:rsidP="008362E1">
      <w:pPr>
        <w:spacing w:line="240" w:lineRule="auto"/>
        <w:contextualSpacing/>
        <w:jc w:val="both"/>
        <w:rPr>
          <w:rFonts w:ascii="Times New Roman" w:hAnsi="Times New Roman"/>
          <w:sz w:val="24"/>
          <w:szCs w:val="24"/>
        </w:rPr>
      </w:pPr>
    </w:p>
    <w:p w:rsidR="00A64179" w:rsidRPr="00BA3F88" w:rsidRDefault="00A64179" w:rsidP="008362E1">
      <w:pPr>
        <w:spacing w:line="240" w:lineRule="auto"/>
        <w:contextualSpacing/>
        <w:jc w:val="both"/>
        <w:rPr>
          <w:rFonts w:ascii="Times New Roman" w:hAnsi="Times New Roman"/>
          <w:b/>
          <w:sz w:val="24"/>
          <w:szCs w:val="24"/>
        </w:rPr>
      </w:pPr>
      <w:r w:rsidRPr="00BA3F88">
        <w:rPr>
          <w:rFonts w:ascii="Times New Roman" w:hAnsi="Times New Roman"/>
          <w:b/>
          <w:sz w:val="24"/>
          <w:szCs w:val="24"/>
        </w:rPr>
        <w:t>Záver</w:t>
      </w:r>
    </w:p>
    <w:p w:rsidR="00034C45" w:rsidRPr="00BA3F88" w:rsidRDefault="00A64179" w:rsidP="00034C45">
      <w:pPr>
        <w:shd w:val="clear" w:color="auto" w:fill="FFFFFF" w:themeFill="background1"/>
        <w:spacing w:line="240" w:lineRule="auto"/>
        <w:contextualSpacing/>
        <w:jc w:val="both"/>
        <w:rPr>
          <w:rFonts w:ascii="Times New Roman" w:hAnsi="Times New Roman"/>
          <w:sz w:val="24"/>
          <w:szCs w:val="24"/>
        </w:rPr>
      </w:pPr>
      <w:r w:rsidRPr="00BA3F88">
        <w:rPr>
          <w:rFonts w:ascii="Times New Roman" w:hAnsi="Times New Roman"/>
          <w:sz w:val="24"/>
          <w:szCs w:val="24"/>
        </w:rPr>
        <w:t>Predložený výskum s</w:t>
      </w:r>
      <w:r w:rsidR="00BB6024" w:rsidRPr="00BA3F88">
        <w:rPr>
          <w:rFonts w:ascii="Times New Roman" w:hAnsi="Times New Roman"/>
          <w:sz w:val="24"/>
          <w:szCs w:val="24"/>
        </w:rPr>
        <w:t>i stanovil za cieľ</w:t>
      </w:r>
      <w:r w:rsidRPr="00BA3F88">
        <w:rPr>
          <w:rFonts w:ascii="Times New Roman" w:hAnsi="Times New Roman"/>
          <w:sz w:val="24"/>
          <w:szCs w:val="24"/>
        </w:rPr>
        <w:t xml:space="preserve"> vyplniť biele miesto v oblasti atribútov čítania bilingválov v cudzom (anglickom) jazyku. </w:t>
      </w:r>
      <w:r w:rsidR="00034C45" w:rsidRPr="00BA3F88">
        <w:rPr>
          <w:rFonts w:ascii="Times New Roman" w:hAnsi="Times New Roman"/>
          <w:sz w:val="24"/>
          <w:szCs w:val="24"/>
        </w:rPr>
        <w:t>Za najprínosnejší poznatok považujeme stanovenie optimánej rýchlosti čítania vecného a prozaického textu v anglickom (CJ), Za 10 minút by pokročilý bilingvál mal prečítať 6,40 NS a za 60 minút by pokročilý bilingvál mal prečítať 38,40 NS vecného a prozaického textu v anglickom jazyku s presnosťou 100,00%.</w:t>
      </w:r>
    </w:p>
    <w:p w:rsidR="00464714" w:rsidRPr="00BA3F88" w:rsidRDefault="00034C45" w:rsidP="002F1046">
      <w:pPr>
        <w:shd w:val="clear" w:color="auto" w:fill="FFFFFF" w:themeFill="background1"/>
        <w:spacing w:line="240" w:lineRule="auto"/>
        <w:contextualSpacing/>
        <w:jc w:val="both"/>
        <w:rPr>
          <w:rFonts w:ascii="Times New Roman" w:hAnsi="Times New Roman"/>
          <w:sz w:val="18"/>
          <w:szCs w:val="18"/>
        </w:rPr>
      </w:pPr>
      <w:r w:rsidRPr="00BA3F88">
        <w:rPr>
          <w:rFonts w:ascii="Times New Roman" w:hAnsi="Times New Roman"/>
          <w:sz w:val="24"/>
          <w:szCs w:val="24"/>
        </w:rPr>
        <w:t>K tomuto výkonu však samozrejme patrí aj „meta</w:t>
      </w:r>
      <w:r w:rsidR="00BA3F88" w:rsidRPr="00BA3F88">
        <w:rPr>
          <w:rFonts w:ascii="Times New Roman" w:hAnsi="Times New Roman"/>
          <w:sz w:val="24"/>
          <w:szCs w:val="24"/>
        </w:rPr>
        <w:t>kognitívne“ vedomosti</w:t>
      </w:r>
      <w:r w:rsidRPr="00BA3F88">
        <w:rPr>
          <w:rFonts w:ascii="Times New Roman" w:hAnsi="Times New Roman"/>
          <w:sz w:val="24"/>
          <w:szCs w:val="24"/>
        </w:rPr>
        <w:t xml:space="preserve"> o čítaní samom – napr. ako sa stať z tzv. struggling reader</w:t>
      </w:r>
      <w:r w:rsidR="002F1046">
        <w:rPr>
          <w:rFonts w:ascii="Times New Roman" w:hAnsi="Times New Roman"/>
          <w:sz w:val="24"/>
          <w:szCs w:val="24"/>
        </w:rPr>
        <w:t xml:space="preserve"> – neprospievajúceho čitateľa </w:t>
      </w:r>
      <w:r w:rsidRPr="00BA3F88">
        <w:rPr>
          <w:rFonts w:ascii="Times New Roman" w:hAnsi="Times New Roman"/>
          <w:sz w:val="24"/>
          <w:szCs w:val="24"/>
        </w:rPr>
        <w:t xml:space="preserve">ideálny </w:t>
      </w:r>
      <w:r w:rsidR="002F1046">
        <w:rPr>
          <w:rFonts w:ascii="Times New Roman" w:hAnsi="Times New Roman"/>
          <w:sz w:val="24"/>
          <w:szCs w:val="24"/>
        </w:rPr>
        <w:t xml:space="preserve">samostatný čitateľ, tzv. </w:t>
      </w:r>
      <w:r w:rsidRPr="00BA3F88">
        <w:rPr>
          <w:rFonts w:ascii="Times New Roman" w:hAnsi="Times New Roman"/>
          <w:sz w:val="24"/>
          <w:szCs w:val="24"/>
        </w:rPr>
        <w:t xml:space="preserve">„independent reader“. </w:t>
      </w:r>
      <w:r w:rsidR="002F1046">
        <w:rPr>
          <w:rFonts w:ascii="Times New Roman" w:hAnsi="Times New Roman"/>
          <w:sz w:val="24"/>
          <w:szCs w:val="24"/>
        </w:rPr>
        <w:t xml:space="preserve">Napomôžu k tomu viaceré metakognitívne stratégie o procese čítania, napr. </w:t>
      </w:r>
    </w:p>
    <w:p w:rsidR="00464714" w:rsidRPr="00BA3F88" w:rsidRDefault="00464714" w:rsidP="00183FDA">
      <w:pPr>
        <w:spacing w:after="0" w:line="240" w:lineRule="auto"/>
        <w:ind w:firstLine="340"/>
        <w:jc w:val="both"/>
        <w:rPr>
          <w:rFonts w:ascii="Times New Roman" w:hAnsi="Times New Roman"/>
        </w:rPr>
      </w:pPr>
    </w:p>
    <w:p w:rsidR="009F756B" w:rsidRPr="00BA3F88" w:rsidRDefault="009F756B" w:rsidP="00183FDA">
      <w:pPr>
        <w:spacing w:after="0" w:line="240" w:lineRule="auto"/>
        <w:ind w:firstLine="340"/>
        <w:jc w:val="both"/>
        <w:rPr>
          <w:rFonts w:ascii="Times New Roman" w:hAnsi="Times New Roman"/>
        </w:rPr>
      </w:pPr>
    </w:p>
    <w:p w:rsidR="00F0497A" w:rsidRDefault="002F1046" w:rsidP="009B2B3A">
      <w:pPr>
        <w:pStyle w:val="Odsekzoznamu"/>
        <w:numPr>
          <w:ilvl w:val="0"/>
          <w:numId w:val="17"/>
        </w:numPr>
        <w:spacing w:after="0"/>
        <w:jc w:val="both"/>
        <w:rPr>
          <w:rFonts w:ascii="Times New Roman" w:hAnsi="Times New Roman"/>
          <w:lang w:val="sk-SK"/>
        </w:rPr>
      </w:pPr>
      <w:r w:rsidRPr="00F0497A">
        <w:rPr>
          <w:rFonts w:ascii="Times New Roman" w:hAnsi="Times New Roman"/>
          <w:lang w:val="sk-SK"/>
        </w:rPr>
        <w:t xml:space="preserve">Čitateľské (seba)uvedomenie - </w:t>
      </w:r>
      <w:r w:rsidR="009B2B3A" w:rsidRPr="00F0497A">
        <w:rPr>
          <w:rFonts w:ascii="Times New Roman" w:hAnsi="Times New Roman"/>
          <w:lang w:val="sk-SK"/>
        </w:rPr>
        <w:t>Reading Self awareness – ve</w:t>
      </w:r>
      <w:r w:rsidRPr="00F0497A">
        <w:rPr>
          <w:rFonts w:ascii="Times New Roman" w:hAnsi="Times New Roman"/>
          <w:lang w:val="sk-SK"/>
        </w:rPr>
        <w:t>domosti o tom</w:t>
      </w:r>
      <w:r w:rsidR="009B2B3A" w:rsidRPr="00F0497A">
        <w:rPr>
          <w:rFonts w:ascii="Times New Roman" w:hAnsi="Times New Roman"/>
          <w:lang w:val="sk-SK"/>
        </w:rPr>
        <w:t>, aká je optimálna rýchlosť čítania</w:t>
      </w:r>
      <w:r w:rsidR="00F0497A" w:rsidRPr="00F0497A">
        <w:rPr>
          <w:rFonts w:ascii="Times New Roman" w:hAnsi="Times New Roman"/>
          <w:lang w:val="sk-SK"/>
        </w:rPr>
        <w:t xml:space="preserve"> a potenciál sebazdokonaľovania</w:t>
      </w:r>
      <w:r w:rsidR="009B2B3A" w:rsidRPr="00F0497A">
        <w:rPr>
          <w:rFonts w:ascii="Times New Roman" w:hAnsi="Times New Roman"/>
          <w:lang w:val="sk-SK"/>
        </w:rPr>
        <w:t xml:space="preserve"> sa v tejto oblasti. </w:t>
      </w:r>
    </w:p>
    <w:p w:rsidR="009B2B3A" w:rsidRPr="00F0497A" w:rsidRDefault="009B2B3A" w:rsidP="009B2B3A">
      <w:pPr>
        <w:pStyle w:val="Odsekzoznamu"/>
        <w:numPr>
          <w:ilvl w:val="0"/>
          <w:numId w:val="17"/>
        </w:numPr>
        <w:spacing w:after="0"/>
        <w:jc w:val="both"/>
        <w:rPr>
          <w:rFonts w:ascii="Times New Roman" w:hAnsi="Times New Roman"/>
          <w:lang w:val="sk-SK"/>
        </w:rPr>
      </w:pPr>
      <w:r w:rsidRPr="00F0497A">
        <w:rPr>
          <w:rFonts w:ascii="Times New Roman" w:hAnsi="Times New Roman"/>
          <w:lang w:val="sk-SK"/>
        </w:rPr>
        <w:t>Vytvorenie čitateľských návykov</w:t>
      </w:r>
      <w:r w:rsidR="00F0497A">
        <w:rPr>
          <w:rFonts w:ascii="Times New Roman" w:hAnsi="Times New Roman"/>
          <w:lang w:val="sk-SK"/>
        </w:rPr>
        <w:t xml:space="preserve"> pre samostatného čitateľa</w:t>
      </w:r>
      <w:r w:rsidRPr="00F0497A">
        <w:rPr>
          <w:rFonts w:ascii="Times New Roman" w:hAnsi="Times New Roman"/>
          <w:lang w:val="sk-SK"/>
        </w:rPr>
        <w:t xml:space="preserve"> – aktívne čítanie</w:t>
      </w:r>
      <w:r w:rsidR="00F0497A">
        <w:rPr>
          <w:rFonts w:ascii="Times New Roman" w:hAnsi="Times New Roman"/>
          <w:lang w:val="sk-SK"/>
        </w:rPr>
        <w:t xml:space="preserve"> a robenie si poznámok,</w:t>
      </w:r>
      <w:r w:rsidRPr="00F0497A">
        <w:rPr>
          <w:rFonts w:ascii="Times New Roman" w:hAnsi="Times New Roman"/>
          <w:lang w:val="sk-SK"/>
        </w:rPr>
        <w:t xml:space="preserve"> </w:t>
      </w:r>
      <w:r w:rsidR="00F0497A">
        <w:rPr>
          <w:rFonts w:ascii="Times New Roman" w:hAnsi="Times New Roman"/>
          <w:lang w:val="sk-SK"/>
        </w:rPr>
        <w:t>zhrnutie a parafrázovanie textu, kritické myslenie a i.</w:t>
      </w:r>
    </w:p>
    <w:p w:rsidR="009B2B3A" w:rsidRPr="00F0497A" w:rsidRDefault="00F0497A" w:rsidP="00F0497A">
      <w:pPr>
        <w:pStyle w:val="Odsekzoznamu"/>
        <w:numPr>
          <w:ilvl w:val="0"/>
          <w:numId w:val="17"/>
        </w:numPr>
        <w:spacing w:after="0"/>
        <w:ind w:left="709" w:hanging="425"/>
        <w:jc w:val="both"/>
        <w:rPr>
          <w:rFonts w:ascii="Times New Roman" w:hAnsi="Times New Roman"/>
          <w:lang w:val="sk-SK"/>
        </w:rPr>
      </w:pPr>
      <w:r w:rsidRPr="00F0497A">
        <w:rPr>
          <w:rFonts w:ascii="Times New Roman" w:hAnsi="Times New Roman"/>
          <w:lang w:val="sk-SK"/>
        </w:rPr>
        <w:t xml:space="preserve">Sebamotivácia, nespoliehanie sa na </w:t>
      </w:r>
      <w:r w:rsidR="009B2B3A" w:rsidRPr="00F0497A">
        <w:rPr>
          <w:rFonts w:ascii="Times New Roman" w:hAnsi="Times New Roman"/>
          <w:lang w:val="sk-SK"/>
        </w:rPr>
        <w:t>podnetné</w:t>
      </w:r>
      <w:r w:rsidRPr="00F0497A">
        <w:rPr>
          <w:rFonts w:ascii="Times New Roman" w:hAnsi="Times New Roman"/>
          <w:lang w:val="sk-SK"/>
        </w:rPr>
        <w:t xml:space="preserve"> čitateľské zázemie</w:t>
      </w:r>
      <w:r w:rsidR="009B2B3A" w:rsidRPr="00F0497A">
        <w:rPr>
          <w:rFonts w:ascii="Times New Roman" w:hAnsi="Times New Roman"/>
          <w:lang w:val="sk-SK"/>
        </w:rPr>
        <w:t xml:space="preserve"> – </w:t>
      </w:r>
      <w:r w:rsidRPr="00F0497A">
        <w:rPr>
          <w:rFonts w:ascii="Times New Roman" w:hAnsi="Times New Roman"/>
          <w:lang w:val="sk-SK"/>
        </w:rPr>
        <w:t>predložený</w:t>
      </w:r>
      <w:r w:rsidR="009B2B3A" w:rsidRPr="00F0497A">
        <w:rPr>
          <w:rFonts w:ascii="Times New Roman" w:hAnsi="Times New Roman"/>
          <w:lang w:val="sk-SK"/>
        </w:rPr>
        <w:t xml:space="preserve"> výskum dokázal, že domáce prostredie nehrá </w:t>
      </w:r>
      <w:r w:rsidRPr="00F0497A">
        <w:rPr>
          <w:rFonts w:ascii="Times New Roman" w:hAnsi="Times New Roman"/>
          <w:lang w:val="sk-SK"/>
        </w:rPr>
        <w:t xml:space="preserve">zásadne </w:t>
      </w:r>
      <w:r w:rsidR="009B2B3A" w:rsidRPr="00F0497A">
        <w:rPr>
          <w:rFonts w:ascii="Times New Roman" w:hAnsi="Times New Roman"/>
          <w:lang w:val="sk-SK"/>
        </w:rPr>
        <w:t>významnú rolu</w:t>
      </w:r>
      <w:r w:rsidRPr="00F0497A">
        <w:rPr>
          <w:rFonts w:ascii="Times New Roman" w:hAnsi="Times New Roman"/>
          <w:lang w:val="sk-SK"/>
        </w:rPr>
        <w:t xml:space="preserve"> pre čitateľský výkon jednotlivca. Ide skôr o zakomponovanie č</w:t>
      </w:r>
      <w:r w:rsidR="009B2B3A" w:rsidRPr="00F0497A">
        <w:rPr>
          <w:rFonts w:ascii="Times New Roman" w:hAnsi="Times New Roman"/>
          <w:lang w:val="sk-SK"/>
        </w:rPr>
        <w:t>ítani</w:t>
      </w:r>
      <w:r w:rsidRPr="00F0497A">
        <w:rPr>
          <w:rFonts w:ascii="Times New Roman" w:hAnsi="Times New Roman"/>
          <w:lang w:val="sk-SK"/>
        </w:rPr>
        <w:t>a</w:t>
      </w:r>
      <w:r w:rsidR="009B2B3A" w:rsidRPr="00F0497A">
        <w:rPr>
          <w:rFonts w:ascii="Times New Roman" w:hAnsi="Times New Roman"/>
          <w:lang w:val="sk-SK"/>
        </w:rPr>
        <w:t xml:space="preserve"> </w:t>
      </w:r>
      <w:r w:rsidRPr="00F0497A">
        <w:rPr>
          <w:rFonts w:ascii="Times New Roman" w:hAnsi="Times New Roman"/>
          <w:lang w:val="sk-SK"/>
        </w:rPr>
        <w:t xml:space="preserve">do osobného </w:t>
      </w:r>
      <w:r w:rsidR="009B2B3A" w:rsidRPr="00F0497A">
        <w:rPr>
          <w:rFonts w:ascii="Times New Roman" w:hAnsi="Times New Roman"/>
          <w:lang w:val="sk-SK"/>
        </w:rPr>
        <w:t>životn</w:t>
      </w:r>
      <w:r w:rsidRPr="00F0497A">
        <w:rPr>
          <w:rFonts w:ascii="Times New Roman" w:hAnsi="Times New Roman"/>
          <w:lang w:val="sk-SK"/>
        </w:rPr>
        <w:t xml:space="preserve">ého </w:t>
      </w:r>
      <w:r w:rsidR="009B2B3A" w:rsidRPr="00F0497A">
        <w:rPr>
          <w:rFonts w:ascii="Times New Roman" w:hAnsi="Times New Roman"/>
          <w:lang w:val="sk-SK"/>
        </w:rPr>
        <w:t>štý</w:t>
      </w:r>
      <w:r w:rsidRPr="00F0497A">
        <w:rPr>
          <w:rFonts w:ascii="Times New Roman" w:hAnsi="Times New Roman"/>
          <w:lang w:val="sk-SK"/>
        </w:rPr>
        <w:t xml:space="preserve">lu, a takýto pozitívny vzťah dokáže viesť ku komplexnému zlepšeniu čitateľského výkonu. </w:t>
      </w:r>
      <w:r w:rsidR="009B2B3A" w:rsidRPr="00F0497A">
        <w:rPr>
          <w:rFonts w:ascii="Times New Roman" w:hAnsi="Times New Roman"/>
          <w:lang w:val="sk-SK"/>
        </w:rPr>
        <w:t xml:space="preserve">  </w:t>
      </w:r>
    </w:p>
    <w:p w:rsidR="004B2C7B" w:rsidRPr="00BA3F88" w:rsidRDefault="004B2C7B" w:rsidP="00F16F13">
      <w:pPr>
        <w:spacing w:after="0" w:line="240" w:lineRule="auto"/>
        <w:rPr>
          <w:rFonts w:ascii="Times New Roman" w:hAnsi="Times New Roman"/>
        </w:rPr>
      </w:pPr>
    </w:p>
    <w:p w:rsidR="00C47F8E" w:rsidRPr="00BA3F88" w:rsidRDefault="00093A35" w:rsidP="00C47F8E">
      <w:pPr>
        <w:spacing w:line="360" w:lineRule="auto"/>
        <w:contextualSpacing/>
        <w:jc w:val="both"/>
        <w:rPr>
          <w:rFonts w:ascii="Times New Roman" w:hAnsi="Times New Roman"/>
          <w:b/>
          <w:sz w:val="24"/>
          <w:szCs w:val="24"/>
        </w:rPr>
      </w:pPr>
      <w:r w:rsidRPr="00BA3F88">
        <w:rPr>
          <w:rFonts w:ascii="Times New Roman" w:hAnsi="Times New Roman"/>
          <w:b/>
          <w:sz w:val="24"/>
          <w:szCs w:val="24"/>
        </w:rPr>
        <w:t>Literatúra:</w:t>
      </w:r>
    </w:p>
    <w:p w:rsidR="00C47F8E" w:rsidRPr="00BA3F88"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t xml:space="preserve">Carver, R. P. (1985) How Good are some of the World´s Best Readers? In: </w:t>
      </w:r>
      <w:r w:rsidRPr="00BA3F88">
        <w:rPr>
          <w:rFonts w:ascii="Times New Roman" w:hAnsi="Times New Roman"/>
          <w:i/>
          <w:sz w:val="20"/>
          <w:szCs w:val="20"/>
        </w:rPr>
        <w:t xml:space="preserve">Reading Research Quarterly. </w:t>
      </w:r>
      <w:r w:rsidRPr="00BA3F88">
        <w:rPr>
          <w:rFonts w:ascii="Times New Roman" w:hAnsi="Times New Roman"/>
          <w:sz w:val="20"/>
          <w:szCs w:val="20"/>
        </w:rPr>
        <w:t>20. Pp. 389-419.</w:t>
      </w:r>
    </w:p>
    <w:p w:rsidR="00C47F8E" w:rsidRPr="00BA3F88"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t xml:space="preserve">Cohen, A., - Upton, T. (2007). </w:t>
      </w:r>
      <w:r w:rsidRPr="00BA3F88">
        <w:rPr>
          <w:rFonts w:ascii="Times New Roman" w:hAnsi="Times New Roman"/>
          <w:i/>
          <w:sz w:val="20"/>
          <w:szCs w:val="20"/>
        </w:rPr>
        <w:t>“I want to go back to the text”: Response strategies on the reading subtest of the new TOEFL.</w:t>
      </w:r>
      <w:r w:rsidRPr="00BA3F88">
        <w:rPr>
          <w:rFonts w:ascii="Times New Roman" w:hAnsi="Times New Roman"/>
          <w:sz w:val="20"/>
          <w:szCs w:val="20"/>
        </w:rPr>
        <w:t xml:space="preserve"> Language Testing, 24(2), 209-250. [Online] In: http://dx.doi.org/10.1177/0265532207076364.</w:t>
      </w:r>
    </w:p>
    <w:p w:rsidR="00C47F8E" w:rsidRPr="00BA3F88"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t xml:space="preserve">Grabe, W., Stroller, F. L. (2002) </w:t>
      </w:r>
      <w:r w:rsidRPr="00BA3F88">
        <w:rPr>
          <w:rFonts w:ascii="Times New Roman" w:hAnsi="Times New Roman"/>
          <w:i/>
          <w:sz w:val="20"/>
          <w:szCs w:val="20"/>
        </w:rPr>
        <w:t xml:space="preserve">Teaching and Researching Reading. </w:t>
      </w:r>
      <w:r w:rsidRPr="00BA3F88">
        <w:rPr>
          <w:rFonts w:ascii="Times New Roman" w:hAnsi="Times New Roman"/>
          <w:sz w:val="20"/>
          <w:szCs w:val="20"/>
        </w:rPr>
        <w:t xml:space="preserve">Harlow: Pearson Education Ltd., pp. 265. </w:t>
      </w:r>
    </w:p>
    <w:p w:rsidR="00C47F8E" w:rsidRPr="00BA3F88"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t xml:space="preserve">Hirano, K. (2009). </w:t>
      </w:r>
      <w:r w:rsidRPr="00BA3F88">
        <w:rPr>
          <w:rFonts w:ascii="Times New Roman" w:hAnsi="Times New Roman"/>
          <w:i/>
          <w:sz w:val="20"/>
          <w:szCs w:val="20"/>
        </w:rPr>
        <w:t>Research on test-taking strategies in L2 reading.</w:t>
      </w:r>
      <w:r w:rsidRPr="00BA3F88">
        <w:rPr>
          <w:rFonts w:ascii="Times New Roman" w:hAnsi="Times New Roman"/>
          <w:sz w:val="20"/>
          <w:szCs w:val="20"/>
        </w:rPr>
        <w:t xml:space="preserve"> Bull. Joetsu Uni. Educ., 28, 157-165.</w:t>
      </w:r>
    </w:p>
    <w:p w:rsidR="00C47F8E"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t xml:space="preserve">Javorčíková, J. – Vajdičková, R. (2016) </w:t>
      </w:r>
      <w:r w:rsidRPr="00BA3F88">
        <w:rPr>
          <w:rFonts w:ascii="Times New Roman" w:hAnsi="Times New Roman"/>
          <w:i/>
          <w:sz w:val="20"/>
          <w:szCs w:val="20"/>
        </w:rPr>
        <w:t xml:space="preserve">Reading Literacy as a Key Strategy to Academic Achievement. </w:t>
      </w:r>
      <w:r w:rsidRPr="00BA3F88">
        <w:rPr>
          <w:rFonts w:ascii="Times New Roman" w:hAnsi="Times New Roman"/>
          <w:sz w:val="20"/>
          <w:szCs w:val="20"/>
        </w:rPr>
        <w:t>Radom: RSF, pp. 115-132. 1/4/2016. ISSN 229-1131.</w:t>
      </w:r>
    </w:p>
    <w:p w:rsidR="00F0497A" w:rsidRPr="00BA3F88" w:rsidRDefault="00F0497A" w:rsidP="00093A35">
      <w:pPr>
        <w:spacing w:after="0" w:line="360" w:lineRule="auto"/>
        <w:contextualSpacing/>
        <w:jc w:val="both"/>
        <w:rPr>
          <w:rFonts w:ascii="Times New Roman" w:hAnsi="Times New Roman"/>
          <w:sz w:val="20"/>
          <w:szCs w:val="20"/>
        </w:rPr>
      </w:pPr>
      <w:r>
        <w:rPr>
          <w:rFonts w:ascii="Times New Roman" w:hAnsi="Times New Roman"/>
          <w:sz w:val="20"/>
          <w:szCs w:val="20"/>
        </w:rPr>
        <w:t>Javorčíková, J.-Šipošová, M. 2017. Thinking about Literature. Bratislava : Z-F Lingua, 111 s. ISBN 978-80-8177-034-0.</w:t>
      </w:r>
    </w:p>
    <w:p w:rsidR="00C47F8E" w:rsidRDefault="00C47F8E" w:rsidP="00093A35">
      <w:pPr>
        <w:spacing w:after="0" w:line="360" w:lineRule="auto"/>
        <w:contextualSpacing/>
        <w:rPr>
          <w:rFonts w:ascii="Times New Roman" w:hAnsi="Times New Roman"/>
          <w:sz w:val="20"/>
          <w:szCs w:val="20"/>
        </w:rPr>
      </w:pPr>
      <w:r w:rsidRPr="00BA3F88">
        <w:rPr>
          <w:rFonts w:ascii="Times New Roman" w:hAnsi="Times New Roman"/>
          <w:sz w:val="20"/>
          <w:szCs w:val="20"/>
        </w:rPr>
        <w:t xml:space="preserve">Johnson, K. (2014) </w:t>
      </w:r>
      <w:r w:rsidRPr="00BA3F88">
        <w:rPr>
          <w:rFonts w:ascii="Times New Roman" w:hAnsi="Times New Roman"/>
          <w:i/>
          <w:sz w:val="20"/>
          <w:szCs w:val="20"/>
        </w:rPr>
        <w:t>Causes for Poor Reading Comprehension.</w:t>
      </w:r>
      <w:r w:rsidRPr="00BA3F88">
        <w:rPr>
          <w:rFonts w:ascii="Times New Roman" w:hAnsi="Times New Roman"/>
          <w:sz w:val="20"/>
          <w:szCs w:val="20"/>
        </w:rPr>
        <w:t xml:space="preserve"> In: https://www.linkedin.com/pulse/20140423021016-43860532-causes-of-poor-reading-comprehension. [Accessed May 4, 2016].</w:t>
      </w:r>
    </w:p>
    <w:p w:rsidR="00F0497A" w:rsidRPr="00F0497A" w:rsidRDefault="00F0497A" w:rsidP="00093A35">
      <w:pPr>
        <w:spacing w:after="0" w:line="360" w:lineRule="auto"/>
        <w:contextualSpacing/>
        <w:rPr>
          <w:rFonts w:ascii="Times New Roman" w:hAnsi="Times New Roman"/>
          <w:sz w:val="20"/>
          <w:szCs w:val="20"/>
        </w:rPr>
      </w:pPr>
      <w:r>
        <w:rPr>
          <w:rFonts w:ascii="Times New Roman" w:hAnsi="Times New Roman"/>
          <w:sz w:val="20"/>
          <w:szCs w:val="20"/>
        </w:rPr>
        <w:t xml:space="preserve">Mistrík, J. 1982. </w:t>
      </w:r>
      <w:r>
        <w:rPr>
          <w:rFonts w:ascii="Times New Roman" w:hAnsi="Times New Roman"/>
          <w:i/>
          <w:sz w:val="20"/>
          <w:szCs w:val="20"/>
        </w:rPr>
        <w:t xml:space="preserve">Rýchle čítanie. </w:t>
      </w:r>
      <w:r>
        <w:rPr>
          <w:rFonts w:ascii="Times New Roman" w:hAnsi="Times New Roman"/>
          <w:sz w:val="20"/>
          <w:szCs w:val="20"/>
        </w:rPr>
        <w:t xml:space="preserve">Bratislava : SPN, 118 s. </w:t>
      </w:r>
    </w:p>
    <w:p w:rsidR="00C47F8E" w:rsidRPr="00BA3F88"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t>OECD: http://www.cedefop.europa.eu/en/news-and-press/news/slovakia-pisa-and-piaac-worrying-skill-survey-results. [Accessed March 2, 2017].</w:t>
      </w:r>
    </w:p>
    <w:p w:rsidR="00C47F8E" w:rsidRPr="00BA3F88"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lastRenderedPageBreak/>
        <w:t>OECD: http://www.cedefop.europa.eu/en/news-and-press/news/slovakia-pisa-and-piaac-worrying-skill-survey-results. [Accessed  March 3, 2017].</w:t>
      </w:r>
    </w:p>
    <w:p w:rsidR="00C47F8E" w:rsidRPr="00BA3F88"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t xml:space="preserve">PISA country overview 2015. In:  </w:t>
      </w:r>
      <w:hyperlink r:id="rId8" w:history="1">
        <w:r w:rsidRPr="00BA3F88">
          <w:rPr>
            <w:rStyle w:val="Hypertextovprepojenie"/>
            <w:rFonts w:ascii="Times New Roman" w:hAnsi="Times New Roman"/>
            <w:sz w:val="20"/>
            <w:szCs w:val="20"/>
          </w:rPr>
          <w:t>http://www.compareyourcountry.org/pisa/country/svk</w:t>
        </w:r>
      </w:hyperlink>
      <w:r w:rsidRPr="00BA3F88">
        <w:rPr>
          <w:rFonts w:ascii="Times New Roman" w:hAnsi="Times New Roman"/>
          <w:sz w:val="20"/>
          <w:szCs w:val="20"/>
        </w:rPr>
        <w:t>.</w:t>
      </w:r>
    </w:p>
    <w:p w:rsidR="00C47F8E" w:rsidRPr="00BA3F88" w:rsidRDefault="00C47F8E" w:rsidP="00093A35">
      <w:pPr>
        <w:pStyle w:val="Textpoznmkypodiarou"/>
        <w:rPr>
          <w:rFonts w:ascii="Times New Roman" w:hAnsi="Times New Roman"/>
        </w:rPr>
      </w:pPr>
      <w:r w:rsidRPr="00BA3F88">
        <w:rPr>
          <w:rFonts w:ascii="Times New Roman" w:hAnsi="Times New Roman"/>
        </w:rPr>
        <w:t xml:space="preserve">Repka, R. – Šipošová, M. (2016). </w:t>
      </w:r>
      <w:r w:rsidRPr="00BA3F88">
        <w:rPr>
          <w:rFonts w:ascii="Times New Roman" w:hAnsi="Times New Roman"/>
          <w:i/>
        </w:rPr>
        <w:t xml:space="preserve">Communicative Approach and the Teaching of English Language Means to Slovak Learners. </w:t>
      </w:r>
      <w:r w:rsidRPr="00BA3F88">
        <w:rPr>
          <w:rFonts w:ascii="Times New Roman" w:hAnsi="Times New Roman"/>
        </w:rPr>
        <w:t>Bratislava: L-F Lingua, pP. 134.</w:t>
      </w:r>
    </w:p>
    <w:p w:rsidR="00C47F8E" w:rsidRPr="00BA3F88"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t>Rogers, W., - Harley, D. (1999). An empirical comparison of three-and four-choice items and tests: Susceptibility to testwiseness and internal consistency reliability. Educational and Psychological Measurement, 59(2), 234. In: http://dx.doi.org/10.1177/00131649921969820.</w:t>
      </w:r>
    </w:p>
    <w:p w:rsidR="00C47F8E" w:rsidRPr="00BA3F88"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t>Segalowitz, N., - C. Poulsen, - M. Komoda (1991) Lower Level Components of reading Skills in Higher Level bilinguals: Implications for Reading Instruction. In: J. H. Hulstijn, J. F. Matter (eds.)</w:t>
      </w:r>
      <w:r w:rsidRPr="00BA3F88">
        <w:rPr>
          <w:rFonts w:ascii="Times New Roman" w:hAnsi="Times New Roman"/>
          <w:i/>
          <w:sz w:val="20"/>
          <w:szCs w:val="20"/>
        </w:rPr>
        <w:t xml:space="preserve"> Reading in Two Languages. AILA Review, 8, </w:t>
      </w:r>
      <w:r w:rsidRPr="00BA3F88">
        <w:rPr>
          <w:rFonts w:ascii="Times New Roman" w:hAnsi="Times New Roman"/>
          <w:sz w:val="20"/>
          <w:szCs w:val="20"/>
        </w:rPr>
        <w:t>Amsterdam, p. 16.</w:t>
      </w:r>
    </w:p>
    <w:p w:rsidR="00C47F8E" w:rsidRPr="00BA3F88"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t>Segalowitz, N., - C. Poulsen, - M. Komoda (1991) Lower Level Components of reading Skills in Higher Level bilinguals: Implications for Reading Instruction. In J. H. Hulstijn, J. F. Matter (eds.)</w:t>
      </w:r>
      <w:r w:rsidRPr="00BA3F88">
        <w:rPr>
          <w:rFonts w:ascii="Times New Roman" w:hAnsi="Times New Roman"/>
          <w:i/>
          <w:sz w:val="20"/>
          <w:szCs w:val="20"/>
        </w:rPr>
        <w:t xml:space="preserve"> Reading in Two Languages. AILA Review, 8, </w:t>
      </w:r>
      <w:r w:rsidRPr="00BA3F88">
        <w:rPr>
          <w:rFonts w:ascii="Times New Roman" w:hAnsi="Times New Roman"/>
          <w:sz w:val="20"/>
          <w:szCs w:val="20"/>
        </w:rPr>
        <w:t>Amsterdam, p. 16. In: https://www.llas.ac.uk/resources/gpg/1420.</w:t>
      </w:r>
    </w:p>
    <w:p w:rsidR="00C47F8E" w:rsidRPr="00BA3F88"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t>Speed test (2017):  In: http://www.readingsoft.com/. [Accessed September 3, 2016].</w:t>
      </w:r>
    </w:p>
    <w:p w:rsidR="00C47F8E" w:rsidRPr="00BA3F88"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t>Styková, I. (2016). On (In)Compatibility of Cultures. In RSF. 1/4/2016. ISSN 2299-1131.Radom: UTH, pp. 79-86.</w:t>
      </w:r>
    </w:p>
    <w:p w:rsidR="00C47F8E"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t xml:space="preserve">Šipošová, M. (2016).The Importance of a Teacher´s Corrective Feedback on Learners´ Mistakes in Oral Production in the EFL Classroom. In Studies in Foreign Language Education. Volume 8, Kirsch-Verlag: University of Cologne, pp. 133-149. </w:t>
      </w:r>
    </w:p>
    <w:p w:rsidR="00F0497A" w:rsidRPr="00BA3F88" w:rsidRDefault="00F0497A" w:rsidP="00F0497A">
      <w:pPr>
        <w:pStyle w:val="Textpoznmkypodiarou"/>
        <w:rPr>
          <w:rFonts w:ascii="Times New Roman" w:hAnsi="Times New Roman"/>
        </w:rPr>
      </w:pPr>
      <w:r w:rsidRPr="00BA3F88">
        <w:rPr>
          <w:rFonts w:ascii="Times New Roman" w:hAnsi="Times New Roman"/>
        </w:rPr>
        <w:t>Teaching as Leadership. 2018. In http://teachingasleadership.org/sites/default/files/Related-Readings/SL_Ch3_2011.pdf</w:t>
      </w:r>
    </w:p>
    <w:p w:rsidR="00C47F8E" w:rsidRPr="00BA3F88" w:rsidRDefault="00C47F8E" w:rsidP="00093A35">
      <w:pPr>
        <w:spacing w:after="0"/>
        <w:rPr>
          <w:rStyle w:val="Hypertextovprepojenie"/>
          <w:rFonts w:ascii="Times New Roman" w:hAnsi="Times New Roman"/>
          <w:sz w:val="20"/>
          <w:szCs w:val="20"/>
        </w:rPr>
      </w:pPr>
      <w:r w:rsidRPr="00BA3F88">
        <w:rPr>
          <w:rFonts w:ascii="Times New Roman" w:hAnsi="Times New Roman"/>
          <w:sz w:val="20"/>
          <w:szCs w:val="20"/>
        </w:rPr>
        <w:t xml:space="preserve">Walter, H. C. </w:t>
      </w:r>
      <w:r w:rsidRPr="00BA3F88">
        <w:rPr>
          <w:rStyle w:val="CitciaHTML"/>
          <w:rFonts w:ascii="Times New Roman" w:hAnsi="Times New Roman"/>
          <w:sz w:val="20"/>
          <w:szCs w:val="20"/>
        </w:rPr>
        <w:t xml:space="preserve">(forthcoming). The L2 reading comprehension threshold is linked to mental representations of text and to L2 working memory. Forthcoming in </w:t>
      </w:r>
      <w:r w:rsidRPr="00BA3F88">
        <w:rPr>
          <w:rStyle w:val="Zvraznenie"/>
          <w:rFonts w:ascii="Times New Roman" w:hAnsi="Times New Roman"/>
          <w:sz w:val="20"/>
          <w:szCs w:val="20"/>
        </w:rPr>
        <w:t>Applied Linguistics</w:t>
      </w:r>
      <w:r w:rsidRPr="00BA3F88">
        <w:rPr>
          <w:rStyle w:val="CitciaHTML"/>
          <w:rFonts w:ascii="Times New Roman" w:hAnsi="Times New Roman"/>
          <w:sz w:val="20"/>
          <w:szCs w:val="20"/>
        </w:rPr>
        <w:t>.</w:t>
      </w:r>
      <w:r w:rsidRPr="00BA3F88">
        <w:rPr>
          <w:rFonts w:ascii="Times New Roman" w:hAnsi="Times New Roman"/>
          <w:sz w:val="20"/>
          <w:szCs w:val="20"/>
        </w:rPr>
        <w:t xml:space="preserve">In </w:t>
      </w:r>
      <w:hyperlink r:id="rId9" w:history="1">
        <w:r w:rsidRPr="00BA3F88">
          <w:rPr>
            <w:rStyle w:val="Hypertextovprepojenie"/>
            <w:rFonts w:ascii="Times New Roman" w:hAnsi="Times New Roman"/>
            <w:sz w:val="20"/>
            <w:szCs w:val="20"/>
          </w:rPr>
          <w:t>https://www.llas.ac.uk/resources/gpg/1420</w:t>
        </w:r>
      </w:hyperlink>
    </w:p>
    <w:p w:rsidR="00C47F8E" w:rsidRPr="00BA3F88" w:rsidRDefault="00C47F8E" w:rsidP="00093A35">
      <w:pPr>
        <w:spacing w:after="0" w:line="360" w:lineRule="auto"/>
        <w:contextualSpacing/>
        <w:jc w:val="both"/>
        <w:rPr>
          <w:rFonts w:ascii="Times New Roman" w:hAnsi="Times New Roman"/>
          <w:sz w:val="20"/>
          <w:szCs w:val="20"/>
        </w:rPr>
      </w:pPr>
      <w:r w:rsidRPr="00BA3F88">
        <w:rPr>
          <w:rFonts w:ascii="Times New Roman" w:hAnsi="Times New Roman"/>
          <w:sz w:val="20"/>
          <w:szCs w:val="20"/>
        </w:rPr>
        <w:t>Words per minute. In: http://www.ako-sa-naucit-skor.com/rychlocitanie-test/. [Accessed September 10, 2016].</w:t>
      </w:r>
    </w:p>
    <w:p w:rsidR="00093A35" w:rsidRPr="00BA3F88" w:rsidRDefault="00093A35" w:rsidP="00C47F8E">
      <w:pPr>
        <w:spacing w:before="240" w:line="360" w:lineRule="auto"/>
        <w:contextualSpacing/>
        <w:jc w:val="both"/>
        <w:rPr>
          <w:rFonts w:ascii="Times New Roman" w:hAnsi="Times New Roman"/>
          <w:sz w:val="24"/>
          <w:szCs w:val="24"/>
        </w:rPr>
      </w:pPr>
    </w:p>
    <w:p w:rsidR="00093A35" w:rsidRPr="00BA3F88" w:rsidRDefault="00093A35" w:rsidP="00093A35">
      <w:pPr>
        <w:spacing w:after="0" w:line="240" w:lineRule="auto"/>
        <w:rPr>
          <w:rFonts w:ascii="Times New Roman" w:hAnsi="Times New Roman"/>
          <w:b/>
        </w:rPr>
      </w:pPr>
      <w:r w:rsidRPr="00BA3F88">
        <w:rPr>
          <w:rFonts w:ascii="Times New Roman" w:hAnsi="Times New Roman"/>
          <w:b/>
        </w:rPr>
        <w:t>O autorke/About the author</w:t>
      </w:r>
    </w:p>
    <w:p w:rsidR="00093A35" w:rsidRPr="00BA3F88" w:rsidRDefault="00093A35" w:rsidP="00093A35">
      <w:pPr>
        <w:spacing w:after="0" w:line="240" w:lineRule="auto"/>
        <w:jc w:val="both"/>
        <w:rPr>
          <w:rFonts w:ascii="Times New Roman" w:hAnsi="Times New Roman"/>
        </w:rPr>
      </w:pPr>
      <w:r w:rsidRPr="00BA3F88">
        <w:rPr>
          <w:rFonts w:ascii="Times New Roman" w:hAnsi="Times New Roman"/>
        </w:rPr>
        <w:t>Doc. PaedDr. Jana Javorčíková, PhD. has been teaching at the Department of English and American Studies for 21 years. She mainly focuses on genealogical research, however, literacy and methods of acquiring meaning in from literary texts are also in the centre of her attention. She published several monographs (Genre parallels in Dramatic Works of E. O´Neill, 2008; The Anatomy of Genre, 2015) and studies related to enhancing literacy (Javorčíková, Houten, Michael, Ličko, Roman : Pint pots and paradoxes: challenging attitudes to learning at tertiary level in Slovakia). Contact: jana.javorcikova@umb.sk</w:t>
      </w:r>
    </w:p>
    <w:p w:rsidR="00093A35" w:rsidRPr="00BA3F88" w:rsidRDefault="00093A35" w:rsidP="00093A35">
      <w:pPr>
        <w:spacing w:after="0" w:line="240" w:lineRule="auto"/>
        <w:rPr>
          <w:rFonts w:ascii="Times New Roman" w:hAnsi="Times New Roman"/>
        </w:rPr>
      </w:pPr>
    </w:p>
    <w:p w:rsidR="00093A35" w:rsidRPr="00BA3F88" w:rsidRDefault="00093A35" w:rsidP="00093A35">
      <w:pPr>
        <w:spacing w:after="0" w:line="240" w:lineRule="auto"/>
        <w:contextualSpacing/>
        <w:jc w:val="both"/>
        <w:rPr>
          <w:rFonts w:ascii="Times New Roman" w:hAnsi="Times New Roman"/>
          <w:b/>
          <w:sz w:val="24"/>
          <w:szCs w:val="24"/>
        </w:rPr>
      </w:pPr>
      <w:r w:rsidRPr="00BA3F88">
        <w:rPr>
          <w:rFonts w:ascii="Times New Roman" w:hAnsi="Times New Roman"/>
          <w:b/>
          <w:sz w:val="24"/>
          <w:szCs w:val="24"/>
        </w:rPr>
        <w:t>Kontakt:</w:t>
      </w:r>
    </w:p>
    <w:p w:rsidR="00093A35" w:rsidRPr="00BA3F88" w:rsidRDefault="00093A35" w:rsidP="00093A35">
      <w:pPr>
        <w:spacing w:after="0" w:line="240" w:lineRule="auto"/>
        <w:contextualSpacing/>
        <w:jc w:val="both"/>
        <w:rPr>
          <w:rFonts w:ascii="Times New Roman" w:hAnsi="Times New Roman"/>
          <w:sz w:val="24"/>
          <w:szCs w:val="24"/>
        </w:rPr>
      </w:pPr>
      <w:r w:rsidRPr="00BA3F88">
        <w:rPr>
          <w:rFonts w:ascii="Times New Roman" w:hAnsi="Times New Roman"/>
          <w:sz w:val="24"/>
          <w:szCs w:val="24"/>
        </w:rPr>
        <w:t xml:space="preserve">Doc. PaedDr. Jana Javorčíková, PhD. </w:t>
      </w:r>
    </w:p>
    <w:p w:rsidR="00093A35" w:rsidRPr="00BA3F88" w:rsidRDefault="00093A35" w:rsidP="00093A35">
      <w:pPr>
        <w:spacing w:after="0" w:line="240" w:lineRule="auto"/>
        <w:contextualSpacing/>
        <w:jc w:val="both"/>
        <w:rPr>
          <w:rFonts w:ascii="Times New Roman" w:hAnsi="Times New Roman"/>
          <w:sz w:val="24"/>
          <w:szCs w:val="24"/>
        </w:rPr>
      </w:pPr>
      <w:r w:rsidRPr="00BA3F88">
        <w:rPr>
          <w:rFonts w:ascii="Times New Roman" w:hAnsi="Times New Roman"/>
          <w:sz w:val="24"/>
          <w:szCs w:val="24"/>
        </w:rPr>
        <w:t xml:space="preserve">Department of English and American Studies </w:t>
      </w:r>
    </w:p>
    <w:p w:rsidR="00093A35" w:rsidRPr="00BA3F88" w:rsidRDefault="00093A35" w:rsidP="00093A35">
      <w:pPr>
        <w:spacing w:after="0" w:line="240" w:lineRule="auto"/>
        <w:contextualSpacing/>
        <w:jc w:val="both"/>
        <w:rPr>
          <w:rFonts w:ascii="Times New Roman" w:hAnsi="Times New Roman"/>
          <w:sz w:val="24"/>
          <w:szCs w:val="24"/>
        </w:rPr>
      </w:pPr>
      <w:r w:rsidRPr="00BA3F88">
        <w:rPr>
          <w:rFonts w:ascii="Times New Roman" w:hAnsi="Times New Roman"/>
          <w:sz w:val="24"/>
          <w:szCs w:val="24"/>
        </w:rPr>
        <w:t xml:space="preserve">Matej Bel University, </w:t>
      </w:r>
    </w:p>
    <w:p w:rsidR="00093A35" w:rsidRPr="00BA3F88" w:rsidRDefault="00093A35" w:rsidP="00093A35">
      <w:pPr>
        <w:spacing w:after="0" w:line="240" w:lineRule="auto"/>
        <w:contextualSpacing/>
        <w:jc w:val="both"/>
        <w:rPr>
          <w:rFonts w:ascii="Times New Roman" w:hAnsi="Times New Roman"/>
          <w:sz w:val="24"/>
          <w:szCs w:val="24"/>
        </w:rPr>
      </w:pPr>
      <w:r w:rsidRPr="00BA3F88">
        <w:rPr>
          <w:rFonts w:ascii="Times New Roman" w:hAnsi="Times New Roman"/>
          <w:sz w:val="24"/>
          <w:szCs w:val="24"/>
        </w:rPr>
        <w:t>Tajovskeho 40</w:t>
      </w:r>
    </w:p>
    <w:p w:rsidR="00093A35" w:rsidRPr="00BA3F88" w:rsidRDefault="00093A35" w:rsidP="00093A35">
      <w:pPr>
        <w:spacing w:after="0" w:line="240" w:lineRule="auto"/>
        <w:contextualSpacing/>
        <w:jc w:val="both"/>
        <w:rPr>
          <w:rFonts w:ascii="Times New Roman" w:hAnsi="Times New Roman"/>
          <w:sz w:val="24"/>
          <w:szCs w:val="24"/>
        </w:rPr>
      </w:pPr>
      <w:r w:rsidRPr="00BA3F88">
        <w:rPr>
          <w:rFonts w:ascii="Times New Roman" w:hAnsi="Times New Roman"/>
          <w:sz w:val="24"/>
          <w:szCs w:val="24"/>
        </w:rPr>
        <w:t>974 01 Banská Bystrica, Slovakia</w:t>
      </w:r>
    </w:p>
    <w:p w:rsidR="00093A35" w:rsidRPr="00BA3F88" w:rsidRDefault="00093A35" w:rsidP="00093A35">
      <w:pPr>
        <w:spacing w:after="0" w:line="240" w:lineRule="auto"/>
        <w:contextualSpacing/>
        <w:jc w:val="both"/>
        <w:rPr>
          <w:rFonts w:ascii="Times New Roman" w:hAnsi="Times New Roman"/>
          <w:sz w:val="24"/>
          <w:szCs w:val="24"/>
        </w:rPr>
      </w:pPr>
      <w:r w:rsidRPr="00BA3F88">
        <w:rPr>
          <w:rFonts w:ascii="Times New Roman" w:hAnsi="Times New Roman"/>
          <w:sz w:val="24"/>
          <w:szCs w:val="24"/>
        </w:rPr>
        <w:t xml:space="preserve">Email: </w:t>
      </w:r>
      <w:hyperlink r:id="rId10" w:history="1">
        <w:r w:rsidRPr="00BA3F88">
          <w:rPr>
            <w:rStyle w:val="Hypertextovprepojenie"/>
            <w:rFonts w:ascii="Times New Roman" w:hAnsi="Times New Roman"/>
            <w:sz w:val="24"/>
            <w:szCs w:val="24"/>
          </w:rPr>
          <w:t>jana.javorcikova@umb.sk</w:t>
        </w:r>
      </w:hyperlink>
    </w:p>
    <w:p w:rsidR="00093A35" w:rsidRPr="00BA3F88" w:rsidRDefault="00093A35" w:rsidP="00093A35">
      <w:pPr>
        <w:spacing w:after="0"/>
        <w:contextualSpacing/>
        <w:jc w:val="both"/>
        <w:rPr>
          <w:rFonts w:ascii="Times New Roman" w:hAnsi="Times New Roman"/>
          <w:sz w:val="24"/>
          <w:szCs w:val="24"/>
        </w:rPr>
      </w:pPr>
    </w:p>
    <w:p w:rsidR="00093A35" w:rsidRPr="00BA3F88" w:rsidRDefault="00093A35" w:rsidP="00C47F8E">
      <w:pPr>
        <w:spacing w:before="240" w:line="360" w:lineRule="auto"/>
        <w:contextualSpacing/>
        <w:jc w:val="both"/>
        <w:rPr>
          <w:rFonts w:ascii="Times New Roman" w:hAnsi="Times New Roman"/>
          <w:sz w:val="24"/>
          <w:szCs w:val="24"/>
        </w:rPr>
      </w:pPr>
    </w:p>
    <w:p w:rsidR="00C47F8E" w:rsidRPr="00BA3F88" w:rsidRDefault="00C47F8E" w:rsidP="00C47F8E">
      <w:pPr>
        <w:spacing w:line="360" w:lineRule="auto"/>
        <w:contextualSpacing/>
        <w:jc w:val="both"/>
        <w:rPr>
          <w:rFonts w:ascii="Times New Roman" w:hAnsi="Times New Roman"/>
          <w:sz w:val="24"/>
          <w:szCs w:val="24"/>
        </w:rPr>
      </w:pPr>
    </w:p>
    <w:p w:rsidR="00C47F8E" w:rsidRPr="00BA3F88" w:rsidRDefault="00C47F8E" w:rsidP="00C47F8E">
      <w:pPr>
        <w:rPr>
          <w:rFonts w:ascii="Times New Roman" w:hAnsi="Times New Roman"/>
          <w:sz w:val="24"/>
          <w:szCs w:val="24"/>
        </w:rPr>
      </w:pPr>
    </w:p>
    <w:p w:rsidR="00C47F8E" w:rsidRPr="00BA3F88" w:rsidRDefault="00C47F8E" w:rsidP="00C47F8E">
      <w:pPr>
        <w:rPr>
          <w:rFonts w:ascii="Times New Roman" w:hAnsi="Times New Roman"/>
          <w:sz w:val="24"/>
          <w:szCs w:val="24"/>
        </w:rPr>
      </w:pPr>
    </w:p>
    <w:p w:rsidR="00C47F8E" w:rsidRPr="00BA3F88" w:rsidRDefault="00C47F8E" w:rsidP="00C47F8E">
      <w:pPr>
        <w:rPr>
          <w:rFonts w:ascii="Times New Roman" w:hAnsi="Times New Roman"/>
          <w:sz w:val="24"/>
          <w:szCs w:val="24"/>
        </w:rPr>
      </w:pPr>
    </w:p>
    <w:p w:rsidR="00C47F8E" w:rsidRPr="00BA3F88" w:rsidRDefault="00C47F8E" w:rsidP="00C47F8E">
      <w:pPr>
        <w:spacing w:line="360" w:lineRule="auto"/>
        <w:contextualSpacing/>
        <w:jc w:val="both"/>
        <w:rPr>
          <w:rFonts w:ascii="Times New Roman" w:hAnsi="Times New Roman"/>
          <w:sz w:val="24"/>
          <w:szCs w:val="24"/>
        </w:rPr>
      </w:pPr>
    </w:p>
    <w:p w:rsidR="00C47F8E" w:rsidRPr="00BA3F88" w:rsidRDefault="00C47F8E" w:rsidP="00F16F13">
      <w:pPr>
        <w:spacing w:after="0" w:line="240" w:lineRule="auto"/>
        <w:rPr>
          <w:rFonts w:ascii="Times New Roman" w:hAnsi="Times New Roman"/>
        </w:rPr>
      </w:pPr>
    </w:p>
    <w:p w:rsidR="008200D1" w:rsidRPr="00BA3F88" w:rsidRDefault="008200D1" w:rsidP="00F16F13">
      <w:pPr>
        <w:spacing w:after="0" w:line="240" w:lineRule="auto"/>
        <w:rPr>
          <w:rFonts w:ascii="Times New Roman" w:hAnsi="Times New Roman"/>
        </w:rPr>
      </w:pPr>
    </w:p>
    <w:p w:rsidR="008200D1" w:rsidRPr="00BA3F88" w:rsidRDefault="008200D1" w:rsidP="00F16F13">
      <w:pPr>
        <w:spacing w:after="0" w:line="240" w:lineRule="auto"/>
        <w:rPr>
          <w:rFonts w:ascii="Times New Roman" w:hAnsi="Times New Roman"/>
        </w:rPr>
      </w:pPr>
    </w:p>
    <w:p w:rsidR="004B2C7B" w:rsidRPr="00BA3F88" w:rsidRDefault="004B2C7B" w:rsidP="00F16F13">
      <w:pPr>
        <w:spacing w:after="0" w:line="240" w:lineRule="auto"/>
        <w:rPr>
          <w:rFonts w:ascii="Times New Roman" w:hAnsi="Times New Roman"/>
        </w:rPr>
      </w:pPr>
    </w:p>
    <w:p w:rsidR="004B2C7B" w:rsidRPr="00BA3F88" w:rsidRDefault="004B2C7B" w:rsidP="00F16F13">
      <w:pPr>
        <w:spacing w:after="0" w:line="240" w:lineRule="auto"/>
        <w:rPr>
          <w:rFonts w:ascii="Times New Roman" w:hAnsi="Times New Roman"/>
        </w:rPr>
      </w:pPr>
    </w:p>
    <w:p w:rsidR="004B2C7B" w:rsidRPr="00BA3F88" w:rsidRDefault="004B2C7B" w:rsidP="00F16F13">
      <w:pPr>
        <w:spacing w:after="0" w:line="240" w:lineRule="auto"/>
        <w:rPr>
          <w:rFonts w:ascii="Times New Roman" w:hAnsi="Times New Roman"/>
        </w:rPr>
      </w:pPr>
    </w:p>
    <w:p w:rsidR="004B2C7B" w:rsidRPr="00BA3F88" w:rsidRDefault="004B2C7B" w:rsidP="00F16F13">
      <w:pPr>
        <w:spacing w:after="0" w:line="240" w:lineRule="auto"/>
        <w:rPr>
          <w:rFonts w:ascii="Times New Roman" w:hAnsi="Times New Roman"/>
        </w:rPr>
      </w:pPr>
    </w:p>
    <w:p w:rsidR="004B2C7B" w:rsidRPr="00BA3F88" w:rsidRDefault="004B2C7B" w:rsidP="00F16F13">
      <w:pPr>
        <w:spacing w:after="0" w:line="240" w:lineRule="auto"/>
        <w:rPr>
          <w:rFonts w:ascii="Times New Roman" w:hAnsi="Times New Roman"/>
        </w:rPr>
      </w:pPr>
    </w:p>
    <w:p w:rsidR="00F16F13" w:rsidRPr="00BA3F88" w:rsidRDefault="00F16F13" w:rsidP="00F16F13">
      <w:pPr>
        <w:spacing w:after="0" w:line="240" w:lineRule="auto"/>
        <w:rPr>
          <w:rFonts w:ascii="Times New Roman" w:hAnsi="Times New Roman"/>
        </w:rPr>
      </w:pPr>
    </w:p>
    <w:p w:rsidR="00F16F13" w:rsidRPr="00BA3F88" w:rsidRDefault="00F16F13" w:rsidP="00F16F13">
      <w:pPr>
        <w:spacing w:after="0" w:line="240" w:lineRule="auto"/>
        <w:rPr>
          <w:rFonts w:ascii="Times New Roman" w:hAnsi="Times New Roman"/>
        </w:rPr>
      </w:pPr>
    </w:p>
    <w:sectPr w:rsidR="00F16F13" w:rsidRPr="00BA3F88" w:rsidSect="00C47F8E">
      <w:headerReference w:type="even" r:id="rId11"/>
      <w:headerReference w:type="default" r:id="rId12"/>
      <w:pgSz w:w="11906" w:h="16838" w:code="9"/>
      <w:pgMar w:top="1417" w:right="1417" w:bottom="1417" w:left="1417" w:header="2268" w:footer="709" w:gutter="0"/>
      <w:pgNumType w:start="1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673" w:rsidRDefault="002B5673" w:rsidP="00952C20">
      <w:pPr>
        <w:spacing w:after="0" w:line="240" w:lineRule="auto"/>
      </w:pPr>
      <w:r>
        <w:separator/>
      </w:r>
    </w:p>
  </w:endnote>
  <w:endnote w:type="continuationSeparator" w:id="0">
    <w:p w:rsidR="002B5673" w:rsidRDefault="002B5673" w:rsidP="0095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673" w:rsidRDefault="002B5673" w:rsidP="00952C20">
      <w:pPr>
        <w:spacing w:after="0" w:line="240" w:lineRule="auto"/>
      </w:pPr>
      <w:r>
        <w:separator/>
      </w:r>
    </w:p>
  </w:footnote>
  <w:footnote w:type="continuationSeparator" w:id="0">
    <w:p w:rsidR="002B5673" w:rsidRDefault="002B5673" w:rsidP="00952C20">
      <w:pPr>
        <w:spacing w:after="0" w:line="240" w:lineRule="auto"/>
      </w:pPr>
      <w:r>
        <w:continuationSeparator/>
      </w:r>
    </w:p>
  </w:footnote>
  <w:footnote w:id="1">
    <w:p w:rsidR="00F0497A" w:rsidRPr="003868FD" w:rsidRDefault="00F0497A" w:rsidP="0002279A">
      <w:pPr>
        <w:spacing w:after="0" w:line="240" w:lineRule="auto"/>
        <w:contextualSpacing/>
        <w:jc w:val="both"/>
        <w:rPr>
          <w:rFonts w:ascii="Times New Roman" w:hAnsi="Times New Roman"/>
          <w:sz w:val="18"/>
          <w:szCs w:val="18"/>
        </w:rPr>
      </w:pPr>
      <w:r>
        <w:rPr>
          <w:rStyle w:val="Odkaznapoznmkupodiarou"/>
        </w:rPr>
        <w:footnoteRef/>
      </w:r>
      <w:r>
        <w:t xml:space="preserve"> </w:t>
      </w:r>
      <w:r w:rsidRPr="003868FD">
        <w:rPr>
          <w:rFonts w:ascii="Times New Roman" w:hAnsi="Times New Roman"/>
          <w:sz w:val="18"/>
          <w:szCs w:val="18"/>
        </w:rPr>
        <w:t xml:space="preserve">Rýchlosť čítania vecného textu, resp. prózy v materinskom jazyku: </w:t>
      </w:r>
    </w:p>
    <w:p w:rsidR="00F0497A" w:rsidRPr="003868FD" w:rsidRDefault="00F0497A" w:rsidP="0002279A">
      <w:pPr>
        <w:spacing w:after="0" w:line="240" w:lineRule="auto"/>
        <w:contextualSpacing/>
        <w:jc w:val="both"/>
        <w:rPr>
          <w:rFonts w:ascii="Times New Roman" w:hAnsi="Times New Roman"/>
          <w:sz w:val="18"/>
          <w:szCs w:val="18"/>
        </w:rPr>
      </w:pPr>
      <w:r w:rsidRPr="003868FD">
        <w:rPr>
          <w:rFonts w:ascii="Times New Roman" w:hAnsi="Times New Roman"/>
          <w:sz w:val="18"/>
          <w:szCs w:val="18"/>
        </w:rPr>
        <w:t>0-150 slov/minútu (wpm).................pomalá rýchlosť čítania</w:t>
      </w:r>
    </w:p>
    <w:p w:rsidR="00F0497A" w:rsidRPr="003868FD" w:rsidRDefault="00F0497A" w:rsidP="0002279A">
      <w:pPr>
        <w:spacing w:after="0" w:line="240" w:lineRule="auto"/>
        <w:contextualSpacing/>
        <w:jc w:val="both"/>
        <w:rPr>
          <w:rFonts w:ascii="Times New Roman" w:hAnsi="Times New Roman"/>
          <w:sz w:val="18"/>
          <w:szCs w:val="18"/>
        </w:rPr>
      </w:pPr>
      <w:r w:rsidRPr="003868FD">
        <w:rPr>
          <w:rFonts w:ascii="Times New Roman" w:hAnsi="Times New Roman"/>
          <w:sz w:val="18"/>
          <w:szCs w:val="18"/>
        </w:rPr>
        <w:t>150-250 wpm...................................priemerná rýchlosť čítania</w:t>
      </w:r>
    </w:p>
    <w:p w:rsidR="00F0497A" w:rsidRPr="003868FD" w:rsidRDefault="00F0497A" w:rsidP="0002279A">
      <w:pPr>
        <w:spacing w:after="0" w:line="240" w:lineRule="auto"/>
        <w:contextualSpacing/>
        <w:jc w:val="both"/>
        <w:rPr>
          <w:rFonts w:ascii="Times New Roman" w:hAnsi="Times New Roman"/>
          <w:sz w:val="18"/>
          <w:szCs w:val="18"/>
        </w:rPr>
      </w:pPr>
      <w:r w:rsidRPr="003868FD">
        <w:rPr>
          <w:rFonts w:ascii="Times New Roman" w:hAnsi="Times New Roman"/>
          <w:sz w:val="18"/>
          <w:szCs w:val="18"/>
        </w:rPr>
        <w:t>250-400</w:t>
      </w:r>
      <w:r w:rsidRPr="003868FD">
        <w:rPr>
          <w:rFonts w:ascii="Times New Roman" w:hAnsi="Times New Roman"/>
          <w:sz w:val="18"/>
          <w:szCs w:val="18"/>
        </w:rPr>
        <w:tab/>
        <w:t xml:space="preserve"> wpm...................................nadpriemerná rýchlosť čítania</w:t>
      </w:r>
    </w:p>
    <w:p w:rsidR="00F0497A" w:rsidRPr="0002279A" w:rsidRDefault="00F0497A" w:rsidP="00FB4B3F">
      <w:pPr>
        <w:spacing w:after="0" w:line="240" w:lineRule="auto"/>
        <w:contextualSpacing/>
        <w:jc w:val="both"/>
        <w:rPr>
          <w:rFonts w:ascii="Times New Roman" w:hAnsi="Times New Roman"/>
        </w:rPr>
      </w:pPr>
      <w:r w:rsidRPr="003868FD">
        <w:rPr>
          <w:rFonts w:ascii="Times New Roman" w:hAnsi="Times New Roman"/>
          <w:sz w:val="18"/>
          <w:szCs w:val="18"/>
        </w:rPr>
        <w:t xml:space="preserve">Viac ako 400 wpm...........................superrýchle čítanie  </w:t>
      </w:r>
    </w:p>
  </w:footnote>
  <w:footnote w:id="2">
    <w:p w:rsidR="00F0497A" w:rsidRPr="004F1F16" w:rsidRDefault="00F0497A">
      <w:pPr>
        <w:pStyle w:val="Textpoznmkypodiarou"/>
        <w:rPr>
          <w:rFonts w:ascii="Times New Roman" w:hAnsi="Times New Roman"/>
        </w:rPr>
      </w:pPr>
      <w:r>
        <w:rPr>
          <w:rStyle w:val="Odkaznapoznmkupodiarou"/>
        </w:rPr>
        <w:footnoteRef/>
      </w:r>
      <w:r>
        <w:t xml:space="preserve"> </w:t>
      </w:r>
      <w:r w:rsidRPr="004F1F16">
        <w:rPr>
          <w:rFonts w:ascii="Times New Roman" w:hAnsi="Times New Roman"/>
        </w:rPr>
        <w:t>Javorčíková – Šipošová, s. 16.</w:t>
      </w:r>
    </w:p>
  </w:footnote>
  <w:footnote w:id="3">
    <w:p w:rsidR="00F0497A" w:rsidRPr="004F1F16" w:rsidRDefault="00F0497A">
      <w:pPr>
        <w:pStyle w:val="Textpoznmkypodiarou"/>
      </w:pPr>
      <w:r w:rsidRPr="004F1F16">
        <w:rPr>
          <w:rStyle w:val="Odkaznapoznmkupodiarou"/>
          <w:rFonts w:ascii="Times New Roman" w:hAnsi="Times New Roman"/>
        </w:rPr>
        <w:footnoteRef/>
      </w:r>
      <w:r w:rsidRPr="004F1F16">
        <w:rPr>
          <w:rFonts w:ascii="Times New Roman" w:hAnsi="Times New Roman"/>
        </w:rPr>
        <w:t xml:space="preserve"> Aristoteles, s. 76.</w:t>
      </w:r>
    </w:p>
  </w:footnote>
  <w:footnote w:id="4">
    <w:p w:rsidR="00F0497A" w:rsidRPr="00F32619" w:rsidRDefault="00F0497A" w:rsidP="00F32619">
      <w:pPr>
        <w:pStyle w:val="Textpoznmkypodiarou"/>
      </w:pPr>
      <w:r>
        <w:rPr>
          <w:rStyle w:val="Odkaznapoznmkupodiarou"/>
        </w:rPr>
        <w:footnoteRef/>
      </w:r>
      <w:r>
        <w:t xml:space="preserve"> </w:t>
      </w:r>
      <w:r w:rsidRPr="00F32619">
        <w:rPr>
          <w:rFonts w:ascii="Times New Roman" w:hAnsi="Times New Roman"/>
        </w:rPr>
        <w:t>Mistrík uvádza pojem „</w:t>
      </w:r>
      <w:r>
        <w:rPr>
          <w:rFonts w:ascii="Times New Roman" w:hAnsi="Times New Roman"/>
        </w:rPr>
        <w:t>vecný text</w:t>
      </w:r>
      <w:r w:rsidRPr="00F32619">
        <w:rPr>
          <w:rFonts w:ascii="Times New Roman" w:hAnsi="Times New Roman"/>
        </w:rPr>
        <w:t xml:space="preserve">” (Mistrík, </w:t>
      </w:r>
      <w:r>
        <w:rPr>
          <w:rFonts w:ascii="Times New Roman" w:hAnsi="Times New Roman"/>
        </w:rPr>
        <w:t>s. 103</w:t>
      </w:r>
      <w:r w:rsidRPr="00F32619">
        <w:rPr>
          <w:rFonts w:ascii="Times New Roman" w:hAnsi="Times New Roman"/>
        </w:rPr>
        <w:t xml:space="preserve">). </w:t>
      </w:r>
    </w:p>
  </w:footnote>
  <w:footnote w:id="5">
    <w:p w:rsidR="00F0497A" w:rsidRPr="000F7171" w:rsidRDefault="00F0497A">
      <w:pPr>
        <w:pStyle w:val="Textpoznmkypodiarou"/>
        <w:rPr>
          <w:rFonts w:ascii="Times New Roman" w:hAnsi="Times New Roman"/>
        </w:rPr>
      </w:pPr>
      <w:r>
        <w:rPr>
          <w:rStyle w:val="Odkaznapoznmkupodiarou"/>
        </w:rPr>
        <w:footnoteRef/>
      </w:r>
      <w:r>
        <w:t xml:space="preserve"> </w:t>
      </w:r>
      <w:r w:rsidRPr="000F7171">
        <w:rPr>
          <w:rFonts w:ascii="Times New Roman" w:hAnsi="Times New Roman"/>
        </w:rPr>
        <w:t xml:space="preserve">Mistrík uvádza pojem „zaradenie” informácie (Mistrík, </w:t>
      </w:r>
      <w:r>
        <w:rPr>
          <w:rFonts w:ascii="Times New Roman" w:hAnsi="Times New Roman"/>
        </w:rPr>
        <w:t xml:space="preserve">s. </w:t>
      </w:r>
      <w:r w:rsidRPr="000F7171">
        <w:rPr>
          <w:rFonts w:ascii="Times New Roman" w:hAnsi="Times New Roman"/>
        </w:rPr>
        <w:t>103).</w:t>
      </w:r>
    </w:p>
  </w:footnote>
  <w:footnote w:id="6">
    <w:p w:rsidR="00F0497A" w:rsidRPr="000F7171" w:rsidRDefault="00F0497A" w:rsidP="00F32619">
      <w:pPr>
        <w:pStyle w:val="Textpoznmkypodiarou"/>
        <w:rPr>
          <w:rFonts w:ascii="Times New Roman" w:hAnsi="Times New Roman"/>
        </w:rPr>
      </w:pPr>
      <w:r w:rsidRPr="000F7171">
        <w:rPr>
          <w:rStyle w:val="Odkaznapoznmkupodiarou"/>
          <w:rFonts w:ascii="Times New Roman" w:hAnsi="Times New Roman"/>
        </w:rPr>
        <w:footnoteRef/>
      </w:r>
      <w:r w:rsidRPr="000F7171">
        <w:rPr>
          <w:rFonts w:ascii="Times New Roman" w:hAnsi="Times New Roman"/>
        </w:rPr>
        <w:t xml:space="preserve"> Mistrík uvádza pojem „štúdium” (Mistrík, </w:t>
      </w:r>
      <w:r>
        <w:rPr>
          <w:rFonts w:ascii="Times New Roman" w:hAnsi="Times New Roman"/>
        </w:rPr>
        <w:t xml:space="preserve">s. </w:t>
      </w:r>
      <w:r w:rsidRPr="000F7171">
        <w:rPr>
          <w:rFonts w:ascii="Times New Roman" w:hAnsi="Times New Roman"/>
        </w:rPr>
        <w:t xml:space="preserve">99). </w:t>
      </w:r>
    </w:p>
  </w:footnote>
  <w:footnote w:id="7">
    <w:p w:rsidR="00F0497A" w:rsidRPr="008C2717" w:rsidRDefault="00F0497A" w:rsidP="008B02B0">
      <w:pPr>
        <w:pStyle w:val="Textpoznmkypodiarou"/>
        <w:rPr>
          <w:rFonts w:ascii="Times New Roman" w:hAnsi="Times New Roman"/>
        </w:rPr>
      </w:pPr>
      <w:r>
        <w:rPr>
          <w:rStyle w:val="Odkaznapoznmkupodiarou"/>
        </w:rPr>
        <w:footnoteRef/>
      </w:r>
      <w:r>
        <w:t xml:space="preserve"> </w:t>
      </w:r>
      <w:r w:rsidRPr="00FB4B3F">
        <w:rPr>
          <w:rFonts w:ascii="Times New Roman" w:hAnsi="Times New Roman"/>
        </w:rPr>
        <w:t xml:space="preserve">Words per minute. In </w:t>
      </w:r>
      <w:hyperlink r:id="rId1" w:history="1">
        <w:r w:rsidRPr="008C2717">
          <w:rPr>
            <w:rStyle w:val="Hypertextovprepojenie"/>
            <w:rFonts w:ascii="Times New Roman" w:hAnsi="Times New Roman"/>
            <w:color w:val="auto"/>
            <w:u w:val="none"/>
          </w:rPr>
          <w:t>http://www.ako-sa-naucit-skor.com/rychlocitanie-test/</w:t>
        </w:r>
      </w:hyperlink>
      <w:r w:rsidRPr="008C2717">
        <w:rPr>
          <w:rFonts w:ascii="Times New Roman" w:hAnsi="Times New Roman"/>
        </w:rPr>
        <w:t>. [Accessed September 10, 2016].</w:t>
      </w:r>
    </w:p>
  </w:footnote>
  <w:footnote w:id="8">
    <w:p w:rsidR="00F0497A" w:rsidRPr="00B12B52" w:rsidRDefault="00F0497A" w:rsidP="008B02B0">
      <w:pPr>
        <w:pStyle w:val="Textpoznmkypodiarou"/>
        <w:rPr>
          <w:rFonts w:ascii="Times New Roman" w:hAnsi="Times New Roman"/>
        </w:rPr>
      </w:pPr>
      <w:r w:rsidRPr="008C2717">
        <w:rPr>
          <w:rStyle w:val="Odkaznapoznmkupodiarou"/>
        </w:rPr>
        <w:footnoteRef/>
      </w:r>
      <w:r w:rsidRPr="008C2717">
        <w:t xml:space="preserve"> </w:t>
      </w:r>
      <w:hyperlink r:id="rId2" w:anchor="ref9" w:history="1">
        <w:r w:rsidRPr="00B12B52">
          <w:rPr>
            <w:rStyle w:val="Hypertextovprepojenie"/>
            <w:rFonts w:ascii="Times New Roman" w:hAnsi="Times New Roman"/>
            <w:color w:val="auto"/>
            <w:u w:val="none"/>
          </w:rPr>
          <w:t xml:space="preserve">Carver, R. P. (1985) How Good are some of the World´s Best Readers? In </w:t>
        </w:r>
        <w:r w:rsidRPr="00B12B52">
          <w:rPr>
            <w:rStyle w:val="Hypertextovprepojenie"/>
            <w:rFonts w:ascii="Times New Roman" w:hAnsi="Times New Roman"/>
            <w:i/>
            <w:color w:val="auto"/>
            <w:u w:val="none"/>
          </w:rPr>
          <w:t xml:space="preserve">Reading Research Quarterly. </w:t>
        </w:r>
        <w:r w:rsidRPr="00B12B52">
          <w:rPr>
            <w:rStyle w:val="Hypertextovprepojenie"/>
            <w:rFonts w:ascii="Times New Roman" w:hAnsi="Times New Roman"/>
            <w:color w:val="auto"/>
            <w:u w:val="none"/>
          </w:rPr>
          <w:t>20. Pp. 389-419.</w:t>
        </w:r>
      </w:hyperlink>
    </w:p>
  </w:footnote>
  <w:footnote w:id="9">
    <w:p w:rsidR="00F0497A" w:rsidRPr="008C2717" w:rsidRDefault="00F0497A" w:rsidP="008C2717">
      <w:pPr>
        <w:pStyle w:val="Textpoznmkypodiarou"/>
        <w:jc w:val="both"/>
        <w:rPr>
          <w:rFonts w:ascii="Times New Roman" w:hAnsi="Times New Roman"/>
        </w:rPr>
      </w:pPr>
      <w:r w:rsidRPr="002229C8">
        <w:rPr>
          <w:rStyle w:val="Odkaznapoznmkupodiarou"/>
        </w:rPr>
        <w:footnoteRef/>
      </w:r>
      <w:r w:rsidRPr="002229C8">
        <w:t xml:space="preserve"> </w:t>
      </w:r>
      <w:r w:rsidRPr="008C2717">
        <w:rPr>
          <w:rStyle w:val="CitciaHTML"/>
          <w:rFonts w:ascii="Times New Roman" w:hAnsi="Times New Roman"/>
        </w:rPr>
        <w:t>Segalowitz, N., C. Poulsen, - M. Komoda (1991) Lower Level Components of reading Skills in Higher Level bilinguals: Implications for Reading Instruction.  In J. H. Hulstijn, J. F. Matter (eds.) Reading in Two Languages. AILA Review, 8, Amsterdam, p. 16.</w:t>
      </w:r>
      <w:r w:rsidRPr="008C2717">
        <w:rPr>
          <w:rFonts w:ascii="Times New Roman" w:hAnsi="Times New Roman"/>
        </w:rPr>
        <w:t xml:space="preserve">In: </w:t>
      </w:r>
      <w:hyperlink r:id="rId3" w:history="1">
        <w:r w:rsidRPr="008C2717">
          <w:rPr>
            <w:rStyle w:val="Hypertextovprepojenie"/>
            <w:rFonts w:ascii="Times New Roman" w:hAnsi="Times New Roman"/>
          </w:rPr>
          <w:t>https://www.llas.ac.uk/resources/gpg/1420</w:t>
        </w:r>
      </w:hyperlink>
      <w:r w:rsidRPr="008C2717">
        <w:rPr>
          <w:rStyle w:val="Hypertextovprepojenie"/>
          <w:rFonts w:ascii="Times New Roman" w:hAnsi="Times New Roman"/>
        </w:rPr>
        <w:t>.</w:t>
      </w:r>
    </w:p>
  </w:footnote>
  <w:footnote w:id="10">
    <w:p w:rsidR="00F0497A" w:rsidRPr="008C2717" w:rsidRDefault="00F0497A" w:rsidP="008C2717">
      <w:pPr>
        <w:spacing w:after="0" w:line="240" w:lineRule="auto"/>
        <w:contextualSpacing/>
        <w:jc w:val="both"/>
        <w:rPr>
          <w:rFonts w:ascii="Times New Roman" w:hAnsi="Times New Roman"/>
          <w:sz w:val="20"/>
          <w:szCs w:val="20"/>
        </w:rPr>
      </w:pPr>
      <w:r w:rsidRPr="008C2717">
        <w:rPr>
          <w:rStyle w:val="Odkaznapoznmkupodiarou"/>
          <w:rFonts w:ascii="Times New Roman" w:hAnsi="Times New Roman"/>
          <w:sz w:val="20"/>
          <w:szCs w:val="20"/>
        </w:rPr>
        <w:footnoteRef/>
      </w:r>
      <w:r w:rsidRPr="008C2717">
        <w:rPr>
          <w:rFonts w:ascii="Times New Roman" w:hAnsi="Times New Roman"/>
          <w:sz w:val="20"/>
          <w:szCs w:val="20"/>
        </w:rPr>
        <w:t xml:space="preserve"> Segalowitz uvádza ako priemernú rýchlosť čítania až 210 slov za min, opäť však neuvádza, o aký výskum sa opiera. (pozn. J.J.)</w:t>
      </w:r>
    </w:p>
  </w:footnote>
  <w:footnote w:id="11">
    <w:p w:rsidR="00F0497A" w:rsidRPr="008C2717" w:rsidRDefault="00F0497A" w:rsidP="008C2717">
      <w:pPr>
        <w:pStyle w:val="Textpoznmkypodiarou"/>
        <w:jc w:val="both"/>
        <w:rPr>
          <w:rFonts w:ascii="Times New Roman" w:hAnsi="Times New Roman"/>
        </w:rPr>
      </w:pPr>
      <w:r w:rsidRPr="008C2717">
        <w:rPr>
          <w:rStyle w:val="Odkaznapoznmkupodiarou"/>
          <w:rFonts w:ascii="Times New Roman" w:hAnsi="Times New Roman"/>
        </w:rPr>
        <w:footnoteRef/>
      </w:r>
      <w:r w:rsidRPr="008C2717">
        <w:rPr>
          <w:rFonts w:ascii="Times New Roman" w:hAnsi="Times New Roman"/>
        </w:rPr>
        <w:t xml:space="preserve"> Výsledky prieskumu sme zverejnili v</w:t>
      </w:r>
      <w:r w:rsidR="0099111E">
        <w:rPr>
          <w:rFonts w:ascii="Times New Roman" w:hAnsi="Times New Roman"/>
        </w:rPr>
        <w:t> </w:t>
      </w:r>
      <w:r w:rsidRPr="008C2717">
        <w:rPr>
          <w:rFonts w:ascii="Times New Roman" w:hAnsi="Times New Roman"/>
        </w:rPr>
        <w:t>článku</w:t>
      </w:r>
      <w:r w:rsidR="0099111E">
        <w:rPr>
          <w:rFonts w:ascii="Times New Roman" w:hAnsi="Times New Roman"/>
        </w:rPr>
        <w:t xml:space="preserve"> Javorčíková – Vajdičková:</w:t>
      </w:r>
      <w:r w:rsidRPr="008C2717">
        <w:rPr>
          <w:rFonts w:ascii="Times New Roman" w:hAnsi="Times New Roman"/>
        </w:rPr>
        <w:t xml:space="preserve"> </w:t>
      </w:r>
      <w:r w:rsidRPr="008C2717">
        <w:rPr>
          <w:rFonts w:ascii="Times New Roman" w:hAnsi="Times New Roman"/>
          <w:i/>
        </w:rPr>
        <w:t>Becoming a Bookworm</w:t>
      </w:r>
      <w:r w:rsidRPr="008C2717">
        <w:rPr>
          <w:rFonts w:ascii="Times New Roman" w:hAnsi="Times New Roman"/>
        </w:rPr>
        <w:t xml:space="preserve"> (2017). Predmetom tohto výskumu bolo najmä čitateľské zázemie univerzitných študentov, nie stanovenie optimálnej rýchlosti čítania. </w:t>
      </w:r>
    </w:p>
  </w:footnote>
  <w:footnote w:id="12">
    <w:p w:rsidR="00F0497A" w:rsidRPr="004745C0" w:rsidRDefault="00F0497A" w:rsidP="002F1046">
      <w:pPr>
        <w:contextualSpacing/>
        <w:jc w:val="both"/>
      </w:pPr>
      <w:r>
        <w:rPr>
          <w:rStyle w:val="Odkaznapoznmkupodiarou"/>
        </w:rPr>
        <w:footnoteRef/>
      </w:r>
      <w:r>
        <w:t xml:space="preserve"> </w:t>
      </w:r>
      <w:r w:rsidRPr="004745C0">
        <w:rPr>
          <w:rFonts w:ascii="Times New Roman" w:hAnsi="Times New Roman"/>
          <w:sz w:val="20"/>
          <w:szCs w:val="20"/>
        </w:rPr>
        <w:t>OECD</w:t>
      </w:r>
      <w:r>
        <w:rPr>
          <w:rFonts w:ascii="Times New Roman" w:hAnsi="Times New Roman"/>
          <w:sz w:val="20"/>
          <w:szCs w:val="20"/>
        </w:rPr>
        <w:t>:</w:t>
      </w:r>
      <w:r w:rsidRPr="004745C0">
        <w:rPr>
          <w:rFonts w:ascii="Times New Roman" w:hAnsi="Times New Roman"/>
          <w:sz w:val="20"/>
          <w:szCs w:val="20"/>
        </w:rPr>
        <w:t xml:space="preserve"> </w:t>
      </w:r>
      <w:r w:rsidRPr="00BC17EA">
        <w:rPr>
          <w:rFonts w:ascii="Times New Roman" w:hAnsi="Times New Roman"/>
          <w:sz w:val="20"/>
          <w:szCs w:val="20"/>
        </w:rPr>
        <w:t>http://www.cedefop.europa.eu/en/news-and-press/news/slovakia-pisa-and-piaac-worrying-skill-survey-results</w:t>
      </w:r>
      <w:r>
        <w:rPr>
          <w:rFonts w:ascii="Times New Roman" w:hAnsi="Times New Roman"/>
          <w:sz w:val="24"/>
          <w:szCs w:val="24"/>
        </w:rPr>
        <w:t xml:space="preserve">. </w:t>
      </w:r>
      <w:r w:rsidRPr="004745C0">
        <w:rPr>
          <w:rFonts w:ascii="Times New Roman" w:hAnsi="Times New Roman"/>
          <w:sz w:val="20"/>
          <w:szCs w:val="20"/>
        </w:rPr>
        <w:t xml:space="preserve">[Accessed March </w:t>
      </w:r>
      <w:r>
        <w:rPr>
          <w:rFonts w:ascii="Times New Roman" w:hAnsi="Times New Roman"/>
          <w:sz w:val="20"/>
          <w:szCs w:val="20"/>
        </w:rPr>
        <w:t>2</w:t>
      </w:r>
      <w:r w:rsidRPr="004745C0">
        <w:rPr>
          <w:rFonts w:ascii="Times New Roman" w:hAnsi="Times New Roman"/>
          <w:sz w:val="20"/>
          <w:szCs w:val="20"/>
        </w:rPr>
        <w:t>, 2017]</w:t>
      </w:r>
      <w:r>
        <w:rPr>
          <w:rFonts w:ascii="Times New Roman" w:hAnsi="Times New Roman"/>
          <w:sz w:val="20"/>
          <w:szCs w:val="20"/>
        </w:rPr>
        <w:t>.</w:t>
      </w:r>
    </w:p>
  </w:footnote>
  <w:footnote w:id="13">
    <w:p w:rsidR="00F0497A" w:rsidRPr="00BA3F88" w:rsidRDefault="00F0497A" w:rsidP="002F1046">
      <w:pPr>
        <w:pStyle w:val="Textpoznmkypodiarou"/>
        <w:rPr>
          <w:rFonts w:ascii="Times New Roman" w:hAnsi="Times New Roman"/>
        </w:rPr>
      </w:pPr>
      <w:r>
        <w:rPr>
          <w:rStyle w:val="Odkaznapoznmkupodiarou"/>
        </w:rPr>
        <w:footnoteRef/>
      </w:r>
      <w:r>
        <w:t xml:space="preserve"> </w:t>
      </w:r>
      <w:r w:rsidRPr="00BA3F88">
        <w:rPr>
          <w:rFonts w:ascii="Times New Roman" w:hAnsi="Times New Roman"/>
        </w:rPr>
        <w:t>Teaching as Leadership. 2018. In http://teachingasleadership.org/sites/default/files/Related-Readings/SL_Ch3_2011.pdf</w:t>
      </w:r>
    </w:p>
  </w:footnote>
  <w:footnote w:id="14">
    <w:p w:rsidR="00F0497A" w:rsidRPr="00BA3F88" w:rsidRDefault="00F0497A" w:rsidP="002F1046">
      <w:pPr>
        <w:pStyle w:val="Textpoznmkypodiarou"/>
        <w:rPr>
          <w:rFonts w:ascii="Times New Roman" w:hAnsi="Times New Roman"/>
        </w:rPr>
      </w:pPr>
      <w:r>
        <w:rPr>
          <w:rStyle w:val="Odkaznapoznmkupodiarou"/>
        </w:rPr>
        <w:footnoteRef/>
      </w:r>
      <w:r>
        <w:t xml:space="preserve"> </w:t>
      </w:r>
      <w:r w:rsidRPr="002F1046">
        <w:rPr>
          <w:rFonts w:ascii="Times New Roman" w:hAnsi="Times New Roman"/>
        </w:rPr>
        <w:t>Podľa:</w:t>
      </w:r>
      <w:r>
        <w:t xml:space="preserve"> </w:t>
      </w:r>
      <w:r w:rsidRPr="00BA3F88">
        <w:rPr>
          <w:rFonts w:ascii="Times New Roman" w:hAnsi="Times New Roman"/>
        </w:rPr>
        <w:t>Teaching as Leadership. 2018. In http://teachingasleadership.org/sites/default/files/Related-Readings/SL_Ch3_2011.pdf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7A" w:rsidRPr="00367655" w:rsidRDefault="00F0497A" w:rsidP="00367655">
    <w:pPr>
      <w:pStyle w:val="Hlavika"/>
      <w:pBdr>
        <w:bottom w:val="single" w:sz="4" w:space="2" w:color="auto"/>
      </w:pBd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7A" w:rsidRPr="00367655" w:rsidRDefault="00F0497A" w:rsidP="00367655">
    <w:pPr>
      <w:pStyle w:val="Hlavika"/>
      <w:pBdr>
        <w:bottom w:val="single" w:sz="4" w:space="2" w:color="auto"/>
      </w:pBd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44C7EA1"/>
    <w:multiLevelType w:val="hybridMultilevel"/>
    <w:tmpl w:val="55F6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366A0"/>
    <w:multiLevelType w:val="hybridMultilevel"/>
    <w:tmpl w:val="9A9E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129D8"/>
    <w:multiLevelType w:val="hybridMultilevel"/>
    <w:tmpl w:val="17F20D50"/>
    <w:lvl w:ilvl="0" w:tplc="1B34F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11E1D"/>
    <w:multiLevelType w:val="hybridMultilevel"/>
    <w:tmpl w:val="0F2661A8"/>
    <w:lvl w:ilvl="0" w:tplc="041B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85816"/>
    <w:multiLevelType w:val="hybridMultilevel"/>
    <w:tmpl w:val="1AEAD0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C10EBB"/>
    <w:multiLevelType w:val="hybridMultilevel"/>
    <w:tmpl w:val="A25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F3825"/>
    <w:multiLevelType w:val="hybridMultilevel"/>
    <w:tmpl w:val="5426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F54B4"/>
    <w:multiLevelType w:val="hybridMultilevel"/>
    <w:tmpl w:val="974C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D7265"/>
    <w:multiLevelType w:val="hybridMultilevel"/>
    <w:tmpl w:val="C4B874D0"/>
    <w:lvl w:ilvl="0" w:tplc="E018A61C">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4C1B59C7"/>
    <w:multiLevelType w:val="hybridMultilevel"/>
    <w:tmpl w:val="C90683F0"/>
    <w:lvl w:ilvl="0" w:tplc="041B0005">
      <w:start w:val="1"/>
      <w:numFmt w:val="bullet"/>
      <w:lvlText w:val=""/>
      <w:lvlJc w:val="left"/>
      <w:pPr>
        <w:ind w:left="2313" w:hanging="360"/>
      </w:pPr>
      <w:rPr>
        <w:rFonts w:ascii="Wingdings" w:hAnsi="Wingdings" w:hint="default"/>
      </w:rPr>
    </w:lvl>
    <w:lvl w:ilvl="1" w:tplc="04090003" w:tentative="1">
      <w:start w:val="1"/>
      <w:numFmt w:val="bullet"/>
      <w:lvlText w:val="o"/>
      <w:lvlJc w:val="left"/>
      <w:pPr>
        <w:ind w:left="3033" w:hanging="360"/>
      </w:pPr>
      <w:rPr>
        <w:rFonts w:ascii="Courier New" w:hAnsi="Courier New" w:cs="Courier New" w:hint="default"/>
      </w:rPr>
    </w:lvl>
    <w:lvl w:ilvl="2" w:tplc="04090005" w:tentative="1">
      <w:start w:val="1"/>
      <w:numFmt w:val="bullet"/>
      <w:lvlText w:val=""/>
      <w:lvlJc w:val="left"/>
      <w:pPr>
        <w:ind w:left="3753" w:hanging="360"/>
      </w:pPr>
      <w:rPr>
        <w:rFonts w:ascii="Wingdings" w:hAnsi="Wingdings" w:hint="default"/>
      </w:rPr>
    </w:lvl>
    <w:lvl w:ilvl="3" w:tplc="04090001" w:tentative="1">
      <w:start w:val="1"/>
      <w:numFmt w:val="bullet"/>
      <w:lvlText w:val=""/>
      <w:lvlJc w:val="left"/>
      <w:pPr>
        <w:ind w:left="4473" w:hanging="360"/>
      </w:pPr>
      <w:rPr>
        <w:rFonts w:ascii="Symbol" w:hAnsi="Symbol" w:hint="default"/>
      </w:rPr>
    </w:lvl>
    <w:lvl w:ilvl="4" w:tplc="04090003" w:tentative="1">
      <w:start w:val="1"/>
      <w:numFmt w:val="bullet"/>
      <w:lvlText w:val="o"/>
      <w:lvlJc w:val="left"/>
      <w:pPr>
        <w:ind w:left="5193" w:hanging="360"/>
      </w:pPr>
      <w:rPr>
        <w:rFonts w:ascii="Courier New" w:hAnsi="Courier New" w:cs="Courier New" w:hint="default"/>
      </w:rPr>
    </w:lvl>
    <w:lvl w:ilvl="5" w:tplc="04090005" w:tentative="1">
      <w:start w:val="1"/>
      <w:numFmt w:val="bullet"/>
      <w:lvlText w:val=""/>
      <w:lvlJc w:val="left"/>
      <w:pPr>
        <w:ind w:left="5913" w:hanging="360"/>
      </w:pPr>
      <w:rPr>
        <w:rFonts w:ascii="Wingdings" w:hAnsi="Wingdings" w:hint="default"/>
      </w:rPr>
    </w:lvl>
    <w:lvl w:ilvl="6" w:tplc="04090001" w:tentative="1">
      <w:start w:val="1"/>
      <w:numFmt w:val="bullet"/>
      <w:lvlText w:val=""/>
      <w:lvlJc w:val="left"/>
      <w:pPr>
        <w:ind w:left="6633" w:hanging="360"/>
      </w:pPr>
      <w:rPr>
        <w:rFonts w:ascii="Symbol" w:hAnsi="Symbol" w:hint="default"/>
      </w:rPr>
    </w:lvl>
    <w:lvl w:ilvl="7" w:tplc="04090003" w:tentative="1">
      <w:start w:val="1"/>
      <w:numFmt w:val="bullet"/>
      <w:lvlText w:val="o"/>
      <w:lvlJc w:val="left"/>
      <w:pPr>
        <w:ind w:left="7353" w:hanging="360"/>
      </w:pPr>
      <w:rPr>
        <w:rFonts w:ascii="Courier New" w:hAnsi="Courier New" w:cs="Courier New" w:hint="default"/>
      </w:rPr>
    </w:lvl>
    <w:lvl w:ilvl="8" w:tplc="04090005" w:tentative="1">
      <w:start w:val="1"/>
      <w:numFmt w:val="bullet"/>
      <w:lvlText w:val=""/>
      <w:lvlJc w:val="left"/>
      <w:pPr>
        <w:ind w:left="8073" w:hanging="360"/>
      </w:pPr>
      <w:rPr>
        <w:rFonts w:ascii="Wingdings" w:hAnsi="Wingdings" w:hint="default"/>
      </w:rPr>
    </w:lvl>
  </w:abstractNum>
  <w:abstractNum w:abstractNumId="13" w15:restartNumberingAfterBreak="0">
    <w:nsid w:val="59F43E08"/>
    <w:multiLevelType w:val="hybridMultilevel"/>
    <w:tmpl w:val="D7EE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05F2C"/>
    <w:multiLevelType w:val="hybridMultilevel"/>
    <w:tmpl w:val="2436940A"/>
    <w:lvl w:ilvl="0" w:tplc="1EF86D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5E907AF1"/>
    <w:multiLevelType w:val="hybridMultilevel"/>
    <w:tmpl w:val="A92C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91A69"/>
    <w:multiLevelType w:val="hybridMultilevel"/>
    <w:tmpl w:val="C2E0A2F0"/>
    <w:lvl w:ilvl="0" w:tplc="6C207DAC">
      <w:start w:val="1"/>
      <w:numFmt w:val="decimal"/>
      <w:lvlText w:val="%1."/>
      <w:lvlJc w:val="left"/>
      <w:pPr>
        <w:tabs>
          <w:tab w:val="num" w:pos="340"/>
        </w:tabs>
        <w:ind w:left="624" w:hanging="284"/>
      </w:pPr>
      <w:rPr>
        <w:rFonts w:hint="default"/>
        <w:i w:val="0"/>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7" w15:restartNumberingAfterBreak="0">
    <w:nsid w:val="69122852"/>
    <w:multiLevelType w:val="hybridMultilevel"/>
    <w:tmpl w:val="3E6627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4262D7C"/>
    <w:multiLevelType w:val="hybridMultilevel"/>
    <w:tmpl w:val="3E6C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20210"/>
    <w:multiLevelType w:val="hybridMultilevel"/>
    <w:tmpl w:val="BFD027D2"/>
    <w:lvl w:ilvl="0" w:tplc="E018A61C">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B1756"/>
    <w:multiLevelType w:val="hybridMultilevel"/>
    <w:tmpl w:val="5CFCA2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F39AD"/>
    <w:multiLevelType w:val="hybridMultilevel"/>
    <w:tmpl w:val="EF9CDB5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1"/>
  </w:num>
  <w:num w:numId="4">
    <w:abstractNumId w:val="16"/>
  </w:num>
  <w:num w:numId="5">
    <w:abstractNumId w:val="19"/>
  </w:num>
  <w:num w:numId="6">
    <w:abstractNumId w:val="11"/>
  </w:num>
  <w:num w:numId="7">
    <w:abstractNumId w:val="8"/>
  </w:num>
  <w:num w:numId="8">
    <w:abstractNumId w:val="9"/>
  </w:num>
  <w:num w:numId="9">
    <w:abstractNumId w:val="6"/>
  </w:num>
  <w:num w:numId="10">
    <w:abstractNumId w:val="13"/>
  </w:num>
  <w:num w:numId="11">
    <w:abstractNumId w:val="3"/>
  </w:num>
  <w:num w:numId="12">
    <w:abstractNumId w:val="10"/>
  </w:num>
  <w:num w:numId="13">
    <w:abstractNumId w:val="12"/>
  </w:num>
  <w:num w:numId="14">
    <w:abstractNumId w:val="15"/>
  </w:num>
  <w:num w:numId="15">
    <w:abstractNumId w:val="4"/>
  </w:num>
  <w:num w:numId="16">
    <w:abstractNumId w:val="18"/>
  </w:num>
  <w:num w:numId="17">
    <w:abstractNumId w:val="14"/>
  </w:num>
  <w:num w:numId="18">
    <w:abstractNumId w:val="20"/>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8E"/>
    <w:rsid w:val="0001090F"/>
    <w:rsid w:val="00020574"/>
    <w:rsid w:val="0002279A"/>
    <w:rsid w:val="00034C45"/>
    <w:rsid w:val="00037481"/>
    <w:rsid w:val="00070A26"/>
    <w:rsid w:val="000862AB"/>
    <w:rsid w:val="00091B80"/>
    <w:rsid w:val="00093A35"/>
    <w:rsid w:val="00097C09"/>
    <w:rsid w:val="00097E4E"/>
    <w:rsid w:val="000A18F8"/>
    <w:rsid w:val="000B0915"/>
    <w:rsid w:val="000B5422"/>
    <w:rsid w:val="000C3E1D"/>
    <w:rsid w:val="000C7B8D"/>
    <w:rsid w:val="000D42DD"/>
    <w:rsid w:val="000D65B5"/>
    <w:rsid w:val="000E69D1"/>
    <w:rsid w:val="000F7171"/>
    <w:rsid w:val="00103078"/>
    <w:rsid w:val="00112C19"/>
    <w:rsid w:val="00117AAA"/>
    <w:rsid w:val="00120B43"/>
    <w:rsid w:val="00125B02"/>
    <w:rsid w:val="0013143D"/>
    <w:rsid w:val="00131C02"/>
    <w:rsid w:val="00135CD4"/>
    <w:rsid w:val="00150421"/>
    <w:rsid w:val="00161781"/>
    <w:rsid w:val="00165B55"/>
    <w:rsid w:val="00183FDA"/>
    <w:rsid w:val="00190375"/>
    <w:rsid w:val="0019539D"/>
    <w:rsid w:val="00196B44"/>
    <w:rsid w:val="001A223B"/>
    <w:rsid w:val="001A56F8"/>
    <w:rsid w:val="001A592A"/>
    <w:rsid w:val="001B0151"/>
    <w:rsid w:val="001B7A1E"/>
    <w:rsid w:val="001C4C36"/>
    <w:rsid w:val="001F0F77"/>
    <w:rsid w:val="001F33FF"/>
    <w:rsid w:val="001F634F"/>
    <w:rsid w:val="00202A72"/>
    <w:rsid w:val="0020659B"/>
    <w:rsid w:val="00215590"/>
    <w:rsid w:val="0021583E"/>
    <w:rsid w:val="00240211"/>
    <w:rsid w:val="00254705"/>
    <w:rsid w:val="002603DF"/>
    <w:rsid w:val="00260695"/>
    <w:rsid w:val="0026159F"/>
    <w:rsid w:val="00263B64"/>
    <w:rsid w:val="002B48E9"/>
    <w:rsid w:val="002B5673"/>
    <w:rsid w:val="002D18F6"/>
    <w:rsid w:val="002E4A33"/>
    <w:rsid w:val="002F1046"/>
    <w:rsid w:val="00307E1A"/>
    <w:rsid w:val="00320992"/>
    <w:rsid w:val="00324123"/>
    <w:rsid w:val="003418FF"/>
    <w:rsid w:val="00362A56"/>
    <w:rsid w:val="00367655"/>
    <w:rsid w:val="0037424D"/>
    <w:rsid w:val="0037593E"/>
    <w:rsid w:val="0038397A"/>
    <w:rsid w:val="003868FD"/>
    <w:rsid w:val="003A3B34"/>
    <w:rsid w:val="003A4E6E"/>
    <w:rsid w:val="003A7E6F"/>
    <w:rsid w:val="003B2271"/>
    <w:rsid w:val="003C1B32"/>
    <w:rsid w:val="003C2887"/>
    <w:rsid w:val="003C4E69"/>
    <w:rsid w:val="003C6B9F"/>
    <w:rsid w:val="003F2E07"/>
    <w:rsid w:val="00403BCC"/>
    <w:rsid w:val="00417AA3"/>
    <w:rsid w:val="004215AF"/>
    <w:rsid w:val="00423F57"/>
    <w:rsid w:val="004269E5"/>
    <w:rsid w:val="0042788E"/>
    <w:rsid w:val="00444829"/>
    <w:rsid w:val="0044618B"/>
    <w:rsid w:val="00451AB5"/>
    <w:rsid w:val="00452DC2"/>
    <w:rsid w:val="00464714"/>
    <w:rsid w:val="00471B91"/>
    <w:rsid w:val="00487D68"/>
    <w:rsid w:val="004A200B"/>
    <w:rsid w:val="004A3106"/>
    <w:rsid w:val="004A3EC1"/>
    <w:rsid w:val="004B2C7B"/>
    <w:rsid w:val="004C7EEB"/>
    <w:rsid w:val="004E53A6"/>
    <w:rsid w:val="004F0E13"/>
    <w:rsid w:val="004F177E"/>
    <w:rsid w:val="004F1F16"/>
    <w:rsid w:val="0051463E"/>
    <w:rsid w:val="00516724"/>
    <w:rsid w:val="00544714"/>
    <w:rsid w:val="00545B49"/>
    <w:rsid w:val="00561AC5"/>
    <w:rsid w:val="00565973"/>
    <w:rsid w:val="00577E77"/>
    <w:rsid w:val="005A3804"/>
    <w:rsid w:val="005B6897"/>
    <w:rsid w:val="005C0E5A"/>
    <w:rsid w:val="005F53B6"/>
    <w:rsid w:val="00600E14"/>
    <w:rsid w:val="00605C9D"/>
    <w:rsid w:val="00614A2A"/>
    <w:rsid w:val="00616B0B"/>
    <w:rsid w:val="00624393"/>
    <w:rsid w:val="0064517E"/>
    <w:rsid w:val="00646272"/>
    <w:rsid w:val="00660B7C"/>
    <w:rsid w:val="006939B2"/>
    <w:rsid w:val="006A0BFC"/>
    <w:rsid w:val="006C20DF"/>
    <w:rsid w:val="006C5C41"/>
    <w:rsid w:val="006D3C02"/>
    <w:rsid w:val="006E12B1"/>
    <w:rsid w:val="006E2049"/>
    <w:rsid w:val="006E41E8"/>
    <w:rsid w:val="00713F5A"/>
    <w:rsid w:val="00737A0C"/>
    <w:rsid w:val="00751526"/>
    <w:rsid w:val="00755443"/>
    <w:rsid w:val="00761D0B"/>
    <w:rsid w:val="007732D7"/>
    <w:rsid w:val="00775A31"/>
    <w:rsid w:val="0078406A"/>
    <w:rsid w:val="00790003"/>
    <w:rsid w:val="00791CDA"/>
    <w:rsid w:val="00791FB3"/>
    <w:rsid w:val="00793614"/>
    <w:rsid w:val="007B2B95"/>
    <w:rsid w:val="007D5BA6"/>
    <w:rsid w:val="008024EC"/>
    <w:rsid w:val="00805BDC"/>
    <w:rsid w:val="00813230"/>
    <w:rsid w:val="008200D1"/>
    <w:rsid w:val="00826B42"/>
    <w:rsid w:val="0083248C"/>
    <w:rsid w:val="008362E1"/>
    <w:rsid w:val="0084047B"/>
    <w:rsid w:val="00862C2C"/>
    <w:rsid w:val="00877943"/>
    <w:rsid w:val="0088152C"/>
    <w:rsid w:val="00895FA4"/>
    <w:rsid w:val="008A0A15"/>
    <w:rsid w:val="008B02B0"/>
    <w:rsid w:val="008C2717"/>
    <w:rsid w:val="008D1582"/>
    <w:rsid w:val="008E1CEE"/>
    <w:rsid w:val="008F49EF"/>
    <w:rsid w:val="009056E9"/>
    <w:rsid w:val="009334F2"/>
    <w:rsid w:val="009455C7"/>
    <w:rsid w:val="00952C20"/>
    <w:rsid w:val="00953D66"/>
    <w:rsid w:val="00965C7C"/>
    <w:rsid w:val="0097084D"/>
    <w:rsid w:val="00981E07"/>
    <w:rsid w:val="0098427A"/>
    <w:rsid w:val="0099111E"/>
    <w:rsid w:val="009A3E26"/>
    <w:rsid w:val="009A484C"/>
    <w:rsid w:val="009B2B3A"/>
    <w:rsid w:val="009C7518"/>
    <w:rsid w:val="009D0A2A"/>
    <w:rsid w:val="009D3DF5"/>
    <w:rsid w:val="009D58FB"/>
    <w:rsid w:val="009E5E70"/>
    <w:rsid w:val="009E6222"/>
    <w:rsid w:val="009F756B"/>
    <w:rsid w:val="00A02355"/>
    <w:rsid w:val="00A059DA"/>
    <w:rsid w:val="00A069CA"/>
    <w:rsid w:val="00A3553F"/>
    <w:rsid w:val="00A40529"/>
    <w:rsid w:val="00A6378D"/>
    <w:rsid w:val="00A64179"/>
    <w:rsid w:val="00A736B9"/>
    <w:rsid w:val="00A86902"/>
    <w:rsid w:val="00AB1ABA"/>
    <w:rsid w:val="00AC16C7"/>
    <w:rsid w:val="00AC61F8"/>
    <w:rsid w:val="00AF2D9B"/>
    <w:rsid w:val="00AF52AC"/>
    <w:rsid w:val="00AF7685"/>
    <w:rsid w:val="00B11C54"/>
    <w:rsid w:val="00B12B52"/>
    <w:rsid w:val="00B352D0"/>
    <w:rsid w:val="00B407CD"/>
    <w:rsid w:val="00B54B0C"/>
    <w:rsid w:val="00B7247C"/>
    <w:rsid w:val="00B742FA"/>
    <w:rsid w:val="00B854C3"/>
    <w:rsid w:val="00B91509"/>
    <w:rsid w:val="00B925E3"/>
    <w:rsid w:val="00BA1C26"/>
    <w:rsid w:val="00BA3931"/>
    <w:rsid w:val="00BA3F88"/>
    <w:rsid w:val="00BA674A"/>
    <w:rsid w:val="00BB6024"/>
    <w:rsid w:val="00BD18F9"/>
    <w:rsid w:val="00BE4614"/>
    <w:rsid w:val="00BF0552"/>
    <w:rsid w:val="00C04842"/>
    <w:rsid w:val="00C249DC"/>
    <w:rsid w:val="00C27A9B"/>
    <w:rsid w:val="00C34015"/>
    <w:rsid w:val="00C362AC"/>
    <w:rsid w:val="00C3728B"/>
    <w:rsid w:val="00C47F8E"/>
    <w:rsid w:val="00C54514"/>
    <w:rsid w:val="00C567DD"/>
    <w:rsid w:val="00C60F77"/>
    <w:rsid w:val="00C6319C"/>
    <w:rsid w:val="00C674E9"/>
    <w:rsid w:val="00C7123D"/>
    <w:rsid w:val="00C7735B"/>
    <w:rsid w:val="00C954AA"/>
    <w:rsid w:val="00CB336A"/>
    <w:rsid w:val="00CC0705"/>
    <w:rsid w:val="00CC0A3D"/>
    <w:rsid w:val="00CC38FA"/>
    <w:rsid w:val="00CD158A"/>
    <w:rsid w:val="00CD2CB9"/>
    <w:rsid w:val="00CD68BA"/>
    <w:rsid w:val="00CE6532"/>
    <w:rsid w:val="00CE7174"/>
    <w:rsid w:val="00CF2FB1"/>
    <w:rsid w:val="00CF3421"/>
    <w:rsid w:val="00CF581E"/>
    <w:rsid w:val="00D1490E"/>
    <w:rsid w:val="00D21C9A"/>
    <w:rsid w:val="00D315B9"/>
    <w:rsid w:val="00D31A7C"/>
    <w:rsid w:val="00D32C9C"/>
    <w:rsid w:val="00D4159B"/>
    <w:rsid w:val="00D5726B"/>
    <w:rsid w:val="00D61D94"/>
    <w:rsid w:val="00D67A0A"/>
    <w:rsid w:val="00D90ECA"/>
    <w:rsid w:val="00D972DF"/>
    <w:rsid w:val="00DA1D06"/>
    <w:rsid w:val="00DA4529"/>
    <w:rsid w:val="00DA54F0"/>
    <w:rsid w:val="00DA6AAF"/>
    <w:rsid w:val="00DC0F18"/>
    <w:rsid w:val="00DD0D6A"/>
    <w:rsid w:val="00DD1277"/>
    <w:rsid w:val="00DE0C9A"/>
    <w:rsid w:val="00E203BA"/>
    <w:rsid w:val="00E22C24"/>
    <w:rsid w:val="00E24D1D"/>
    <w:rsid w:val="00E45921"/>
    <w:rsid w:val="00E45FF0"/>
    <w:rsid w:val="00E559E1"/>
    <w:rsid w:val="00E647D1"/>
    <w:rsid w:val="00E64CB8"/>
    <w:rsid w:val="00E70212"/>
    <w:rsid w:val="00E71C16"/>
    <w:rsid w:val="00E72291"/>
    <w:rsid w:val="00E87AD2"/>
    <w:rsid w:val="00E92EE8"/>
    <w:rsid w:val="00EA0547"/>
    <w:rsid w:val="00EF4D56"/>
    <w:rsid w:val="00F0426E"/>
    <w:rsid w:val="00F0497A"/>
    <w:rsid w:val="00F050AF"/>
    <w:rsid w:val="00F053E7"/>
    <w:rsid w:val="00F16F13"/>
    <w:rsid w:val="00F21D66"/>
    <w:rsid w:val="00F3192D"/>
    <w:rsid w:val="00F32619"/>
    <w:rsid w:val="00F3705D"/>
    <w:rsid w:val="00F41F3B"/>
    <w:rsid w:val="00F47477"/>
    <w:rsid w:val="00F71A4F"/>
    <w:rsid w:val="00F80D4B"/>
    <w:rsid w:val="00F86734"/>
    <w:rsid w:val="00F96645"/>
    <w:rsid w:val="00FA179D"/>
    <w:rsid w:val="00FB4B3F"/>
    <w:rsid w:val="00FB680F"/>
    <w:rsid w:val="00FC249B"/>
    <w:rsid w:val="00FC4830"/>
    <w:rsid w:val="00FD276E"/>
    <w:rsid w:val="00FD76F0"/>
    <w:rsid w:val="00FE018C"/>
    <w:rsid w:val="00FF3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3E9F"/>
  <w15:docId w15:val="{AB558ED6-EBB7-41D6-A334-E10E60E9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788E"/>
    <w:pPr>
      <w:spacing w:after="200" w:line="276" w:lineRule="auto"/>
    </w:pPr>
    <w:rPr>
      <w:sz w:val="22"/>
      <w:szCs w:val="22"/>
      <w:lang w:eastAsia="en-US"/>
    </w:rPr>
  </w:style>
  <w:style w:type="paragraph" w:styleId="Nadpis2">
    <w:name w:val="heading 2"/>
    <w:basedOn w:val="Normlny"/>
    <w:link w:val="Nadpis2Char"/>
    <w:uiPriority w:val="9"/>
    <w:qFormat/>
    <w:rsid w:val="003A3B34"/>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Nadpis3">
    <w:name w:val="heading 3"/>
    <w:basedOn w:val="Normlny"/>
    <w:link w:val="Nadpis3Char"/>
    <w:uiPriority w:val="9"/>
    <w:qFormat/>
    <w:rsid w:val="003A3B34"/>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952C20"/>
    <w:pPr>
      <w:spacing w:after="0" w:line="240" w:lineRule="auto"/>
    </w:pPr>
    <w:rPr>
      <w:rFonts w:ascii="Arial" w:hAnsi="Arial"/>
      <w:sz w:val="20"/>
      <w:szCs w:val="20"/>
    </w:rPr>
  </w:style>
  <w:style w:type="character" w:customStyle="1" w:styleId="TextpoznmkypodiarouChar">
    <w:name w:val="Text poznámky pod čiarou Char"/>
    <w:link w:val="Textpoznmkypodiarou"/>
    <w:uiPriority w:val="99"/>
    <w:rsid w:val="00952C20"/>
    <w:rPr>
      <w:rFonts w:ascii="Arial" w:hAnsi="Arial" w:cs="Arial"/>
      <w:sz w:val="20"/>
      <w:szCs w:val="20"/>
    </w:rPr>
  </w:style>
  <w:style w:type="character" w:styleId="Odkaznapoznmkupodiarou">
    <w:name w:val="footnote reference"/>
    <w:uiPriority w:val="99"/>
    <w:semiHidden/>
    <w:unhideWhenUsed/>
    <w:rsid w:val="00952C20"/>
    <w:rPr>
      <w:vertAlign w:val="superscript"/>
    </w:rPr>
  </w:style>
  <w:style w:type="paragraph" w:customStyle="1" w:styleId="Akapitzlist">
    <w:name w:val="Akapit z listą"/>
    <w:basedOn w:val="Normlny"/>
    <w:uiPriority w:val="34"/>
    <w:qFormat/>
    <w:rsid w:val="000B0915"/>
    <w:pPr>
      <w:ind w:left="720"/>
      <w:contextualSpacing/>
    </w:pPr>
  </w:style>
  <w:style w:type="paragraph" w:styleId="Textbubliny">
    <w:name w:val="Balloon Text"/>
    <w:basedOn w:val="Normlny"/>
    <w:link w:val="TextbublinyChar"/>
    <w:uiPriority w:val="99"/>
    <w:semiHidden/>
    <w:unhideWhenUsed/>
    <w:rsid w:val="000D42DD"/>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D42DD"/>
    <w:rPr>
      <w:rFonts w:ascii="Tahoma" w:hAnsi="Tahoma" w:cs="Tahoma"/>
      <w:sz w:val="16"/>
      <w:szCs w:val="16"/>
    </w:rPr>
  </w:style>
  <w:style w:type="table" w:styleId="Mriekatabuky">
    <w:name w:val="Table Grid"/>
    <w:basedOn w:val="Normlnatabuka"/>
    <w:uiPriority w:val="59"/>
    <w:rsid w:val="0056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8200D1"/>
    <w:rPr>
      <w:color w:val="000080"/>
      <w:u w:val="single"/>
    </w:rPr>
  </w:style>
  <w:style w:type="character" w:customStyle="1" w:styleId="hps">
    <w:name w:val="hps"/>
    <w:basedOn w:val="Predvolenpsmoodseku"/>
    <w:rsid w:val="008200D1"/>
  </w:style>
  <w:style w:type="paragraph" w:styleId="Hlavika">
    <w:name w:val="header"/>
    <w:basedOn w:val="Normlny"/>
    <w:link w:val="HlavikaChar"/>
    <w:uiPriority w:val="99"/>
    <w:unhideWhenUsed/>
    <w:rsid w:val="008200D1"/>
    <w:pPr>
      <w:widowControl w:val="0"/>
      <w:tabs>
        <w:tab w:val="center" w:pos="4536"/>
        <w:tab w:val="right" w:pos="9072"/>
      </w:tabs>
      <w:suppressAutoHyphens/>
      <w:spacing w:after="0" w:line="240" w:lineRule="auto"/>
    </w:pPr>
    <w:rPr>
      <w:rFonts w:ascii="Times New Roman" w:eastAsia="Times New Roman" w:hAnsi="Times New Roman"/>
      <w:kern w:val="2"/>
      <w:sz w:val="24"/>
      <w:szCs w:val="20"/>
      <w:lang w:eastAsia="pl-PL"/>
    </w:rPr>
  </w:style>
  <w:style w:type="character" w:customStyle="1" w:styleId="HlavikaChar">
    <w:name w:val="Hlavička Char"/>
    <w:link w:val="Hlavika"/>
    <w:uiPriority w:val="99"/>
    <w:rsid w:val="008200D1"/>
    <w:rPr>
      <w:rFonts w:ascii="Times New Roman" w:eastAsia="Times New Roman" w:hAnsi="Times New Roman" w:cs="Times New Roman"/>
      <w:kern w:val="2"/>
      <w:sz w:val="24"/>
      <w:szCs w:val="20"/>
      <w:lang w:eastAsia="pl-PL"/>
    </w:rPr>
  </w:style>
  <w:style w:type="paragraph" w:styleId="Pta">
    <w:name w:val="footer"/>
    <w:basedOn w:val="Normlny"/>
    <w:link w:val="PtaChar"/>
    <w:uiPriority w:val="99"/>
    <w:unhideWhenUsed/>
    <w:rsid w:val="008200D1"/>
    <w:pPr>
      <w:widowControl w:val="0"/>
      <w:tabs>
        <w:tab w:val="center" w:pos="4536"/>
        <w:tab w:val="right" w:pos="9072"/>
      </w:tabs>
      <w:suppressAutoHyphens/>
      <w:spacing w:after="0" w:line="240" w:lineRule="auto"/>
    </w:pPr>
    <w:rPr>
      <w:rFonts w:ascii="Times New Roman" w:eastAsia="Times New Roman" w:hAnsi="Times New Roman"/>
      <w:kern w:val="2"/>
      <w:sz w:val="24"/>
      <w:szCs w:val="20"/>
      <w:lang w:eastAsia="pl-PL"/>
    </w:rPr>
  </w:style>
  <w:style w:type="character" w:customStyle="1" w:styleId="PtaChar">
    <w:name w:val="Päta Char"/>
    <w:link w:val="Pta"/>
    <w:uiPriority w:val="99"/>
    <w:rsid w:val="008200D1"/>
    <w:rPr>
      <w:rFonts w:ascii="Times New Roman" w:eastAsia="Times New Roman" w:hAnsi="Times New Roman" w:cs="Times New Roman"/>
      <w:kern w:val="2"/>
      <w:sz w:val="24"/>
      <w:szCs w:val="20"/>
      <w:lang w:eastAsia="pl-PL"/>
    </w:rPr>
  </w:style>
  <w:style w:type="paragraph" w:customStyle="1" w:styleId="srodtytul">
    <w:name w:val="srodtytul"/>
    <w:basedOn w:val="Normlny"/>
    <w:rsid w:val="008200D1"/>
    <w:pPr>
      <w:widowControl w:val="0"/>
      <w:suppressAutoHyphens/>
      <w:spacing w:after="0" w:line="360" w:lineRule="auto"/>
      <w:ind w:firstLine="283"/>
    </w:pPr>
    <w:rPr>
      <w:rFonts w:ascii="Times New Roman" w:eastAsia="Times New Roman" w:hAnsi="Times New Roman"/>
      <w:b/>
      <w:kern w:val="1"/>
      <w:sz w:val="26"/>
      <w:szCs w:val="20"/>
    </w:rPr>
  </w:style>
  <w:style w:type="paragraph" w:styleId="Normlnywebov">
    <w:name w:val="Normal (Web)"/>
    <w:basedOn w:val="Normlny"/>
    <w:uiPriority w:val="99"/>
    <w:semiHidden/>
    <w:unhideWhenUsed/>
    <w:rsid w:val="008200D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lt-edited1">
    <w:name w:val="alt-edited1"/>
    <w:rsid w:val="008200D1"/>
    <w:rPr>
      <w:color w:val="4D90F0"/>
    </w:rPr>
  </w:style>
  <w:style w:type="character" w:customStyle="1" w:styleId="shorttext">
    <w:name w:val="short_text"/>
    <w:basedOn w:val="Predvolenpsmoodseku"/>
    <w:rsid w:val="008200D1"/>
  </w:style>
  <w:style w:type="paragraph" w:customStyle="1" w:styleId="bodytext">
    <w:name w:val="bodytext"/>
    <w:basedOn w:val="Normlny"/>
    <w:rsid w:val="008200D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literaturliste">
    <w:name w:val="literaturliste"/>
    <w:basedOn w:val="Predvolenpsmoodseku"/>
    <w:rsid w:val="004B2C7B"/>
  </w:style>
  <w:style w:type="character" w:styleId="slostrany">
    <w:name w:val="page number"/>
    <w:basedOn w:val="Predvolenpsmoodseku"/>
    <w:rsid w:val="00DD0D6A"/>
  </w:style>
  <w:style w:type="paragraph" w:styleId="Odsekzoznamu">
    <w:name w:val="List Paragraph"/>
    <w:basedOn w:val="Normlny"/>
    <w:uiPriority w:val="34"/>
    <w:qFormat/>
    <w:rsid w:val="00C47F8E"/>
    <w:pPr>
      <w:spacing w:after="80" w:line="240" w:lineRule="auto"/>
      <w:ind w:left="720"/>
      <w:contextualSpacing/>
    </w:pPr>
    <w:rPr>
      <w:rFonts w:eastAsia="Times New Roman"/>
      <w:lang w:val="en-GB" w:eastAsia="en-GB"/>
    </w:rPr>
  </w:style>
  <w:style w:type="character" w:styleId="CitciaHTML">
    <w:name w:val="HTML Cite"/>
    <w:uiPriority w:val="99"/>
    <w:semiHidden/>
    <w:unhideWhenUsed/>
    <w:rsid w:val="00C47F8E"/>
    <w:rPr>
      <w:i/>
      <w:iCs/>
    </w:rPr>
  </w:style>
  <w:style w:type="character" w:styleId="Zvraznenie">
    <w:name w:val="Emphasis"/>
    <w:uiPriority w:val="20"/>
    <w:qFormat/>
    <w:rsid w:val="00C47F8E"/>
    <w:rPr>
      <w:i/>
      <w:iCs/>
    </w:rPr>
  </w:style>
  <w:style w:type="character" w:customStyle="1" w:styleId="Nadpis2Char">
    <w:name w:val="Nadpis 2 Char"/>
    <w:basedOn w:val="Predvolenpsmoodseku"/>
    <w:link w:val="Nadpis2"/>
    <w:uiPriority w:val="9"/>
    <w:rsid w:val="003A3B34"/>
    <w:rPr>
      <w:rFonts w:ascii="Times New Roman" w:eastAsia="Times New Roman" w:hAnsi="Times New Roman"/>
      <w:b/>
      <w:bCs/>
      <w:sz w:val="36"/>
      <w:szCs w:val="36"/>
      <w:lang w:val="en-US" w:eastAsia="en-US"/>
    </w:rPr>
  </w:style>
  <w:style w:type="character" w:customStyle="1" w:styleId="Nadpis3Char">
    <w:name w:val="Nadpis 3 Char"/>
    <w:basedOn w:val="Predvolenpsmoodseku"/>
    <w:link w:val="Nadpis3"/>
    <w:uiPriority w:val="9"/>
    <w:rsid w:val="003A3B34"/>
    <w:rPr>
      <w:rFonts w:ascii="Times New Roman" w:eastAsia="Times New Roman" w:hAnsi="Times New Roman"/>
      <w:b/>
      <w:bCs/>
      <w:sz w:val="27"/>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94027">
      <w:bodyDiv w:val="1"/>
      <w:marLeft w:val="0"/>
      <w:marRight w:val="0"/>
      <w:marTop w:val="0"/>
      <w:marBottom w:val="0"/>
      <w:divBdr>
        <w:top w:val="none" w:sz="0" w:space="0" w:color="auto"/>
        <w:left w:val="none" w:sz="0" w:space="0" w:color="auto"/>
        <w:bottom w:val="none" w:sz="0" w:space="0" w:color="auto"/>
        <w:right w:val="none" w:sz="0" w:space="0" w:color="auto"/>
      </w:divBdr>
      <w:divsChild>
        <w:div w:id="1614508687">
          <w:marLeft w:val="0"/>
          <w:marRight w:val="0"/>
          <w:marTop w:val="0"/>
          <w:marBottom w:val="0"/>
          <w:divBdr>
            <w:top w:val="none" w:sz="0" w:space="0" w:color="auto"/>
            <w:left w:val="none" w:sz="0" w:space="0" w:color="auto"/>
            <w:bottom w:val="none" w:sz="0" w:space="0" w:color="auto"/>
            <w:right w:val="none" w:sz="0" w:space="0" w:color="auto"/>
          </w:divBdr>
          <w:divsChild>
            <w:div w:id="748698019">
              <w:marLeft w:val="0"/>
              <w:marRight w:val="0"/>
              <w:marTop w:val="0"/>
              <w:marBottom w:val="0"/>
              <w:divBdr>
                <w:top w:val="none" w:sz="0" w:space="0" w:color="auto"/>
                <w:left w:val="none" w:sz="0" w:space="0" w:color="auto"/>
                <w:bottom w:val="none" w:sz="0" w:space="0" w:color="auto"/>
                <w:right w:val="none" w:sz="0" w:space="0" w:color="auto"/>
              </w:divBdr>
            </w:div>
            <w:div w:id="993921061">
              <w:marLeft w:val="0"/>
              <w:marRight w:val="0"/>
              <w:marTop w:val="0"/>
              <w:marBottom w:val="0"/>
              <w:divBdr>
                <w:top w:val="none" w:sz="0" w:space="0" w:color="auto"/>
                <w:left w:val="none" w:sz="0" w:space="0" w:color="auto"/>
                <w:bottom w:val="none" w:sz="0" w:space="0" w:color="auto"/>
                <w:right w:val="none" w:sz="0" w:space="0" w:color="auto"/>
              </w:divBdr>
            </w:div>
            <w:div w:id="2058041816">
              <w:marLeft w:val="0"/>
              <w:marRight w:val="0"/>
              <w:marTop w:val="0"/>
              <w:marBottom w:val="0"/>
              <w:divBdr>
                <w:top w:val="none" w:sz="0" w:space="0" w:color="auto"/>
                <w:left w:val="none" w:sz="0" w:space="0" w:color="auto"/>
                <w:bottom w:val="none" w:sz="0" w:space="0" w:color="auto"/>
                <w:right w:val="none" w:sz="0" w:space="0" w:color="auto"/>
              </w:divBdr>
            </w:div>
            <w:div w:id="718826812">
              <w:marLeft w:val="0"/>
              <w:marRight w:val="0"/>
              <w:marTop w:val="0"/>
              <w:marBottom w:val="0"/>
              <w:divBdr>
                <w:top w:val="none" w:sz="0" w:space="0" w:color="auto"/>
                <w:left w:val="none" w:sz="0" w:space="0" w:color="auto"/>
                <w:bottom w:val="none" w:sz="0" w:space="0" w:color="auto"/>
                <w:right w:val="none" w:sz="0" w:space="0" w:color="auto"/>
              </w:divBdr>
            </w:div>
            <w:div w:id="860553981">
              <w:marLeft w:val="0"/>
              <w:marRight w:val="0"/>
              <w:marTop w:val="0"/>
              <w:marBottom w:val="0"/>
              <w:divBdr>
                <w:top w:val="none" w:sz="0" w:space="0" w:color="auto"/>
                <w:left w:val="none" w:sz="0" w:space="0" w:color="auto"/>
                <w:bottom w:val="none" w:sz="0" w:space="0" w:color="auto"/>
                <w:right w:val="none" w:sz="0" w:space="0" w:color="auto"/>
              </w:divBdr>
            </w:div>
            <w:div w:id="824081581">
              <w:marLeft w:val="0"/>
              <w:marRight w:val="0"/>
              <w:marTop w:val="0"/>
              <w:marBottom w:val="0"/>
              <w:divBdr>
                <w:top w:val="none" w:sz="0" w:space="0" w:color="auto"/>
                <w:left w:val="none" w:sz="0" w:space="0" w:color="auto"/>
                <w:bottom w:val="none" w:sz="0" w:space="0" w:color="auto"/>
                <w:right w:val="none" w:sz="0" w:space="0" w:color="auto"/>
              </w:divBdr>
            </w:div>
            <w:div w:id="937324968">
              <w:marLeft w:val="0"/>
              <w:marRight w:val="0"/>
              <w:marTop w:val="0"/>
              <w:marBottom w:val="0"/>
              <w:divBdr>
                <w:top w:val="none" w:sz="0" w:space="0" w:color="auto"/>
                <w:left w:val="none" w:sz="0" w:space="0" w:color="auto"/>
                <w:bottom w:val="none" w:sz="0" w:space="0" w:color="auto"/>
                <w:right w:val="none" w:sz="0" w:space="0" w:color="auto"/>
              </w:divBdr>
            </w:div>
            <w:div w:id="1662543495">
              <w:marLeft w:val="0"/>
              <w:marRight w:val="0"/>
              <w:marTop w:val="0"/>
              <w:marBottom w:val="0"/>
              <w:divBdr>
                <w:top w:val="none" w:sz="0" w:space="0" w:color="auto"/>
                <w:left w:val="none" w:sz="0" w:space="0" w:color="auto"/>
                <w:bottom w:val="none" w:sz="0" w:space="0" w:color="auto"/>
                <w:right w:val="none" w:sz="0" w:space="0" w:color="auto"/>
              </w:divBdr>
            </w:div>
            <w:div w:id="2100172568">
              <w:marLeft w:val="0"/>
              <w:marRight w:val="0"/>
              <w:marTop w:val="0"/>
              <w:marBottom w:val="0"/>
              <w:divBdr>
                <w:top w:val="none" w:sz="0" w:space="0" w:color="auto"/>
                <w:left w:val="none" w:sz="0" w:space="0" w:color="auto"/>
                <w:bottom w:val="none" w:sz="0" w:space="0" w:color="auto"/>
                <w:right w:val="none" w:sz="0" w:space="0" w:color="auto"/>
              </w:divBdr>
            </w:div>
            <w:div w:id="126437137">
              <w:marLeft w:val="0"/>
              <w:marRight w:val="0"/>
              <w:marTop w:val="0"/>
              <w:marBottom w:val="0"/>
              <w:divBdr>
                <w:top w:val="none" w:sz="0" w:space="0" w:color="auto"/>
                <w:left w:val="none" w:sz="0" w:space="0" w:color="auto"/>
                <w:bottom w:val="none" w:sz="0" w:space="0" w:color="auto"/>
                <w:right w:val="none" w:sz="0" w:space="0" w:color="auto"/>
              </w:divBdr>
            </w:div>
            <w:div w:id="2090275154">
              <w:marLeft w:val="0"/>
              <w:marRight w:val="0"/>
              <w:marTop w:val="0"/>
              <w:marBottom w:val="0"/>
              <w:divBdr>
                <w:top w:val="none" w:sz="0" w:space="0" w:color="auto"/>
                <w:left w:val="none" w:sz="0" w:space="0" w:color="auto"/>
                <w:bottom w:val="none" w:sz="0" w:space="0" w:color="auto"/>
                <w:right w:val="none" w:sz="0" w:space="0" w:color="auto"/>
              </w:divBdr>
            </w:div>
            <w:div w:id="1960449982">
              <w:marLeft w:val="0"/>
              <w:marRight w:val="0"/>
              <w:marTop w:val="0"/>
              <w:marBottom w:val="0"/>
              <w:divBdr>
                <w:top w:val="none" w:sz="0" w:space="0" w:color="auto"/>
                <w:left w:val="none" w:sz="0" w:space="0" w:color="auto"/>
                <w:bottom w:val="none" w:sz="0" w:space="0" w:color="auto"/>
                <w:right w:val="none" w:sz="0" w:space="0" w:color="auto"/>
              </w:divBdr>
            </w:div>
            <w:div w:id="1816605266">
              <w:marLeft w:val="0"/>
              <w:marRight w:val="0"/>
              <w:marTop w:val="0"/>
              <w:marBottom w:val="0"/>
              <w:divBdr>
                <w:top w:val="none" w:sz="0" w:space="0" w:color="auto"/>
                <w:left w:val="none" w:sz="0" w:space="0" w:color="auto"/>
                <w:bottom w:val="none" w:sz="0" w:space="0" w:color="auto"/>
                <w:right w:val="none" w:sz="0" w:space="0" w:color="auto"/>
              </w:divBdr>
            </w:div>
            <w:div w:id="2029327786">
              <w:marLeft w:val="0"/>
              <w:marRight w:val="0"/>
              <w:marTop w:val="0"/>
              <w:marBottom w:val="0"/>
              <w:divBdr>
                <w:top w:val="none" w:sz="0" w:space="0" w:color="auto"/>
                <w:left w:val="none" w:sz="0" w:space="0" w:color="auto"/>
                <w:bottom w:val="none" w:sz="0" w:space="0" w:color="auto"/>
                <w:right w:val="none" w:sz="0" w:space="0" w:color="auto"/>
              </w:divBdr>
            </w:div>
            <w:div w:id="855534707">
              <w:marLeft w:val="0"/>
              <w:marRight w:val="0"/>
              <w:marTop w:val="0"/>
              <w:marBottom w:val="0"/>
              <w:divBdr>
                <w:top w:val="none" w:sz="0" w:space="0" w:color="auto"/>
                <w:left w:val="none" w:sz="0" w:space="0" w:color="auto"/>
                <w:bottom w:val="none" w:sz="0" w:space="0" w:color="auto"/>
                <w:right w:val="none" w:sz="0" w:space="0" w:color="auto"/>
              </w:divBdr>
            </w:div>
            <w:div w:id="325592088">
              <w:marLeft w:val="0"/>
              <w:marRight w:val="0"/>
              <w:marTop w:val="0"/>
              <w:marBottom w:val="0"/>
              <w:divBdr>
                <w:top w:val="none" w:sz="0" w:space="0" w:color="auto"/>
                <w:left w:val="none" w:sz="0" w:space="0" w:color="auto"/>
                <w:bottom w:val="none" w:sz="0" w:space="0" w:color="auto"/>
                <w:right w:val="none" w:sz="0" w:space="0" w:color="auto"/>
              </w:divBdr>
            </w:div>
            <w:div w:id="794910716">
              <w:marLeft w:val="0"/>
              <w:marRight w:val="0"/>
              <w:marTop w:val="0"/>
              <w:marBottom w:val="0"/>
              <w:divBdr>
                <w:top w:val="none" w:sz="0" w:space="0" w:color="auto"/>
                <w:left w:val="none" w:sz="0" w:space="0" w:color="auto"/>
                <w:bottom w:val="none" w:sz="0" w:space="0" w:color="auto"/>
                <w:right w:val="none" w:sz="0" w:space="0" w:color="auto"/>
              </w:divBdr>
            </w:div>
            <w:div w:id="1490444723">
              <w:marLeft w:val="0"/>
              <w:marRight w:val="0"/>
              <w:marTop w:val="0"/>
              <w:marBottom w:val="0"/>
              <w:divBdr>
                <w:top w:val="none" w:sz="0" w:space="0" w:color="auto"/>
                <w:left w:val="none" w:sz="0" w:space="0" w:color="auto"/>
                <w:bottom w:val="none" w:sz="0" w:space="0" w:color="auto"/>
                <w:right w:val="none" w:sz="0" w:space="0" w:color="auto"/>
              </w:divBdr>
            </w:div>
            <w:div w:id="661663160">
              <w:marLeft w:val="0"/>
              <w:marRight w:val="0"/>
              <w:marTop w:val="0"/>
              <w:marBottom w:val="0"/>
              <w:divBdr>
                <w:top w:val="none" w:sz="0" w:space="0" w:color="auto"/>
                <w:left w:val="none" w:sz="0" w:space="0" w:color="auto"/>
                <w:bottom w:val="none" w:sz="0" w:space="0" w:color="auto"/>
                <w:right w:val="none" w:sz="0" w:space="0" w:color="auto"/>
              </w:divBdr>
            </w:div>
            <w:div w:id="258298314">
              <w:marLeft w:val="0"/>
              <w:marRight w:val="0"/>
              <w:marTop w:val="0"/>
              <w:marBottom w:val="0"/>
              <w:divBdr>
                <w:top w:val="none" w:sz="0" w:space="0" w:color="auto"/>
                <w:left w:val="none" w:sz="0" w:space="0" w:color="auto"/>
                <w:bottom w:val="none" w:sz="0" w:space="0" w:color="auto"/>
                <w:right w:val="none" w:sz="0" w:space="0" w:color="auto"/>
              </w:divBdr>
            </w:div>
            <w:div w:id="1611352945">
              <w:marLeft w:val="0"/>
              <w:marRight w:val="0"/>
              <w:marTop w:val="0"/>
              <w:marBottom w:val="0"/>
              <w:divBdr>
                <w:top w:val="none" w:sz="0" w:space="0" w:color="auto"/>
                <w:left w:val="none" w:sz="0" w:space="0" w:color="auto"/>
                <w:bottom w:val="none" w:sz="0" w:space="0" w:color="auto"/>
                <w:right w:val="none" w:sz="0" w:space="0" w:color="auto"/>
              </w:divBdr>
            </w:div>
            <w:div w:id="1186990083">
              <w:marLeft w:val="0"/>
              <w:marRight w:val="0"/>
              <w:marTop w:val="0"/>
              <w:marBottom w:val="0"/>
              <w:divBdr>
                <w:top w:val="none" w:sz="0" w:space="0" w:color="auto"/>
                <w:left w:val="none" w:sz="0" w:space="0" w:color="auto"/>
                <w:bottom w:val="none" w:sz="0" w:space="0" w:color="auto"/>
                <w:right w:val="none" w:sz="0" w:space="0" w:color="auto"/>
              </w:divBdr>
            </w:div>
            <w:div w:id="1797404186">
              <w:marLeft w:val="0"/>
              <w:marRight w:val="0"/>
              <w:marTop w:val="0"/>
              <w:marBottom w:val="0"/>
              <w:divBdr>
                <w:top w:val="none" w:sz="0" w:space="0" w:color="auto"/>
                <w:left w:val="none" w:sz="0" w:space="0" w:color="auto"/>
                <w:bottom w:val="none" w:sz="0" w:space="0" w:color="auto"/>
                <w:right w:val="none" w:sz="0" w:space="0" w:color="auto"/>
              </w:divBdr>
            </w:div>
            <w:div w:id="663822519">
              <w:marLeft w:val="0"/>
              <w:marRight w:val="0"/>
              <w:marTop w:val="0"/>
              <w:marBottom w:val="0"/>
              <w:divBdr>
                <w:top w:val="none" w:sz="0" w:space="0" w:color="auto"/>
                <w:left w:val="none" w:sz="0" w:space="0" w:color="auto"/>
                <w:bottom w:val="none" w:sz="0" w:space="0" w:color="auto"/>
                <w:right w:val="none" w:sz="0" w:space="0" w:color="auto"/>
              </w:divBdr>
            </w:div>
            <w:div w:id="285166327">
              <w:marLeft w:val="0"/>
              <w:marRight w:val="0"/>
              <w:marTop w:val="0"/>
              <w:marBottom w:val="0"/>
              <w:divBdr>
                <w:top w:val="none" w:sz="0" w:space="0" w:color="auto"/>
                <w:left w:val="none" w:sz="0" w:space="0" w:color="auto"/>
                <w:bottom w:val="none" w:sz="0" w:space="0" w:color="auto"/>
                <w:right w:val="none" w:sz="0" w:space="0" w:color="auto"/>
              </w:divBdr>
            </w:div>
            <w:div w:id="2014263059">
              <w:marLeft w:val="0"/>
              <w:marRight w:val="0"/>
              <w:marTop w:val="0"/>
              <w:marBottom w:val="0"/>
              <w:divBdr>
                <w:top w:val="none" w:sz="0" w:space="0" w:color="auto"/>
                <w:left w:val="none" w:sz="0" w:space="0" w:color="auto"/>
                <w:bottom w:val="none" w:sz="0" w:space="0" w:color="auto"/>
                <w:right w:val="none" w:sz="0" w:space="0" w:color="auto"/>
              </w:divBdr>
            </w:div>
            <w:div w:id="1974171925">
              <w:marLeft w:val="0"/>
              <w:marRight w:val="0"/>
              <w:marTop w:val="0"/>
              <w:marBottom w:val="0"/>
              <w:divBdr>
                <w:top w:val="none" w:sz="0" w:space="0" w:color="auto"/>
                <w:left w:val="none" w:sz="0" w:space="0" w:color="auto"/>
                <w:bottom w:val="none" w:sz="0" w:space="0" w:color="auto"/>
                <w:right w:val="none" w:sz="0" w:space="0" w:color="auto"/>
              </w:divBdr>
            </w:div>
            <w:div w:id="988437767">
              <w:marLeft w:val="0"/>
              <w:marRight w:val="0"/>
              <w:marTop w:val="0"/>
              <w:marBottom w:val="0"/>
              <w:divBdr>
                <w:top w:val="none" w:sz="0" w:space="0" w:color="auto"/>
                <w:left w:val="none" w:sz="0" w:space="0" w:color="auto"/>
                <w:bottom w:val="none" w:sz="0" w:space="0" w:color="auto"/>
                <w:right w:val="none" w:sz="0" w:space="0" w:color="auto"/>
              </w:divBdr>
            </w:div>
            <w:div w:id="2137410165">
              <w:marLeft w:val="0"/>
              <w:marRight w:val="0"/>
              <w:marTop w:val="0"/>
              <w:marBottom w:val="0"/>
              <w:divBdr>
                <w:top w:val="none" w:sz="0" w:space="0" w:color="auto"/>
                <w:left w:val="none" w:sz="0" w:space="0" w:color="auto"/>
                <w:bottom w:val="none" w:sz="0" w:space="0" w:color="auto"/>
                <w:right w:val="none" w:sz="0" w:space="0" w:color="auto"/>
              </w:divBdr>
            </w:div>
            <w:div w:id="212472976">
              <w:marLeft w:val="0"/>
              <w:marRight w:val="0"/>
              <w:marTop w:val="0"/>
              <w:marBottom w:val="0"/>
              <w:divBdr>
                <w:top w:val="none" w:sz="0" w:space="0" w:color="auto"/>
                <w:left w:val="none" w:sz="0" w:space="0" w:color="auto"/>
                <w:bottom w:val="none" w:sz="0" w:space="0" w:color="auto"/>
                <w:right w:val="none" w:sz="0" w:space="0" w:color="auto"/>
              </w:divBdr>
            </w:div>
            <w:div w:id="1576890633">
              <w:marLeft w:val="0"/>
              <w:marRight w:val="0"/>
              <w:marTop w:val="0"/>
              <w:marBottom w:val="0"/>
              <w:divBdr>
                <w:top w:val="none" w:sz="0" w:space="0" w:color="auto"/>
                <w:left w:val="none" w:sz="0" w:space="0" w:color="auto"/>
                <w:bottom w:val="none" w:sz="0" w:space="0" w:color="auto"/>
                <w:right w:val="none" w:sz="0" w:space="0" w:color="auto"/>
              </w:divBdr>
            </w:div>
            <w:div w:id="138769786">
              <w:marLeft w:val="0"/>
              <w:marRight w:val="0"/>
              <w:marTop w:val="0"/>
              <w:marBottom w:val="0"/>
              <w:divBdr>
                <w:top w:val="none" w:sz="0" w:space="0" w:color="auto"/>
                <w:left w:val="none" w:sz="0" w:space="0" w:color="auto"/>
                <w:bottom w:val="none" w:sz="0" w:space="0" w:color="auto"/>
                <w:right w:val="none" w:sz="0" w:space="0" w:color="auto"/>
              </w:divBdr>
            </w:div>
            <w:div w:id="1739594108">
              <w:marLeft w:val="0"/>
              <w:marRight w:val="0"/>
              <w:marTop w:val="0"/>
              <w:marBottom w:val="0"/>
              <w:divBdr>
                <w:top w:val="none" w:sz="0" w:space="0" w:color="auto"/>
                <w:left w:val="none" w:sz="0" w:space="0" w:color="auto"/>
                <w:bottom w:val="none" w:sz="0" w:space="0" w:color="auto"/>
                <w:right w:val="none" w:sz="0" w:space="0" w:color="auto"/>
              </w:divBdr>
            </w:div>
            <w:div w:id="709452193">
              <w:marLeft w:val="0"/>
              <w:marRight w:val="0"/>
              <w:marTop w:val="0"/>
              <w:marBottom w:val="0"/>
              <w:divBdr>
                <w:top w:val="none" w:sz="0" w:space="0" w:color="auto"/>
                <w:left w:val="none" w:sz="0" w:space="0" w:color="auto"/>
                <w:bottom w:val="none" w:sz="0" w:space="0" w:color="auto"/>
                <w:right w:val="none" w:sz="0" w:space="0" w:color="auto"/>
              </w:divBdr>
            </w:div>
            <w:div w:id="2065524259">
              <w:marLeft w:val="0"/>
              <w:marRight w:val="0"/>
              <w:marTop w:val="0"/>
              <w:marBottom w:val="0"/>
              <w:divBdr>
                <w:top w:val="none" w:sz="0" w:space="0" w:color="auto"/>
                <w:left w:val="none" w:sz="0" w:space="0" w:color="auto"/>
                <w:bottom w:val="none" w:sz="0" w:space="0" w:color="auto"/>
                <w:right w:val="none" w:sz="0" w:space="0" w:color="auto"/>
              </w:divBdr>
            </w:div>
            <w:div w:id="1752308924">
              <w:marLeft w:val="0"/>
              <w:marRight w:val="0"/>
              <w:marTop w:val="0"/>
              <w:marBottom w:val="0"/>
              <w:divBdr>
                <w:top w:val="none" w:sz="0" w:space="0" w:color="auto"/>
                <w:left w:val="none" w:sz="0" w:space="0" w:color="auto"/>
                <w:bottom w:val="none" w:sz="0" w:space="0" w:color="auto"/>
                <w:right w:val="none" w:sz="0" w:space="0" w:color="auto"/>
              </w:divBdr>
            </w:div>
            <w:div w:id="2036733554">
              <w:marLeft w:val="0"/>
              <w:marRight w:val="0"/>
              <w:marTop w:val="0"/>
              <w:marBottom w:val="0"/>
              <w:divBdr>
                <w:top w:val="none" w:sz="0" w:space="0" w:color="auto"/>
                <w:left w:val="none" w:sz="0" w:space="0" w:color="auto"/>
                <w:bottom w:val="none" w:sz="0" w:space="0" w:color="auto"/>
                <w:right w:val="none" w:sz="0" w:space="0" w:color="auto"/>
              </w:divBdr>
            </w:div>
            <w:div w:id="481198077">
              <w:marLeft w:val="0"/>
              <w:marRight w:val="0"/>
              <w:marTop w:val="0"/>
              <w:marBottom w:val="0"/>
              <w:divBdr>
                <w:top w:val="none" w:sz="0" w:space="0" w:color="auto"/>
                <w:left w:val="none" w:sz="0" w:space="0" w:color="auto"/>
                <w:bottom w:val="none" w:sz="0" w:space="0" w:color="auto"/>
                <w:right w:val="none" w:sz="0" w:space="0" w:color="auto"/>
              </w:divBdr>
            </w:div>
            <w:div w:id="909925026">
              <w:marLeft w:val="0"/>
              <w:marRight w:val="0"/>
              <w:marTop w:val="0"/>
              <w:marBottom w:val="0"/>
              <w:divBdr>
                <w:top w:val="none" w:sz="0" w:space="0" w:color="auto"/>
                <w:left w:val="none" w:sz="0" w:space="0" w:color="auto"/>
                <w:bottom w:val="none" w:sz="0" w:space="0" w:color="auto"/>
                <w:right w:val="none" w:sz="0" w:space="0" w:color="auto"/>
              </w:divBdr>
            </w:div>
            <w:div w:id="312150199">
              <w:marLeft w:val="0"/>
              <w:marRight w:val="0"/>
              <w:marTop w:val="0"/>
              <w:marBottom w:val="0"/>
              <w:divBdr>
                <w:top w:val="none" w:sz="0" w:space="0" w:color="auto"/>
                <w:left w:val="none" w:sz="0" w:space="0" w:color="auto"/>
                <w:bottom w:val="none" w:sz="0" w:space="0" w:color="auto"/>
                <w:right w:val="none" w:sz="0" w:space="0" w:color="auto"/>
              </w:divBdr>
            </w:div>
            <w:div w:id="1650862071">
              <w:marLeft w:val="0"/>
              <w:marRight w:val="0"/>
              <w:marTop w:val="0"/>
              <w:marBottom w:val="0"/>
              <w:divBdr>
                <w:top w:val="none" w:sz="0" w:space="0" w:color="auto"/>
                <w:left w:val="none" w:sz="0" w:space="0" w:color="auto"/>
                <w:bottom w:val="none" w:sz="0" w:space="0" w:color="auto"/>
                <w:right w:val="none" w:sz="0" w:space="0" w:color="auto"/>
              </w:divBdr>
            </w:div>
            <w:div w:id="1334842790">
              <w:marLeft w:val="0"/>
              <w:marRight w:val="0"/>
              <w:marTop w:val="0"/>
              <w:marBottom w:val="0"/>
              <w:divBdr>
                <w:top w:val="none" w:sz="0" w:space="0" w:color="auto"/>
                <w:left w:val="none" w:sz="0" w:space="0" w:color="auto"/>
                <w:bottom w:val="none" w:sz="0" w:space="0" w:color="auto"/>
                <w:right w:val="none" w:sz="0" w:space="0" w:color="auto"/>
              </w:divBdr>
            </w:div>
            <w:div w:id="2113091267">
              <w:marLeft w:val="0"/>
              <w:marRight w:val="0"/>
              <w:marTop w:val="0"/>
              <w:marBottom w:val="0"/>
              <w:divBdr>
                <w:top w:val="none" w:sz="0" w:space="0" w:color="auto"/>
                <w:left w:val="none" w:sz="0" w:space="0" w:color="auto"/>
                <w:bottom w:val="none" w:sz="0" w:space="0" w:color="auto"/>
                <w:right w:val="none" w:sz="0" w:space="0" w:color="auto"/>
              </w:divBdr>
            </w:div>
            <w:div w:id="1670404907">
              <w:marLeft w:val="0"/>
              <w:marRight w:val="0"/>
              <w:marTop w:val="0"/>
              <w:marBottom w:val="0"/>
              <w:divBdr>
                <w:top w:val="none" w:sz="0" w:space="0" w:color="auto"/>
                <w:left w:val="none" w:sz="0" w:space="0" w:color="auto"/>
                <w:bottom w:val="none" w:sz="0" w:space="0" w:color="auto"/>
                <w:right w:val="none" w:sz="0" w:space="0" w:color="auto"/>
              </w:divBdr>
            </w:div>
            <w:div w:id="424308930">
              <w:marLeft w:val="0"/>
              <w:marRight w:val="0"/>
              <w:marTop w:val="0"/>
              <w:marBottom w:val="0"/>
              <w:divBdr>
                <w:top w:val="none" w:sz="0" w:space="0" w:color="auto"/>
                <w:left w:val="none" w:sz="0" w:space="0" w:color="auto"/>
                <w:bottom w:val="none" w:sz="0" w:space="0" w:color="auto"/>
                <w:right w:val="none" w:sz="0" w:space="0" w:color="auto"/>
              </w:divBdr>
            </w:div>
            <w:div w:id="1625889184">
              <w:marLeft w:val="0"/>
              <w:marRight w:val="0"/>
              <w:marTop w:val="0"/>
              <w:marBottom w:val="0"/>
              <w:divBdr>
                <w:top w:val="none" w:sz="0" w:space="0" w:color="auto"/>
                <w:left w:val="none" w:sz="0" w:space="0" w:color="auto"/>
                <w:bottom w:val="none" w:sz="0" w:space="0" w:color="auto"/>
                <w:right w:val="none" w:sz="0" w:space="0" w:color="auto"/>
              </w:divBdr>
            </w:div>
            <w:div w:id="588461692">
              <w:marLeft w:val="0"/>
              <w:marRight w:val="0"/>
              <w:marTop w:val="0"/>
              <w:marBottom w:val="0"/>
              <w:divBdr>
                <w:top w:val="none" w:sz="0" w:space="0" w:color="auto"/>
                <w:left w:val="none" w:sz="0" w:space="0" w:color="auto"/>
                <w:bottom w:val="none" w:sz="0" w:space="0" w:color="auto"/>
                <w:right w:val="none" w:sz="0" w:space="0" w:color="auto"/>
              </w:divBdr>
            </w:div>
            <w:div w:id="1521627064">
              <w:marLeft w:val="0"/>
              <w:marRight w:val="0"/>
              <w:marTop w:val="0"/>
              <w:marBottom w:val="0"/>
              <w:divBdr>
                <w:top w:val="none" w:sz="0" w:space="0" w:color="auto"/>
                <w:left w:val="none" w:sz="0" w:space="0" w:color="auto"/>
                <w:bottom w:val="none" w:sz="0" w:space="0" w:color="auto"/>
                <w:right w:val="none" w:sz="0" w:space="0" w:color="auto"/>
              </w:divBdr>
            </w:div>
            <w:div w:id="1071540728">
              <w:marLeft w:val="0"/>
              <w:marRight w:val="0"/>
              <w:marTop w:val="0"/>
              <w:marBottom w:val="0"/>
              <w:divBdr>
                <w:top w:val="none" w:sz="0" w:space="0" w:color="auto"/>
                <w:left w:val="none" w:sz="0" w:space="0" w:color="auto"/>
                <w:bottom w:val="none" w:sz="0" w:space="0" w:color="auto"/>
                <w:right w:val="none" w:sz="0" w:space="0" w:color="auto"/>
              </w:divBdr>
            </w:div>
            <w:div w:id="56704276">
              <w:marLeft w:val="0"/>
              <w:marRight w:val="0"/>
              <w:marTop w:val="0"/>
              <w:marBottom w:val="0"/>
              <w:divBdr>
                <w:top w:val="none" w:sz="0" w:space="0" w:color="auto"/>
                <w:left w:val="none" w:sz="0" w:space="0" w:color="auto"/>
                <w:bottom w:val="none" w:sz="0" w:space="0" w:color="auto"/>
                <w:right w:val="none" w:sz="0" w:space="0" w:color="auto"/>
              </w:divBdr>
            </w:div>
            <w:div w:id="1275794744">
              <w:marLeft w:val="0"/>
              <w:marRight w:val="0"/>
              <w:marTop w:val="0"/>
              <w:marBottom w:val="0"/>
              <w:divBdr>
                <w:top w:val="none" w:sz="0" w:space="0" w:color="auto"/>
                <w:left w:val="none" w:sz="0" w:space="0" w:color="auto"/>
                <w:bottom w:val="none" w:sz="0" w:space="0" w:color="auto"/>
                <w:right w:val="none" w:sz="0" w:space="0" w:color="auto"/>
              </w:divBdr>
            </w:div>
            <w:div w:id="277764477">
              <w:marLeft w:val="0"/>
              <w:marRight w:val="0"/>
              <w:marTop w:val="0"/>
              <w:marBottom w:val="0"/>
              <w:divBdr>
                <w:top w:val="none" w:sz="0" w:space="0" w:color="auto"/>
                <w:left w:val="none" w:sz="0" w:space="0" w:color="auto"/>
                <w:bottom w:val="none" w:sz="0" w:space="0" w:color="auto"/>
                <w:right w:val="none" w:sz="0" w:space="0" w:color="auto"/>
              </w:divBdr>
            </w:div>
            <w:div w:id="665330780">
              <w:marLeft w:val="0"/>
              <w:marRight w:val="0"/>
              <w:marTop w:val="0"/>
              <w:marBottom w:val="0"/>
              <w:divBdr>
                <w:top w:val="none" w:sz="0" w:space="0" w:color="auto"/>
                <w:left w:val="none" w:sz="0" w:space="0" w:color="auto"/>
                <w:bottom w:val="none" w:sz="0" w:space="0" w:color="auto"/>
                <w:right w:val="none" w:sz="0" w:space="0" w:color="auto"/>
              </w:divBdr>
            </w:div>
            <w:div w:id="1628777735">
              <w:marLeft w:val="0"/>
              <w:marRight w:val="0"/>
              <w:marTop w:val="0"/>
              <w:marBottom w:val="0"/>
              <w:divBdr>
                <w:top w:val="none" w:sz="0" w:space="0" w:color="auto"/>
                <w:left w:val="none" w:sz="0" w:space="0" w:color="auto"/>
                <w:bottom w:val="none" w:sz="0" w:space="0" w:color="auto"/>
                <w:right w:val="none" w:sz="0" w:space="0" w:color="auto"/>
              </w:divBdr>
            </w:div>
            <w:div w:id="1750425549">
              <w:marLeft w:val="0"/>
              <w:marRight w:val="0"/>
              <w:marTop w:val="0"/>
              <w:marBottom w:val="0"/>
              <w:divBdr>
                <w:top w:val="none" w:sz="0" w:space="0" w:color="auto"/>
                <w:left w:val="none" w:sz="0" w:space="0" w:color="auto"/>
                <w:bottom w:val="none" w:sz="0" w:space="0" w:color="auto"/>
                <w:right w:val="none" w:sz="0" w:space="0" w:color="auto"/>
              </w:divBdr>
            </w:div>
            <w:div w:id="1626110755">
              <w:marLeft w:val="0"/>
              <w:marRight w:val="0"/>
              <w:marTop w:val="0"/>
              <w:marBottom w:val="0"/>
              <w:divBdr>
                <w:top w:val="none" w:sz="0" w:space="0" w:color="auto"/>
                <w:left w:val="none" w:sz="0" w:space="0" w:color="auto"/>
                <w:bottom w:val="none" w:sz="0" w:space="0" w:color="auto"/>
                <w:right w:val="none" w:sz="0" w:space="0" w:color="auto"/>
              </w:divBdr>
            </w:div>
            <w:div w:id="528565166">
              <w:marLeft w:val="0"/>
              <w:marRight w:val="0"/>
              <w:marTop w:val="0"/>
              <w:marBottom w:val="0"/>
              <w:divBdr>
                <w:top w:val="none" w:sz="0" w:space="0" w:color="auto"/>
                <w:left w:val="none" w:sz="0" w:space="0" w:color="auto"/>
                <w:bottom w:val="none" w:sz="0" w:space="0" w:color="auto"/>
                <w:right w:val="none" w:sz="0" w:space="0" w:color="auto"/>
              </w:divBdr>
            </w:div>
            <w:div w:id="2052219471">
              <w:marLeft w:val="0"/>
              <w:marRight w:val="0"/>
              <w:marTop w:val="0"/>
              <w:marBottom w:val="0"/>
              <w:divBdr>
                <w:top w:val="none" w:sz="0" w:space="0" w:color="auto"/>
                <w:left w:val="none" w:sz="0" w:space="0" w:color="auto"/>
                <w:bottom w:val="none" w:sz="0" w:space="0" w:color="auto"/>
                <w:right w:val="none" w:sz="0" w:space="0" w:color="auto"/>
              </w:divBdr>
            </w:div>
            <w:div w:id="65230535">
              <w:marLeft w:val="0"/>
              <w:marRight w:val="0"/>
              <w:marTop w:val="0"/>
              <w:marBottom w:val="0"/>
              <w:divBdr>
                <w:top w:val="none" w:sz="0" w:space="0" w:color="auto"/>
                <w:left w:val="none" w:sz="0" w:space="0" w:color="auto"/>
                <w:bottom w:val="none" w:sz="0" w:space="0" w:color="auto"/>
                <w:right w:val="none" w:sz="0" w:space="0" w:color="auto"/>
              </w:divBdr>
            </w:div>
            <w:div w:id="624194670">
              <w:marLeft w:val="0"/>
              <w:marRight w:val="0"/>
              <w:marTop w:val="0"/>
              <w:marBottom w:val="0"/>
              <w:divBdr>
                <w:top w:val="none" w:sz="0" w:space="0" w:color="auto"/>
                <w:left w:val="none" w:sz="0" w:space="0" w:color="auto"/>
                <w:bottom w:val="none" w:sz="0" w:space="0" w:color="auto"/>
                <w:right w:val="none" w:sz="0" w:space="0" w:color="auto"/>
              </w:divBdr>
            </w:div>
            <w:div w:id="1344472701">
              <w:marLeft w:val="0"/>
              <w:marRight w:val="0"/>
              <w:marTop w:val="0"/>
              <w:marBottom w:val="0"/>
              <w:divBdr>
                <w:top w:val="none" w:sz="0" w:space="0" w:color="auto"/>
                <w:left w:val="none" w:sz="0" w:space="0" w:color="auto"/>
                <w:bottom w:val="none" w:sz="0" w:space="0" w:color="auto"/>
                <w:right w:val="none" w:sz="0" w:space="0" w:color="auto"/>
              </w:divBdr>
            </w:div>
            <w:div w:id="2904625">
              <w:marLeft w:val="0"/>
              <w:marRight w:val="0"/>
              <w:marTop w:val="0"/>
              <w:marBottom w:val="0"/>
              <w:divBdr>
                <w:top w:val="none" w:sz="0" w:space="0" w:color="auto"/>
                <w:left w:val="none" w:sz="0" w:space="0" w:color="auto"/>
                <w:bottom w:val="none" w:sz="0" w:space="0" w:color="auto"/>
                <w:right w:val="none" w:sz="0" w:space="0" w:color="auto"/>
              </w:divBdr>
            </w:div>
            <w:div w:id="1168248052">
              <w:marLeft w:val="0"/>
              <w:marRight w:val="0"/>
              <w:marTop w:val="0"/>
              <w:marBottom w:val="0"/>
              <w:divBdr>
                <w:top w:val="none" w:sz="0" w:space="0" w:color="auto"/>
                <w:left w:val="none" w:sz="0" w:space="0" w:color="auto"/>
                <w:bottom w:val="none" w:sz="0" w:space="0" w:color="auto"/>
                <w:right w:val="none" w:sz="0" w:space="0" w:color="auto"/>
              </w:divBdr>
            </w:div>
            <w:div w:id="183444259">
              <w:marLeft w:val="0"/>
              <w:marRight w:val="0"/>
              <w:marTop w:val="0"/>
              <w:marBottom w:val="0"/>
              <w:divBdr>
                <w:top w:val="none" w:sz="0" w:space="0" w:color="auto"/>
                <w:left w:val="none" w:sz="0" w:space="0" w:color="auto"/>
                <w:bottom w:val="none" w:sz="0" w:space="0" w:color="auto"/>
                <w:right w:val="none" w:sz="0" w:space="0" w:color="auto"/>
              </w:divBdr>
            </w:div>
            <w:div w:id="2078089310">
              <w:marLeft w:val="0"/>
              <w:marRight w:val="0"/>
              <w:marTop w:val="0"/>
              <w:marBottom w:val="0"/>
              <w:divBdr>
                <w:top w:val="none" w:sz="0" w:space="0" w:color="auto"/>
                <w:left w:val="none" w:sz="0" w:space="0" w:color="auto"/>
                <w:bottom w:val="none" w:sz="0" w:space="0" w:color="auto"/>
                <w:right w:val="none" w:sz="0" w:space="0" w:color="auto"/>
              </w:divBdr>
            </w:div>
            <w:div w:id="1373770363">
              <w:marLeft w:val="0"/>
              <w:marRight w:val="0"/>
              <w:marTop w:val="0"/>
              <w:marBottom w:val="0"/>
              <w:divBdr>
                <w:top w:val="none" w:sz="0" w:space="0" w:color="auto"/>
                <w:left w:val="none" w:sz="0" w:space="0" w:color="auto"/>
                <w:bottom w:val="none" w:sz="0" w:space="0" w:color="auto"/>
                <w:right w:val="none" w:sz="0" w:space="0" w:color="auto"/>
              </w:divBdr>
            </w:div>
            <w:div w:id="2040471540">
              <w:marLeft w:val="0"/>
              <w:marRight w:val="0"/>
              <w:marTop w:val="0"/>
              <w:marBottom w:val="0"/>
              <w:divBdr>
                <w:top w:val="none" w:sz="0" w:space="0" w:color="auto"/>
                <w:left w:val="none" w:sz="0" w:space="0" w:color="auto"/>
                <w:bottom w:val="none" w:sz="0" w:space="0" w:color="auto"/>
                <w:right w:val="none" w:sz="0" w:space="0" w:color="auto"/>
              </w:divBdr>
            </w:div>
            <w:div w:id="1654866717">
              <w:marLeft w:val="0"/>
              <w:marRight w:val="0"/>
              <w:marTop w:val="0"/>
              <w:marBottom w:val="0"/>
              <w:divBdr>
                <w:top w:val="none" w:sz="0" w:space="0" w:color="auto"/>
                <w:left w:val="none" w:sz="0" w:space="0" w:color="auto"/>
                <w:bottom w:val="none" w:sz="0" w:space="0" w:color="auto"/>
                <w:right w:val="none" w:sz="0" w:space="0" w:color="auto"/>
              </w:divBdr>
            </w:div>
            <w:div w:id="1126850783">
              <w:marLeft w:val="0"/>
              <w:marRight w:val="0"/>
              <w:marTop w:val="0"/>
              <w:marBottom w:val="0"/>
              <w:divBdr>
                <w:top w:val="none" w:sz="0" w:space="0" w:color="auto"/>
                <w:left w:val="none" w:sz="0" w:space="0" w:color="auto"/>
                <w:bottom w:val="none" w:sz="0" w:space="0" w:color="auto"/>
                <w:right w:val="none" w:sz="0" w:space="0" w:color="auto"/>
              </w:divBdr>
            </w:div>
            <w:div w:id="1972243724">
              <w:marLeft w:val="0"/>
              <w:marRight w:val="0"/>
              <w:marTop w:val="0"/>
              <w:marBottom w:val="0"/>
              <w:divBdr>
                <w:top w:val="none" w:sz="0" w:space="0" w:color="auto"/>
                <w:left w:val="none" w:sz="0" w:space="0" w:color="auto"/>
                <w:bottom w:val="none" w:sz="0" w:space="0" w:color="auto"/>
                <w:right w:val="none" w:sz="0" w:space="0" w:color="auto"/>
              </w:divBdr>
            </w:div>
            <w:div w:id="30494042">
              <w:marLeft w:val="0"/>
              <w:marRight w:val="0"/>
              <w:marTop w:val="0"/>
              <w:marBottom w:val="0"/>
              <w:divBdr>
                <w:top w:val="none" w:sz="0" w:space="0" w:color="auto"/>
                <w:left w:val="none" w:sz="0" w:space="0" w:color="auto"/>
                <w:bottom w:val="none" w:sz="0" w:space="0" w:color="auto"/>
                <w:right w:val="none" w:sz="0" w:space="0" w:color="auto"/>
              </w:divBdr>
            </w:div>
            <w:div w:id="252859856">
              <w:marLeft w:val="0"/>
              <w:marRight w:val="0"/>
              <w:marTop w:val="0"/>
              <w:marBottom w:val="0"/>
              <w:divBdr>
                <w:top w:val="none" w:sz="0" w:space="0" w:color="auto"/>
                <w:left w:val="none" w:sz="0" w:space="0" w:color="auto"/>
                <w:bottom w:val="none" w:sz="0" w:space="0" w:color="auto"/>
                <w:right w:val="none" w:sz="0" w:space="0" w:color="auto"/>
              </w:divBdr>
            </w:div>
            <w:div w:id="954097206">
              <w:marLeft w:val="0"/>
              <w:marRight w:val="0"/>
              <w:marTop w:val="0"/>
              <w:marBottom w:val="0"/>
              <w:divBdr>
                <w:top w:val="none" w:sz="0" w:space="0" w:color="auto"/>
                <w:left w:val="none" w:sz="0" w:space="0" w:color="auto"/>
                <w:bottom w:val="none" w:sz="0" w:space="0" w:color="auto"/>
                <w:right w:val="none" w:sz="0" w:space="0" w:color="auto"/>
              </w:divBdr>
            </w:div>
            <w:div w:id="16702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0347">
      <w:bodyDiv w:val="1"/>
      <w:marLeft w:val="0"/>
      <w:marRight w:val="0"/>
      <w:marTop w:val="0"/>
      <w:marBottom w:val="0"/>
      <w:divBdr>
        <w:top w:val="none" w:sz="0" w:space="0" w:color="auto"/>
        <w:left w:val="none" w:sz="0" w:space="0" w:color="auto"/>
        <w:bottom w:val="none" w:sz="0" w:space="0" w:color="auto"/>
        <w:right w:val="none" w:sz="0" w:space="0" w:color="auto"/>
      </w:divBdr>
    </w:div>
    <w:div w:id="902326440">
      <w:bodyDiv w:val="1"/>
      <w:marLeft w:val="0"/>
      <w:marRight w:val="0"/>
      <w:marTop w:val="0"/>
      <w:marBottom w:val="0"/>
      <w:divBdr>
        <w:top w:val="none" w:sz="0" w:space="0" w:color="auto"/>
        <w:left w:val="none" w:sz="0" w:space="0" w:color="auto"/>
        <w:bottom w:val="none" w:sz="0" w:space="0" w:color="auto"/>
        <w:right w:val="none" w:sz="0" w:space="0" w:color="auto"/>
      </w:divBdr>
    </w:div>
    <w:div w:id="939219128">
      <w:bodyDiv w:val="1"/>
      <w:marLeft w:val="0"/>
      <w:marRight w:val="0"/>
      <w:marTop w:val="0"/>
      <w:marBottom w:val="0"/>
      <w:divBdr>
        <w:top w:val="none" w:sz="0" w:space="0" w:color="auto"/>
        <w:left w:val="none" w:sz="0" w:space="0" w:color="auto"/>
        <w:bottom w:val="none" w:sz="0" w:space="0" w:color="auto"/>
        <w:right w:val="none" w:sz="0" w:space="0" w:color="auto"/>
      </w:divBdr>
      <w:divsChild>
        <w:div w:id="1648851794">
          <w:marLeft w:val="0"/>
          <w:marRight w:val="0"/>
          <w:marTop w:val="0"/>
          <w:marBottom w:val="0"/>
          <w:divBdr>
            <w:top w:val="none" w:sz="0" w:space="0" w:color="auto"/>
            <w:left w:val="none" w:sz="0" w:space="0" w:color="auto"/>
            <w:bottom w:val="none" w:sz="0" w:space="0" w:color="auto"/>
            <w:right w:val="none" w:sz="0" w:space="0" w:color="auto"/>
          </w:divBdr>
          <w:divsChild>
            <w:div w:id="423233890">
              <w:marLeft w:val="0"/>
              <w:marRight w:val="0"/>
              <w:marTop w:val="0"/>
              <w:marBottom w:val="0"/>
              <w:divBdr>
                <w:top w:val="none" w:sz="0" w:space="0" w:color="auto"/>
                <w:left w:val="none" w:sz="0" w:space="0" w:color="auto"/>
                <w:bottom w:val="none" w:sz="0" w:space="0" w:color="auto"/>
                <w:right w:val="none" w:sz="0" w:space="0" w:color="auto"/>
              </w:divBdr>
            </w:div>
            <w:div w:id="100729135">
              <w:marLeft w:val="0"/>
              <w:marRight w:val="0"/>
              <w:marTop w:val="0"/>
              <w:marBottom w:val="0"/>
              <w:divBdr>
                <w:top w:val="none" w:sz="0" w:space="0" w:color="auto"/>
                <w:left w:val="none" w:sz="0" w:space="0" w:color="auto"/>
                <w:bottom w:val="none" w:sz="0" w:space="0" w:color="auto"/>
                <w:right w:val="none" w:sz="0" w:space="0" w:color="auto"/>
              </w:divBdr>
            </w:div>
            <w:div w:id="2133473487">
              <w:marLeft w:val="0"/>
              <w:marRight w:val="0"/>
              <w:marTop w:val="0"/>
              <w:marBottom w:val="0"/>
              <w:divBdr>
                <w:top w:val="none" w:sz="0" w:space="0" w:color="auto"/>
                <w:left w:val="none" w:sz="0" w:space="0" w:color="auto"/>
                <w:bottom w:val="none" w:sz="0" w:space="0" w:color="auto"/>
                <w:right w:val="none" w:sz="0" w:space="0" w:color="auto"/>
              </w:divBdr>
            </w:div>
            <w:div w:id="37290135">
              <w:marLeft w:val="0"/>
              <w:marRight w:val="0"/>
              <w:marTop w:val="0"/>
              <w:marBottom w:val="0"/>
              <w:divBdr>
                <w:top w:val="none" w:sz="0" w:space="0" w:color="auto"/>
                <w:left w:val="none" w:sz="0" w:space="0" w:color="auto"/>
                <w:bottom w:val="none" w:sz="0" w:space="0" w:color="auto"/>
                <w:right w:val="none" w:sz="0" w:space="0" w:color="auto"/>
              </w:divBdr>
            </w:div>
            <w:div w:id="953362969">
              <w:marLeft w:val="0"/>
              <w:marRight w:val="0"/>
              <w:marTop w:val="0"/>
              <w:marBottom w:val="0"/>
              <w:divBdr>
                <w:top w:val="none" w:sz="0" w:space="0" w:color="auto"/>
                <w:left w:val="none" w:sz="0" w:space="0" w:color="auto"/>
                <w:bottom w:val="none" w:sz="0" w:space="0" w:color="auto"/>
                <w:right w:val="none" w:sz="0" w:space="0" w:color="auto"/>
              </w:divBdr>
            </w:div>
            <w:div w:id="95834393">
              <w:marLeft w:val="0"/>
              <w:marRight w:val="0"/>
              <w:marTop w:val="0"/>
              <w:marBottom w:val="0"/>
              <w:divBdr>
                <w:top w:val="none" w:sz="0" w:space="0" w:color="auto"/>
                <w:left w:val="none" w:sz="0" w:space="0" w:color="auto"/>
                <w:bottom w:val="none" w:sz="0" w:space="0" w:color="auto"/>
                <w:right w:val="none" w:sz="0" w:space="0" w:color="auto"/>
              </w:divBdr>
            </w:div>
            <w:div w:id="1312058230">
              <w:marLeft w:val="0"/>
              <w:marRight w:val="0"/>
              <w:marTop w:val="0"/>
              <w:marBottom w:val="0"/>
              <w:divBdr>
                <w:top w:val="none" w:sz="0" w:space="0" w:color="auto"/>
                <w:left w:val="none" w:sz="0" w:space="0" w:color="auto"/>
                <w:bottom w:val="none" w:sz="0" w:space="0" w:color="auto"/>
                <w:right w:val="none" w:sz="0" w:space="0" w:color="auto"/>
              </w:divBdr>
            </w:div>
            <w:div w:id="637152894">
              <w:marLeft w:val="0"/>
              <w:marRight w:val="0"/>
              <w:marTop w:val="0"/>
              <w:marBottom w:val="0"/>
              <w:divBdr>
                <w:top w:val="none" w:sz="0" w:space="0" w:color="auto"/>
                <w:left w:val="none" w:sz="0" w:space="0" w:color="auto"/>
                <w:bottom w:val="none" w:sz="0" w:space="0" w:color="auto"/>
                <w:right w:val="none" w:sz="0" w:space="0" w:color="auto"/>
              </w:divBdr>
            </w:div>
            <w:div w:id="579218561">
              <w:marLeft w:val="0"/>
              <w:marRight w:val="0"/>
              <w:marTop w:val="0"/>
              <w:marBottom w:val="0"/>
              <w:divBdr>
                <w:top w:val="none" w:sz="0" w:space="0" w:color="auto"/>
                <w:left w:val="none" w:sz="0" w:space="0" w:color="auto"/>
                <w:bottom w:val="none" w:sz="0" w:space="0" w:color="auto"/>
                <w:right w:val="none" w:sz="0" w:space="0" w:color="auto"/>
              </w:divBdr>
            </w:div>
            <w:div w:id="1811630357">
              <w:marLeft w:val="0"/>
              <w:marRight w:val="0"/>
              <w:marTop w:val="0"/>
              <w:marBottom w:val="0"/>
              <w:divBdr>
                <w:top w:val="none" w:sz="0" w:space="0" w:color="auto"/>
                <w:left w:val="none" w:sz="0" w:space="0" w:color="auto"/>
                <w:bottom w:val="none" w:sz="0" w:space="0" w:color="auto"/>
                <w:right w:val="none" w:sz="0" w:space="0" w:color="auto"/>
              </w:divBdr>
            </w:div>
            <w:div w:id="1267617437">
              <w:marLeft w:val="0"/>
              <w:marRight w:val="0"/>
              <w:marTop w:val="0"/>
              <w:marBottom w:val="0"/>
              <w:divBdr>
                <w:top w:val="none" w:sz="0" w:space="0" w:color="auto"/>
                <w:left w:val="none" w:sz="0" w:space="0" w:color="auto"/>
                <w:bottom w:val="none" w:sz="0" w:space="0" w:color="auto"/>
                <w:right w:val="none" w:sz="0" w:space="0" w:color="auto"/>
              </w:divBdr>
            </w:div>
            <w:div w:id="151944582">
              <w:marLeft w:val="0"/>
              <w:marRight w:val="0"/>
              <w:marTop w:val="0"/>
              <w:marBottom w:val="0"/>
              <w:divBdr>
                <w:top w:val="none" w:sz="0" w:space="0" w:color="auto"/>
                <w:left w:val="none" w:sz="0" w:space="0" w:color="auto"/>
                <w:bottom w:val="none" w:sz="0" w:space="0" w:color="auto"/>
                <w:right w:val="none" w:sz="0" w:space="0" w:color="auto"/>
              </w:divBdr>
            </w:div>
            <w:div w:id="538325448">
              <w:marLeft w:val="0"/>
              <w:marRight w:val="0"/>
              <w:marTop w:val="0"/>
              <w:marBottom w:val="0"/>
              <w:divBdr>
                <w:top w:val="none" w:sz="0" w:space="0" w:color="auto"/>
                <w:left w:val="none" w:sz="0" w:space="0" w:color="auto"/>
                <w:bottom w:val="none" w:sz="0" w:space="0" w:color="auto"/>
                <w:right w:val="none" w:sz="0" w:space="0" w:color="auto"/>
              </w:divBdr>
            </w:div>
            <w:div w:id="1552382254">
              <w:marLeft w:val="0"/>
              <w:marRight w:val="0"/>
              <w:marTop w:val="0"/>
              <w:marBottom w:val="0"/>
              <w:divBdr>
                <w:top w:val="none" w:sz="0" w:space="0" w:color="auto"/>
                <w:left w:val="none" w:sz="0" w:space="0" w:color="auto"/>
                <w:bottom w:val="none" w:sz="0" w:space="0" w:color="auto"/>
                <w:right w:val="none" w:sz="0" w:space="0" w:color="auto"/>
              </w:divBdr>
            </w:div>
            <w:div w:id="20283149">
              <w:marLeft w:val="0"/>
              <w:marRight w:val="0"/>
              <w:marTop w:val="0"/>
              <w:marBottom w:val="0"/>
              <w:divBdr>
                <w:top w:val="none" w:sz="0" w:space="0" w:color="auto"/>
                <w:left w:val="none" w:sz="0" w:space="0" w:color="auto"/>
                <w:bottom w:val="none" w:sz="0" w:space="0" w:color="auto"/>
                <w:right w:val="none" w:sz="0" w:space="0" w:color="auto"/>
              </w:divBdr>
            </w:div>
            <w:div w:id="1293439509">
              <w:marLeft w:val="0"/>
              <w:marRight w:val="0"/>
              <w:marTop w:val="0"/>
              <w:marBottom w:val="0"/>
              <w:divBdr>
                <w:top w:val="none" w:sz="0" w:space="0" w:color="auto"/>
                <w:left w:val="none" w:sz="0" w:space="0" w:color="auto"/>
                <w:bottom w:val="none" w:sz="0" w:space="0" w:color="auto"/>
                <w:right w:val="none" w:sz="0" w:space="0" w:color="auto"/>
              </w:divBdr>
            </w:div>
            <w:div w:id="428937355">
              <w:marLeft w:val="0"/>
              <w:marRight w:val="0"/>
              <w:marTop w:val="0"/>
              <w:marBottom w:val="0"/>
              <w:divBdr>
                <w:top w:val="none" w:sz="0" w:space="0" w:color="auto"/>
                <w:left w:val="none" w:sz="0" w:space="0" w:color="auto"/>
                <w:bottom w:val="none" w:sz="0" w:space="0" w:color="auto"/>
                <w:right w:val="none" w:sz="0" w:space="0" w:color="auto"/>
              </w:divBdr>
            </w:div>
            <w:div w:id="756169977">
              <w:marLeft w:val="0"/>
              <w:marRight w:val="0"/>
              <w:marTop w:val="0"/>
              <w:marBottom w:val="0"/>
              <w:divBdr>
                <w:top w:val="none" w:sz="0" w:space="0" w:color="auto"/>
                <w:left w:val="none" w:sz="0" w:space="0" w:color="auto"/>
                <w:bottom w:val="none" w:sz="0" w:space="0" w:color="auto"/>
                <w:right w:val="none" w:sz="0" w:space="0" w:color="auto"/>
              </w:divBdr>
            </w:div>
            <w:div w:id="730924512">
              <w:marLeft w:val="0"/>
              <w:marRight w:val="0"/>
              <w:marTop w:val="0"/>
              <w:marBottom w:val="0"/>
              <w:divBdr>
                <w:top w:val="none" w:sz="0" w:space="0" w:color="auto"/>
                <w:left w:val="none" w:sz="0" w:space="0" w:color="auto"/>
                <w:bottom w:val="none" w:sz="0" w:space="0" w:color="auto"/>
                <w:right w:val="none" w:sz="0" w:space="0" w:color="auto"/>
              </w:divBdr>
            </w:div>
            <w:div w:id="1514802468">
              <w:marLeft w:val="0"/>
              <w:marRight w:val="0"/>
              <w:marTop w:val="0"/>
              <w:marBottom w:val="0"/>
              <w:divBdr>
                <w:top w:val="none" w:sz="0" w:space="0" w:color="auto"/>
                <w:left w:val="none" w:sz="0" w:space="0" w:color="auto"/>
                <w:bottom w:val="none" w:sz="0" w:space="0" w:color="auto"/>
                <w:right w:val="none" w:sz="0" w:space="0" w:color="auto"/>
              </w:divBdr>
            </w:div>
            <w:div w:id="772945620">
              <w:marLeft w:val="0"/>
              <w:marRight w:val="0"/>
              <w:marTop w:val="0"/>
              <w:marBottom w:val="0"/>
              <w:divBdr>
                <w:top w:val="none" w:sz="0" w:space="0" w:color="auto"/>
                <w:left w:val="none" w:sz="0" w:space="0" w:color="auto"/>
                <w:bottom w:val="none" w:sz="0" w:space="0" w:color="auto"/>
                <w:right w:val="none" w:sz="0" w:space="0" w:color="auto"/>
              </w:divBdr>
            </w:div>
            <w:div w:id="2099131355">
              <w:marLeft w:val="0"/>
              <w:marRight w:val="0"/>
              <w:marTop w:val="0"/>
              <w:marBottom w:val="0"/>
              <w:divBdr>
                <w:top w:val="none" w:sz="0" w:space="0" w:color="auto"/>
                <w:left w:val="none" w:sz="0" w:space="0" w:color="auto"/>
                <w:bottom w:val="none" w:sz="0" w:space="0" w:color="auto"/>
                <w:right w:val="none" w:sz="0" w:space="0" w:color="auto"/>
              </w:divBdr>
            </w:div>
            <w:div w:id="1910190696">
              <w:marLeft w:val="0"/>
              <w:marRight w:val="0"/>
              <w:marTop w:val="0"/>
              <w:marBottom w:val="0"/>
              <w:divBdr>
                <w:top w:val="none" w:sz="0" w:space="0" w:color="auto"/>
                <w:left w:val="none" w:sz="0" w:space="0" w:color="auto"/>
                <w:bottom w:val="none" w:sz="0" w:space="0" w:color="auto"/>
                <w:right w:val="none" w:sz="0" w:space="0" w:color="auto"/>
              </w:divBdr>
            </w:div>
            <w:div w:id="1381904583">
              <w:marLeft w:val="0"/>
              <w:marRight w:val="0"/>
              <w:marTop w:val="0"/>
              <w:marBottom w:val="0"/>
              <w:divBdr>
                <w:top w:val="none" w:sz="0" w:space="0" w:color="auto"/>
                <w:left w:val="none" w:sz="0" w:space="0" w:color="auto"/>
                <w:bottom w:val="none" w:sz="0" w:space="0" w:color="auto"/>
                <w:right w:val="none" w:sz="0" w:space="0" w:color="auto"/>
              </w:divBdr>
            </w:div>
            <w:div w:id="1523665194">
              <w:marLeft w:val="0"/>
              <w:marRight w:val="0"/>
              <w:marTop w:val="0"/>
              <w:marBottom w:val="0"/>
              <w:divBdr>
                <w:top w:val="none" w:sz="0" w:space="0" w:color="auto"/>
                <w:left w:val="none" w:sz="0" w:space="0" w:color="auto"/>
                <w:bottom w:val="none" w:sz="0" w:space="0" w:color="auto"/>
                <w:right w:val="none" w:sz="0" w:space="0" w:color="auto"/>
              </w:divBdr>
            </w:div>
            <w:div w:id="1596788138">
              <w:marLeft w:val="0"/>
              <w:marRight w:val="0"/>
              <w:marTop w:val="0"/>
              <w:marBottom w:val="0"/>
              <w:divBdr>
                <w:top w:val="none" w:sz="0" w:space="0" w:color="auto"/>
                <w:left w:val="none" w:sz="0" w:space="0" w:color="auto"/>
                <w:bottom w:val="none" w:sz="0" w:space="0" w:color="auto"/>
                <w:right w:val="none" w:sz="0" w:space="0" w:color="auto"/>
              </w:divBdr>
            </w:div>
            <w:div w:id="879247384">
              <w:marLeft w:val="0"/>
              <w:marRight w:val="0"/>
              <w:marTop w:val="0"/>
              <w:marBottom w:val="0"/>
              <w:divBdr>
                <w:top w:val="none" w:sz="0" w:space="0" w:color="auto"/>
                <w:left w:val="none" w:sz="0" w:space="0" w:color="auto"/>
                <w:bottom w:val="none" w:sz="0" w:space="0" w:color="auto"/>
                <w:right w:val="none" w:sz="0" w:space="0" w:color="auto"/>
              </w:divBdr>
            </w:div>
            <w:div w:id="1661692808">
              <w:marLeft w:val="0"/>
              <w:marRight w:val="0"/>
              <w:marTop w:val="0"/>
              <w:marBottom w:val="0"/>
              <w:divBdr>
                <w:top w:val="none" w:sz="0" w:space="0" w:color="auto"/>
                <w:left w:val="none" w:sz="0" w:space="0" w:color="auto"/>
                <w:bottom w:val="none" w:sz="0" w:space="0" w:color="auto"/>
                <w:right w:val="none" w:sz="0" w:space="0" w:color="auto"/>
              </w:divBdr>
            </w:div>
            <w:div w:id="1861580724">
              <w:marLeft w:val="0"/>
              <w:marRight w:val="0"/>
              <w:marTop w:val="0"/>
              <w:marBottom w:val="0"/>
              <w:divBdr>
                <w:top w:val="none" w:sz="0" w:space="0" w:color="auto"/>
                <w:left w:val="none" w:sz="0" w:space="0" w:color="auto"/>
                <w:bottom w:val="none" w:sz="0" w:space="0" w:color="auto"/>
                <w:right w:val="none" w:sz="0" w:space="0" w:color="auto"/>
              </w:divBdr>
            </w:div>
            <w:div w:id="1687176554">
              <w:marLeft w:val="0"/>
              <w:marRight w:val="0"/>
              <w:marTop w:val="0"/>
              <w:marBottom w:val="0"/>
              <w:divBdr>
                <w:top w:val="none" w:sz="0" w:space="0" w:color="auto"/>
                <w:left w:val="none" w:sz="0" w:space="0" w:color="auto"/>
                <w:bottom w:val="none" w:sz="0" w:space="0" w:color="auto"/>
                <w:right w:val="none" w:sz="0" w:space="0" w:color="auto"/>
              </w:divBdr>
            </w:div>
            <w:div w:id="524056810">
              <w:marLeft w:val="0"/>
              <w:marRight w:val="0"/>
              <w:marTop w:val="0"/>
              <w:marBottom w:val="0"/>
              <w:divBdr>
                <w:top w:val="none" w:sz="0" w:space="0" w:color="auto"/>
                <w:left w:val="none" w:sz="0" w:space="0" w:color="auto"/>
                <w:bottom w:val="none" w:sz="0" w:space="0" w:color="auto"/>
                <w:right w:val="none" w:sz="0" w:space="0" w:color="auto"/>
              </w:divBdr>
            </w:div>
            <w:div w:id="1403140618">
              <w:marLeft w:val="0"/>
              <w:marRight w:val="0"/>
              <w:marTop w:val="0"/>
              <w:marBottom w:val="0"/>
              <w:divBdr>
                <w:top w:val="none" w:sz="0" w:space="0" w:color="auto"/>
                <w:left w:val="none" w:sz="0" w:space="0" w:color="auto"/>
                <w:bottom w:val="none" w:sz="0" w:space="0" w:color="auto"/>
                <w:right w:val="none" w:sz="0" w:space="0" w:color="auto"/>
              </w:divBdr>
            </w:div>
            <w:div w:id="739251127">
              <w:marLeft w:val="0"/>
              <w:marRight w:val="0"/>
              <w:marTop w:val="0"/>
              <w:marBottom w:val="0"/>
              <w:divBdr>
                <w:top w:val="none" w:sz="0" w:space="0" w:color="auto"/>
                <w:left w:val="none" w:sz="0" w:space="0" w:color="auto"/>
                <w:bottom w:val="none" w:sz="0" w:space="0" w:color="auto"/>
                <w:right w:val="none" w:sz="0" w:space="0" w:color="auto"/>
              </w:divBdr>
            </w:div>
            <w:div w:id="1785466485">
              <w:marLeft w:val="0"/>
              <w:marRight w:val="0"/>
              <w:marTop w:val="0"/>
              <w:marBottom w:val="0"/>
              <w:divBdr>
                <w:top w:val="none" w:sz="0" w:space="0" w:color="auto"/>
                <w:left w:val="none" w:sz="0" w:space="0" w:color="auto"/>
                <w:bottom w:val="none" w:sz="0" w:space="0" w:color="auto"/>
                <w:right w:val="none" w:sz="0" w:space="0" w:color="auto"/>
              </w:divBdr>
            </w:div>
            <w:div w:id="970596653">
              <w:marLeft w:val="0"/>
              <w:marRight w:val="0"/>
              <w:marTop w:val="0"/>
              <w:marBottom w:val="0"/>
              <w:divBdr>
                <w:top w:val="none" w:sz="0" w:space="0" w:color="auto"/>
                <w:left w:val="none" w:sz="0" w:space="0" w:color="auto"/>
                <w:bottom w:val="none" w:sz="0" w:space="0" w:color="auto"/>
                <w:right w:val="none" w:sz="0" w:space="0" w:color="auto"/>
              </w:divBdr>
            </w:div>
            <w:div w:id="1517503227">
              <w:marLeft w:val="0"/>
              <w:marRight w:val="0"/>
              <w:marTop w:val="0"/>
              <w:marBottom w:val="0"/>
              <w:divBdr>
                <w:top w:val="none" w:sz="0" w:space="0" w:color="auto"/>
                <w:left w:val="none" w:sz="0" w:space="0" w:color="auto"/>
                <w:bottom w:val="none" w:sz="0" w:space="0" w:color="auto"/>
                <w:right w:val="none" w:sz="0" w:space="0" w:color="auto"/>
              </w:divBdr>
            </w:div>
            <w:div w:id="1012948392">
              <w:marLeft w:val="0"/>
              <w:marRight w:val="0"/>
              <w:marTop w:val="0"/>
              <w:marBottom w:val="0"/>
              <w:divBdr>
                <w:top w:val="none" w:sz="0" w:space="0" w:color="auto"/>
                <w:left w:val="none" w:sz="0" w:space="0" w:color="auto"/>
                <w:bottom w:val="none" w:sz="0" w:space="0" w:color="auto"/>
                <w:right w:val="none" w:sz="0" w:space="0" w:color="auto"/>
              </w:divBdr>
            </w:div>
            <w:div w:id="232741893">
              <w:marLeft w:val="0"/>
              <w:marRight w:val="0"/>
              <w:marTop w:val="0"/>
              <w:marBottom w:val="0"/>
              <w:divBdr>
                <w:top w:val="none" w:sz="0" w:space="0" w:color="auto"/>
                <w:left w:val="none" w:sz="0" w:space="0" w:color="auto"/>
                <w:bottom w:val="none" w:sz="0" w:space="0" w:color="auto"/>
                <w:right w:val="none" w:sz="0" w:space="0" w:color="auto"/>
              </w:divBdr>
            </w:div>
            <w:div w:id="1641422191">
              <w:marLeft w:val="0"/>
              <w:marRight w:val="0"/>
              <w:marTop w:val="0"/>
              <w:marBottom w:val="0"/>
              <w:divBdr>
                <w:top w:val="none" w:sz="0" w:space="0" w:color="auto"/>
                <w:left w:val="none" w:sz="0" w:space="0" w:color="auto"/>
                <w:bottom w:val="none" w:sz="0" w:space="0" w:color="auto"/>
                <w:right w:val="none" w:sz="0" w:space="0" w:color="auto"/>
              </w:divBdr>
            </w:div>
            <w:div w:id="789974355">
              <w:marLeft w:val="0"/>
              <w:marRight w:val="0"/>
              <w:marTop w:val="0"/>
              <w:marBottom w:val="0"/>
              <w:divBdr>
                <w:top w:val="none" w:sz="0" w:space="0" w:color="auto"/>
                <w:left w:val="none" w:sz="0" w:space="0" w:color="auto"/>
                <w:bottom w:val="none" w:sz="0" w:space="0" w:color="auto"/>
                <w:right w:val="none" w:sz="0" w:space="0" w:color="auto"/>
              </w:divBdr>
            </w:div>
            <w:div w:id="664475848">
              <w:marLeft w:val="0"/>
              <w:marRight w:val="0"/>
              <w:marTop w:val="0"/>
              <w:marBottom w:val="0"/>
              <w:divBdr>
                <w:top w:val="none" w:sz="0" w:space="0" w:color="auto"/>
                <w:left w:val="none" w:sz="0" w:space="0" w:color="auto"/>
                <w:bottom w:val="none" w:sz="0" w:space="0" w:color="auto"/>
                <w:right w:val="none" w:sz="0" w:space="0" w:color="auto"/>
              </w:divBdr>
            </w:div>
            <w:div w:id="884560906">
              <w:marLeft w:val="0"/>
              <w:marRight w:val="0"/>
              <w:marTop w:val="0"/>
              <w:marBottom w:val="0"/>
              <w:divBdr>
                <w:top w:val="none" w:sz="0" w:space="0" w:color="auto"/>
                <w:left w:val="none" w:sz="0" w:space="0" w:color="auto"/>
                <w:bottom w:val="none" w:sz="0" w:space="0" w:color="auto"/>
                <w:right w:val="none" w:sz="0" w:space="0" w:color="auto"/>
              </w:divBdr>
            </w:div>
            <w:div w:id="350300912">
              <w:marLeft w:val="0"/>
              <w:marRight w:val="0"/>
              <w:marTop w:val="0"/>
              <w:marBottom w:val="0"/>
              <w:divBdr>
                <w:top w:val="none" w:sz="0" w:space="0" w:color="auto"/>
                <w:left w:val="none" w:sz="0" w:space="0" w:color="auto"/>
                <w:bottom w:val="none" w:sz="0" w:space="0" w:color="auto"/>
                <w:right w:val="none" w:sz="0" w:space="0" w:color="auto"/>
              </w:divBdr>
            </w:div>
            <w:div w:id="1625379786">
              <w:marLeft w:val="0"/>
              <w:marRight w:val="0"/>
              <w:marTop w:val="0"/>
              <w:marBottom w:val="0"/>
              <w:divBdr>
                <w:top w:val="none" w:sz="0" w:space="0" w:color="auto"/>
                <w:left w:val="none" w:sz="0" w:space="0" w:color="auto"/>
                <w:bottom w:val="none" w:sz="0" w:space="0" w:color="auto"/>
                <w:right w:val="none" w:sz="0" w:space="0" w:color="auto"/>
              </w:divBdr>
            </w:div>
            <w:div w:id="81149537">
              <w:marLeft w:val="0"/>
              <w:marRight w:val="0"/>
              <w:marTop w:val="0"/>
              <w:marBottom w:val="0"/>
              <w:divBdr>
                <w:top w:val="none" w:sz="0" w:space="0" w:color="auto"/>
                <w:left w:val="none" w:sz="0" w:space="0" w:color="auto"/>
                <w:bottom w:val="none" w:sz="0" w:space="0" w:color="auto"/>
                <w:right w:val="none" w:sz="0" w:space="0" w:color="auto"/>
              </w:divBdr>
            </w:div>
            <w:div w:id="673191390">
              <w:marLeft w:val="0"/>
              <w:marRight w:val="0"/>
              <w:marTop w:val="0"/>
              <w:marBottom w:val="0"/>
              <w:divBdr>
                <w:top w:val="none" w:sz="0" w:space="0" w:color="auto"/>
                <w:left w:val="none" w:sz="0" w:space="0" w:color="auto"/>
                <w:bottom w:val="none" w:sz="0" w:space="0" w:color="auto"/>
                <w:right w:val="none" w:sz="0" w:space="0" w:color="auto"/>
              </w:divBdr>
            </w:div>
            <w:div w:id="1950694630">
              <w:marLeft w:val="0"/>
              <w:marRight w:val="0"/>
              <w:marTop w:val="0"/>
              <w:marBottom w:val="0"/>
              <w:divBdr>
                <w:top w:val="none" w:sz="0" w:space="0" w:color="auto"/>
                <w:left w:val="none" w:sz="0" w:space="0" w:color="auto"/>
                <w:bottom w:val="none" w:sz="0" w:space="0" w:color="auto"/>
                <w:right w:val="none" w:sz="0" w:space="0" w:color="auto"/>
              </w:divBdr>
            </w:div>
            <w:div w:id="1818918656">
              <w:marLeft w:val="0"/>
              <w:marRight w:val="0"/>
              <w:marTop w:val="0"/>
              <w:marBottom w:val="0"/>
              <w:divBdr>
                <w:top w:val="none" w:sz="0" w:space="0" w:color="auto"/>
                <w:left w:val="none" w:sz="0" w:space="0" w:color="auto"/>
                <w:bottom w:val="none" w:sz="0" w:space="0" w:color="auto"/>
                <w:right w:val="none" w:sz="0" w:space="0" w:color="auto"/>
              </w:divBdr>
            </w:div>
            <w:div w:id="1102263180">
              <w:marLeft w:val="0"/>
              <w:marRight w:val="0"/>
              <w:marTop w:val="0"/>
              <w:marBottom w:val="0"/>
              <w:divBdr>
                <w:top w:val="none" w:sz="0" w:space="0" w:color="auto"/>
                <w:left w:val="none" w:sz="0" w:space="0" w:color="auto"/>
                <w:bottom w:val="none" w:sz="0" w:space="0" w:color="auto"/>
                <w:right w:val="none" w:sz="0" w:space="0" w:color="auto"/>
              </w:divBdr>
            </w:div>
            <w:div w:id="139347389">
              <w:marLeft w:val="0"/>
              <w:marRight w:val="0"/>
              <w:marTop w:val="0"/>
              <w:marBottom w:val="0"/>
              <w:divBdr>
                <w:top w:val="none" w:sz="0" w:space="0" w:color="auto"/>
                <w:left w:val="none" w:sz="0" w:space="0" w:color="auto"/>
                <w:bottom w:val="none" w:sz="0" w:space="0" w:color="auto"/>
                <w:right w:val="none" w:sz="0" w:space="0" w:color="auto"/>
              </w:divBdr>
            </w:div>
            <w:div w:id="163398067">
              <w:marLeft w:val="0"/>
              <w:marRight w:val="0"/>
              <w:marTop w:val="0"/>
              <w:marBottom w:val="0"/>
              <w:divBdr>
                <w:top w:val="none" w:sz="0" w:space="0" w:color="auto"/>
                <w:left w:val="none" w:sz="0" w:space="0" w:color="auto"/>
                <w:bottom w:val="none" w:sz="0" w:space="0" w:color="auto"/>
                <w:right w:val="none" w:sz="0" w:space="0" w:color="auto"/>
              </w:divBdr>
            </w:div>
            <w:div w:id="236521087">
              <w:marLeft w:val="0"/>
              <w:marRight w:val="0"/>
              <w:marTop w:val="0"/>
              <w:marBottom w:val="0"/>
              <w:divBdr>
                <w:top w:val="none" w:sz="0" w:space="0" w:color="auto"/>
                <w:left w:val="none" w:sz="0" w:space="0" w:color="auto"/>
                <w:bottom w:val="none" w:sz="0" w:space="0" w:color="auto"/>
                <w:right w:val="none" w:sz="0" w:space="0" w:color="auto"/>
              </w:divBdr>
            </w:div>
            <w:div w:id="1225218295">
              <w:marLeft w:val="0"/>
              <w:marRight w:val="0"/>
              <w:marTop w:val="0"/>
              <w:marBottom w:val="0"/>
              <w:divBdr>
                <w:top w:val="none" w:sz="0" w:space="0" w:color="auto"/>
                <w:left w:val="none" w:sz="0" w:space="0" w:color="auto"/>
                <w:bottom w:val="none" w:sz="0" w:space="0" w:color="auto"/>
                <w:right w:val="none" w:sz="0" w:space="0" w:color="auto"/>
              </w:divBdr>
            </w:div>
            <w:div w:id="604729174">
              <w:marLeft w:val="0"/>
              <w:marRight w:val="0"/>
              <w:marTop w:val="0"/>
              <w:marBottom w:val="0"/>
              <w:divBdr>
                <w:top w:val="none" w:sz="0" w:space="0" w:color="auto"/>
                <w:left w:val="none" w:sz="0" w:space="0" w:color="auto"/>
                <w:bottom w:val="none" w:sz="0" w:space="0" w:color="auto"/>
                <w:right w:val="none" w:sz="0" w:space="0" w:color="auto"/>
              </w:divBdr>
            </w:div>
            <w:div w:id="1718360582">
              <w:marLeft w:val="0"/>
              <w:marRight w:val="0"/>
              <w:marTop w:val="0"/>
              <w:marBottom w:val="0"/>
              <w:divBdr>
                <w:top w:val="none" w:sz="0" w:space="0" w:color="auto"/>
                <w:left w:val="none" w:sz="0" w:space="0" w:color="auto"/>
                <w:bottom w:val="none" w:sz="0" w:space="0" w:color="auto"/>
                <w:right w:val="none" w:sz="0" w:space="0" w:color="auto"/>
              </w:divBdr>
            </w:div>
            <w:div w:id="1528762230">
              <w:marLeft w:val="0"/>
              <w:marRight w:val="0"/>
              <w:marTop w:val="0"/>
              <w:marBottom w:val="0"/>
              <w:divBdr>
                <w:top w:val="none" w:sz="0" w:space="0" w:color="auto"/>
                <w:left w:val="none" w:sz="0" w:space="0" w:color="auto"/>
                <w:bottom w:val="none" w:sz="0" w:space="0" w:color="auto"/>
                <w:right w:val="none" w:sz="0" w:space="0" w:color="auto"/>
              </w:divBdr>
            </w:div>
            <w:div w:id="986515596">
              <w:marLeft w:val="0"/>
              <w:marRight w:val="0"/>
              <w:marTop w:val="0"/>
              <w:marBottom w:val="0"/>
              <w:divBdr>
                <w:top w:val="none" w:sz="0" w:space="0" w:color="auto"/>
                <w:left w:val="none" w:sz="0" w:space="0" w:color="auto"/>
                <w:bottom w:val="none" w:sz="0" w:space="0" w:color="auto"/>
                <w:right w:val="none" w:sz="0" w:space="0" w:color="auto"/>
              </w:divBdr>
            </w:div>
            <w:div w:id="1888177460">
              <w:marLeft w:val="0"/>
              <w:marRight w:val="0"/>
              <w:marTop w:val="0"/>
              <w:marBottom w:val="0"/>
              <w:divBdr>
                <w:top w:val="none" w:sz="0" w:space="0" w:color="auto"/>
                <w:left w:val="none" w:sz="0" w:space="0" w:color="auto"/>
                <w:bottom w:val="none" w:sz="0" w:space="0" w:color="auto"/>
                <w:right w:val="none" w:sz="0" w:space="0" w:color="auto"/>
              </w:divBdr>
            </w:div>
            <w:div w:id="1457487679">
              <w:marLeft w:val="0"/>
              <w:marRight w:val="0"/>
              <w:marTop w:val="0"/>
              <w:marBottom w:val="0"/>
              <w:divBdr>
                <w:top w:val="none" w:sz="0" w:space="0" w:color="auto"/>
                <w:left w:val="none" w:sz="0" w:space="0" w:color="auto"/>
                <w:bottom w:val="none" w:sz="0" w:space="0" w:color="auto"/>
                <w:right w:val="none" w:sz="0" w:space="0" w:color="auto"/>
              </w:divBdr>
            </w:div>
            <w:div w:id="1016880512">
              <w:marLeft w:val="0"/>
              <w:marRight w:val="0"/>
              <w:marTop w:val="0"/>
              <w:marBottom w:val="0"/>
              <w:divBdr>
                <w:top w:val="none" w:sz="0" w:space="0" w:color="auto"/>
                <w:left w:val="none" w:sz="0" w:space="0" w:color="auto"/>
                <w:bottom w:val="none" w:sz="0" w:space="0" w:color="auto"/>
                <w:right w:val="none" w:sz="0" w:space="0" w:color="auto"/>
              </w:divBdr>
            </w:div>
            <w:div w:id="246699289">
              <w:marLeft w:val="0"/>
              <w:marRight w:val="0"/>
              <w:marTop w:val="0"/>
              <w:marBottom w:val="0"/>
              <w:divBdr>
                <w:top w:val="none" w:sz="0" w:space="0" w:color="auto"/>
                <w:left w:val="none" w:sz="0" w:space="0" w:color="auto"/>
                <w:bottom w:val="none" w:sz="0" w:space="0" w:color="auto"/>
                <w:right w:val="none" w:sz="0" w:space="0" w:color="auto"/>
              </w:divBdr>
            </w:div>
            <w:div w:id="1104109938">
              <w:marLeft w:val="0"/>
              <w:marRight w:val="0"/>
              <w:marTop w:val="0"/>
              <w:marBottom w:val="0"/>
              <w:divBdr>
                <w:top w:val="none" w:sz="0" w:space="0" w:color="auto"/>
                <w:left w:val="none" w:sz="0" w:space="0" w:color="auto"/>
                <w:bottom w:val="none" w:sz="0" w:space="0" w:color="auto"/>
                <w:right w:val="none" w:sz="0" w:space="0" w:color="auto"/>
              </w:divBdr>
            </w:div>
            <w:div w:id="2083210232">
              <w:marLeft w:val="0"/>
              <w:marRight w:val="0"/>
              <w:marTop w:val="0"/>
              <w:marBottom w:val="0"/>
              <w:divBdr>
                <w:top w:val="none" w:sz="0" w:space="0" w:color="auto"/>
                <w:left w:val="none" w:sz="0" w:space="0" w:color="auto"/>
                <w:bottom w:val="none" w:sz="0" w:space="0" w:color="auto"/>
                <w:right w:val="none" w:sz="0" w:space="0" w:color="auto"/>
              </w:divBdr>
            </w:div>
            <w:div w:id="403649453">
              <w:marLeft w:val="0"/>
              <w:marRight w:val="0"/>
              <w:marTop w:val="0"/>
              <w:marBottom w:val="0"/>
              <w:divBdr>
                <w:top w:val="none" w:sz="0" w:space="0" w:color="auto"/>
                <w:left w:val="none" w:sz="0" w:space="0" w:color="auto"/>
                <w:bottom w:val="none" w:sz="0" w:space="0" w:color="auto"/>
                <w:right w:val="none" w:sz="0" w:space="0" w:color="auto"/>
              </w:divBdr>
            </w:div>
            <w:div w:id="257256231">
              <w:marLeft w:val="0"/>
              <w:marRight w:val="0"/>
              <w:marTop w:val="0"/>
              <w:marBottom w:val="0"/>
              <w:divBdr>
                <w:top w:val="none" w:sz="0" w:space="0" w:color="auto"/>
                <w:left w:val="none" w:sz="0" w:space="0" w:color="auto"/>
                <w:bottom w:val="none" w:sz="0" w:space="0" w:color="auto"/>
                <w:right w:val="none" w:sz="0" w:space="0" w:color="auto"/>
              </w:divBdr>
            </w:div>
            <w:div w:id="1911961656">
              <w:marLeft w:val="0"/>
              <w:marRight w:val="0"/>
              <w:marTop w:val="0"/>
              <w:marBottom w:val="0"/>
              <w:divBdr>
                <w:top w:val="none" w:sz="0" w:space="0" w:color="auto"/>
                <w:left w:val="none" w:sz="0" w:space="0" w:color="auto"/>
                <w:bottom w:val="none" w:sz="0" w:space="0" w:color="auto"/>
                <w:right w:val="none" w:sz="0" w:space="0" w:color="auto"/>
              </w:divBdr>
            </w:div>
            <w:div w:id="1395196704">
              <w:marLeft w:val="0"/>
              <w:marRight w:val="0"/>
              <w:marTop w:val="0"/>
              <w:marBottom w:val="0"/>
              <w:divBdr>
                <w:top w:val="none" w:sz="0" w:space="0" w:color="auto"/>
                <w:left w:val="none" w:sz="0" w:space="0" w:color="auto"/>
                <w:bottom w:val="none" w:sz="0" w:space="0" w:color="auto"/>
                <w:right w:val="none" w:sz="0" w:space="0" w:color="auto"/>
              </w:divBdr>
            </w:div>
            <w:div w:id="1673409609">
              <w:marLeft w:val="0"/>
              <w:marRight w:val="0"/>
              <w:marTop w:val="0"/>
              <w:marBottom w:val="0"/>
              <w:divBdr>
                <w:top w:val="none" w:sz="0" w:space="0" w:color="auto"/>
                <w:left w:val="none" w:sz="0" w:space="0" w:color="auto"/>
                <w:bottom w:val="none" w:sz="0" w:space="0" w:color="auto"/>
                <w:right w:val="none" w:sz="0" w:space="0" w:color="auto"/>
              </w:divBdr>
            </w:div>
            <w:div w:id="2123836946">
              <w:marLeft w:val="0"/>
              <w:marRight w:val="0"/>
              <w:marTop w:val="0"/>
              <w:marBottom w:val="0"/>
              <w:divBdr>
                <w:top w:val="none" w:sz="0" w:space="0" w:color="auto"/>
                <w:left w:val="none" w:sz="0" w:space="0" w:color="auto"/>
                <w:bottom w:val="none" w:sz="0" w:space="0" w:color="auto"/>
                <w:right w:val="none" w:sz="0" w:space="0" w:color="auto"/>
              </w:divBdr>
            </w:div>
            <w:div w:id="252588162">
              <w:marLeft w:val="0"/>
              <w:marRight w:val="0"/>
              <w:marTop w:val="0"/>
              <w:marBottom w:val="0"/>
              <w:divBdr>
                <w:top w:val="none" w:sz="0" w:space="0" w:color="auto"/>
                <w:left w:val="none" w:sz="0" w:space="0" w:color="auto"/>
                <w:bottom w:val="none" w:sz="0" w:space="0" w:color="auto"/>
                <w:right w:val="none" w:sz="0" w:space="0" w:color="auto"/>
              </w:divBdr>
            </w:div>
            <w:div w:id="198595847">
              <w:marLeft w:val="0"/>
              <w:marRight w:val="0"/>
              <w:marTop w:val="0"/>
              <w:marBottom w:val="0"/>
              <w:divBdr>
                <w:top w:val="none" w:sz="0" w:space="0" w:color="auto"/>
                <w:left w:val="none" w:sz="0" w:space="0" w:color="auto"/>
                <w:bottom w:val="none" w:sz="0" w:space="0" w:color="auto"/>
                <w:right w:val="none" w:sz="0" w:space="0" w:color="auto"/>
              </w:divBdr>
            </w:div>
            <w:div w:id="251208165">
              <w:marLeft w:val="0"/>
              <w:marRight w:val="0"/>
              <w:marTop w:val="0"/>
              <w:marBottom w:val="0"/>
              <w:divBdr>
                <w:top w:val="none" w:sz="0" w:space="0" w:color="auto"/>
                <w:left w:val="none" w:sz="0" w:space="0" w:color="auto"/>
                <w:bottom w:val="none" w:sz="0" w:space="0" w:color="auto"/>
                <w:right w:val="none" w:sz="0" w:space="0" w:color="auto"/>
              </w:divBdr>
            </w:div>
            <w:div w:id="1672565322">
              <w:marLeft w:val="0"/>
              <w:marRight w:val="0"/>
              <w:marTop w:val="0"/>
              <w:marBottom w:val="0"/>
              <w:divBdr>
                <w:top w:val="none" w:sz="0" w:space="0" w:color="auto"/>
                <w:left w:val="none" w:sz="0" w:space="0" w:color="auto"/>
                <w:bottom w:val="none" w:sz="0" w:space="0" w:color="auto"/>
                <w:right w:val="none" w:sz="0" w:space="0" w:color="auto"/>
              </w:divBdr>
            </w:div>
            <w:div w:id="1851135570">
              <w:marLeft w:val="0"/>
              <w:marRight w:val="0"/>
              <w:marTop w:val="0"/>
              <w:marBottom w:val="0"/>
              <w:divBdr>
                <w:top w:val="none" w:sz="0" w:space="0" w:color="auto"/>
                <w:left w:val="none" w:sz="0" w:space="0" w:color="auto"/>
                <w:bottom w:val="none" w:sz="0" w:space="0" w:color="auto"/>
                <w:right w:val="none" w:sz="0" w:space="0" w:color="auto"/>
              </w:divBdr>
            </w:div>
            <w:div w:id="1672171793">
              <w:marLeft w:val="0"/>
              <w:marRight w:val="0"/>
              <w:marTop w:val="0"/>
              <w:marBottom w:val="0"/>
              <w:divBdr>
                <w:top w:val="none" w:sz="0" w:space="0" w:color="auto"/>
                <w:left w:val="none" w:sz="0" w:space="0" w:color="auto"/>
                <w:bottom w:val="none" w:sz="0" w:space="0" w:color="auto"/>
                <w:right w:val="none" w:sz="0" w:space="0" w:color="auto"/>
              </w:divBdr>
            </w:div>
            <w:div w:id="2183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839">
      <w:bodyDiv w:val="1"/>
      <w:marLeft w:val="0"/>
      <w:marRight w:val="0"/>
      <w:marTop w:val="0"/>
      <w:marBottom w:val="0"/>
      <w:divBdr>
        <w:top w:val="none" w:sz="0" w:space="0" w:color="auto"/>
        <w:left w:val="none" w:sz="0" w:space="0" w:color="auto"/>
        <w:bottom w:val="none" w:sz="0" w:space="0" w:color="auto"/>
        <w:right w:val="none" w:sz="0" w:space="0" w:color="auto"/>
      </w:divBdr>
      <w:divsChild>
        <w:div w:id="563371343">
          <w:marLeft w:val="0"/>
          <w:marRight w:val="0"/>
          <w:marTop w:val="0"/>
          <w:marBottom w:val="0"/>
          <w:divBdr>
            <w:top w:val="none" w:sz="0" w:space="0" w:color="auto"/>
            <w:left w:val="none" w:sz="0" w:space="0" w:color="auto"/>
            <w:bottom w:val="none" w:sz="0" w:space="0" w:color="auto"/>
            <w:right w:val="none" w:sz="0" w:space="0" w:color="auto"/>
          </w:divBdr>
          <w:divsChild>
            <w:div w:id="159470143">
              <w:marLeft w:val="0"/>
              <w:marRight w:val="0"/>
              <w:marTop w:val="0"/>
              <w:marBottom w:val="0"/>
              <w:divBdr>
                <w:top w:val="none" w:sz="0" w:space="0" w:color="auto"/>
                <w:left w:val="none" w:sz="0" w:space="0" w:color="auto"/>
                <w:bottom w:val="none" w:sz="0" w:space="0" w:color="auto"/>
                <w:right w:val="none" w:sz="0" w:space="0" w:color="auto"/>
              </w:divBdr>
            </w:div>
            <w:div w:id="1341273052">
              <w:marLeft w:val="0"/>
              <w:marRight w:val="0"/>
              <w:marTop w:val="0"/>
              <w:marBottom w:val="0"/>
              <w:divBdr>
                <w:top w:val="none" w:sz="0" w:space="0" w:color="auto"/>
                <w:left w:val="none" w:sz="0" w:space="0" w:color="auto"/>
                <w:bottom w:val="none" w:sz="0" w:space="0" w:color="auto"/>
                <w:right w:val="none" w:sz="0" w:space="0" w:color="auto"/>
              </w:divBdr>
            </w:div>
            <w:div w:id="3647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079">
      <w:bodyDiv w:val="1"/>
      <w:marLeft w:val="0"/>
      <w:marRight w:val="0"/>
      <w:marTop w:val="0"/>
      <w:marBottom w:val="0"/>
      <w:divBdr>
        <w:top w:val="none" w:sz="0" w:space="0" w:color="auto"/>
        <w:left w:val="none" w:sz="0" w:space="0" w:color="auto"/>
        <w:bottom w:val="none" w:sz="0" w:space="0" w:color="auto"/>
        <w:right w:val="none" w:sz="0" w:space="0" w:color="auto"/>
      </w:divBdr>
    </w:div>
    <w:div w:id="13169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reyourcountry.org/pisa/country/sv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a.javorcikova@umb.sk" TargetMode="External"/><Relationship Id="rId4" Type="http://schemas.openxmlformats.org/officeDocument/2006/relationships/settings" Target="settings.xml"/><Relationship Id="rId9" Type="http://schemas.openxmlformats.org/officeDocument/2006/relationships/hyperlink" Target="https://www.llas.ac.uk/resources/gpg/142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las.ac.uk/resources/gpg/1420" TargetMode="External"/><Relationship Id="rId2" Type="http://schemas.openxmlformats.org/officeDocument/2006/relationships/hyperlink" Target="https://www.llas.ac.uk/resources/gpg/1420" TargetMode="External"/><Relationship Id="rId1" Type="http://schemas.openxmlformats.org/officeDocument/2006/relationships/hyperlink" Target="http://www.ako-sa-naucit-skor.com/rychlocitanie-tes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8ECE-8CFF-434E-9124-FE3D18BE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4840</Words>
  <Characters>27591</Characters>
  <Application>Microsoft Office Word</Application>
  <DocSecurity>0</DocSecurity>
  <Lines>229</Lines>
  <Paragraphs>64</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Karolina Ditrych</vt:lpstr>
      <vt:lpstr>Karolina Ditrych</vt:lpstr>
    </vt:vector>
  </TitlesOfParts>
  <Company/>
  <LinksUpToDate>false</LinksUpToDate>
  <CharactersWithSpaces>32367</CharactersWithSpaces>
  <SharedDoc>false</SharedDoc>
  <HLinks>
    <vt:vector size="6" baseType="variant">
      <vt:variant>
        <vt:i4>3080305</vt:i4>
      </vt:variant>
      <vt:variant>
        <vt:i4>0</vt:i4>
      </vt:variant>
      <vt:variant>
        <vt:i4>0</vt:i4>
      </vt:variant>
      <vt:variant>
        <vt:i4>5</vt:i4>
      </vt:variant>
      <vt:variant>
        <vt:lpwstr>http://www.population.org.nz/wp-content/uploads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Karolina Ditrych</dc:title>
  <dc:creator>Satelite</dc:creator>
  <cp:lastModifiedBy>Javorcikova Jana, doc. PaedDr., PhD.</cp:lastModifiedBy>
  <cp:revision>4</cp:revision>
  <cp:lastPrinted>2019-02-09T19:50:00Z</cp:lastPrinted>
  <dcterms:created xsi:type="dcterms:W3CDTF">2018-09-27T17:02:00Z</dcterms:created>
  <dcterms:modified xsi:type="dcterms:W3CDTF">2020-03-23T20:58:00Z</dcterms:modified>
</cp:coreProperties>
</file>