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59" w:rsidRDefault="00DC6859" w:rsidP="00136598">
      <w:pPr>
        <w:spacing w:after="0" w:line="240" w:lineRule="auto"/>
        <w:jc w:val="center"/>
        <w:rPr>
          <w:rFonts w:ascii="Times New Roman" w:eastAsia="Times New Roman" w:hAnsi="Times New Roman" w:cs="Times New Roman"/>
          <w:b/>
          <w:bCs/>
          <w:sz w:val="28"/>
          <w:szCs w:val="28"/>
          <w:lang w:val="en-GB" w:eastAsia="sk-SK"/>
        </w:rPr>
      </w:pPr>
    </w:p>
    <w:p w:rsidR="00DC6859" w:rsidRDefault="00DC6859" w:rsidP="00DC6859">
      <w:pPr>
        <w:shd w:val="clear" w:color="auto" w:fill="E2EFD9" w:themeFill="accent6" w:themeFillTint="33"/>
        <w:spacing w:after="0" w:line="240" w:lineRule="auto"/>
        <w:rPr>
          <w:rFonts w:ascii="Times New Roman" w:eastAsia="Times New Roman" w:hAnsi="Times New Roman" w:cs="Times New Roman"/>
          <w:b/>
          <w:bCs/>
          <w:sz w:val="28"/>
          <w:szCs w:val="28"/>
          <w:lang w:val="en-GB" w:eastAsia="sk-SK"/>
        </w:rPr>
      </w:pPr>
      <w:r>
        <w:rPr>
          <w:rFonts w:ascii="Times New Roman" w:eastAsia="Times New Roman" w:hAnsi="Times New Roman" w:cs="Times New Roman"/>
          <w:b/>
          <w:bCs/>
          <w:sz w:val="28"/>
          <w:szCs w:val="28"/>
          <w:lang w:val="en-GB" w:eastAsia="sk-SK"/>
        </w:rPr>
        <w:t>HOW TO QUOTE THIS ARTICLE:</w:t>
      </w:r>
    </w:p>
    <w:p w:rsidR="00DC6859" w:rsidRDefault="00DC6859" w:rsidP="00DC6859">
      <w:pPr>
        <w:shd w:val="clear" w:color="auto" w:fill="E2EFD9" w:themeFill="accent6" w:themeFillTint="33"/>
        <w:adjustRightInd w:val="0"/>
        <w:rPr>
          <w:sz w:val="24"/>
          <w:szCs w:val="24"/>
          <w:lang w:val="sk-SK"/>
        </w:rPr>
      </w:pPr>
      <w:r>
        <w:rPr>
          <w:sz w:val="24"/>
          <w:szCs w:val="24"/>
          <w:lang w:val="sk-SK"/>
        </w:rPr>
        <w:t xml:space="preserve">AFC01   </w:t>
      </w:r>
      <w:r>
        <w:rPr>
          <w:sz w:val="24"/>
          <w:szCs w:val="24"/>
          <w:lang w:val="sk-SK"/>
        </w:rPr>
        <w:tab/>
        <w:t>Cultural studies in the brexit era: In-service teachers´and students´ views / Jana Javorčíková, Anna Zelenková.</w:t>
      </w:r>
      <w:r>
        <w:rPr>
          <w:sz w:val="24"/>
          <w:szCs w:val="24"/>
          <w:lang w:val="sk-SK"/>
        </w:rPr>
        <w:br/>
        <w:t>In Proceedings of Academics World International Conference : 07.-08.10.2019, Londýn. - 1. vyd. - Bhubaneswar : Institute of Research and Journals, 2019. - ISBN 978-93-89469-30-1. - S. 35-39.</w:t>
      </w:r>
      <w:r>
        <w:rPr>
          <w:sz w:val="24"/>
          <w:szCs w:val="24"/>
          <w:lang w:val="sk-SK"/>
        </w:rPr>
        <w:t xml:space="preserve"> </w:t>
      </w:r>
      <w:bookmarkStart w:id="0" w:name="_GoBack"/>
      <w:bookmarkEnd w:id="0"/>
      <w:r>
        <w:rPr>
          <w:sz w:val="24"/>
          <w:szCs w:val="24"/>
          <w:lang w:val="sk-SK"/>
        </w:rPr>
        <w:t>[JAVORČÍKOVÁ, Jana (50%) - ZELENKOVÁ, Anna (50%)]</w:t>
      </w:r>
    </w:p>
    <w:p w:rsidR="00DC6859" w:rsidRDefault="00DC6859" w:rsidP="00136598">
      <w:pPr>
        <w:spacing w:after="0" w:line="240" w:lineRule="auto"/>
        <w:jc w:val="center"/>
        <w:rPr>
          <w:rFonts w:ascii="Times New Roman" w:eastAsia="Times New Roman" w:hAnsi="Times New Roman" w:cs="Times New Roman"/>
          <w:b/>
          <w:bCs/>
          <w:sz w:val="28"/>
          <w:szCs w:val="28"/>
          <w:lang w:val="en-GB" w:eastAsia="sk-SK"/>
        </w:rPr>
      </w:pPr>
    </w:p>
    <w:p w:rsidR="00DC6859" w:rsidRDefault="00DC6859" w:rsidP="00136598">
      <w:pPr>
        <w:spacing w:after="0" w:line="240" w:lineRule="auto"/>
        <w:jc w:val="center"/>
        <w:rPr>
          <w:rFonts w:ascii="Times New Roman" w:eastAsia="Times New Roman" w:hAnsi="Times New Roman" w:cs="Times New Roman"/>
          <w:b/>
          <w:bCs/>
          <w:sz w:val="28"/>
          <w:szCs w:val="28"/>
          <w:lang w:val="en-GB" w:eastAsia="sk-SK"/>
        </w:rPr>
      </w:pPr>
    </w:p>
    <w:p w:rsidR="00DC6859" w:rsidRDefault="00DC6859" w:rsidP="00136598">
      <w:pPr>
        <w:spacing w:after="0" w:line="240" w:lineRule="auto"/>
        <w:jc w:val="center"/>
        <w:rPr>
          <w:rFonts w:ascii="Times New Roman" w:eastAsia="Times New Roman" w:hAnsi="Times New Roman" w:cs="Times New Roman"/>
          <w:b/>
          <w:bCs/>
          <w:sz w:val="28"/>
          <w:szCs w:val="28"/>
          <w:lang w:val="en-GB" w:eastAsia="sk-SK"/>
        </w:rPr>
      </w:pPr>
    </w:p>
    <w:p w:rsidR="00DC6859" w:rsidRDefault="00DC6859" w:rsidP="00136598">
      <w:pPr>
        <w:spacing w:after="0" w:line="240" w:lineRule="auto"/>
        <w:jc w:val="center"/>
        <w:rPr>
          <w:rFonts w:ascii="Times New Roman" w:eastAsia="Times New Roman" w:hAnsi="Times New Roman" w:cs="Times New Roman"/>
          <w:b/>
          <w:bCs/>
          <w:sz w:val="28"/>
          <w:szCs w:val="28"/>
          <w:lang w:val="en-GB" w:eastAsia="sk-SK"/>
        </w:rPr>
      </w:pPr>
    </w:p>
    <w:p w:rsidR="00136598" w:rsidRPr="00136598" w:rsidRDefault="00244DDD" w:rsidP="00136598">
      <w:pPr>
        <w:spacing w:after="0" w:line="240" w:lineRule="auto"/>
        <w:jc w:val="center"/>
        <w:rPr>
          <w:rFonts w:ascii="Times New Roman" w:eastAsia="Times New Roman" w:hAnsi="Times New Roman" w:cs="Times New Roman"/>
          <w:b/>
          <w:bCs/>
          <w:sz w:val="28"/>
          <w:szCs w:val="28"/>
          <w:lang w:val="en-GB" w:eastAsia="sk-SK"/>
        </w:rPr>
      </w:pPr>
      <w:r w:rsidRPr="00136598">
        <w:rPr>
          <w:rFonts w:ascii="Times New Roman" w:eastAsia="Times New Roman" w:hAnsi="Times New Roman" w:cs="Times New Roman"/>
          <w:b/>
          <w:bCs/>
          <w:sz w:val="28"/>
          <w:szCs w:val="28"/>
          <w:lang w:val="en-GB" w:eastAsia="sk-SK"/>
        </w:rPr>
        <w:t>C</w:t>
      </w:r>
      <w:r w:rsidR="00136598" w:rsidRPr="00136598">
        <w:rPr>
          <w:rFonts w:ascii="Times New Roman" w:eastAsia="Times New Roman" w:hAnsi="Times New Roman" w:cs="Times New Roman"/>
          <w:b/>
          <w:bCs/>
          <w:sz w:val="28"/>
          <w:szCs w:val="28"/>
          <w:lang w:val="en-GB" w:eastAsia="sk-SK"/>
        </w:rPr>
        <w:t xml:space="preserve">ULTURAL STUDIES IN THE BREXIT ERA: </w:t>
      </w:r>
    </w:p>
    <w:p w:rsidR="00244DDD" w:rsidRPr="00136598" w:rsidRDefault="00136598" w:rsidP="00136598">
      <w:pPr>
        <w:spacing w:after="0" w:line="240" w:lineRule="auto"/>
        <w:jc w:val="center"/>
        <w:rPr>
          <w:rFonts w:ascii="Times New Roman" w:eastAsia="Times New Roman" w:hAnsi="Times New Roman" w:cs="Times New Roman"/>
          <w:sz w:val="28"/>
          <w:szCs w:val="28"/>
          <w:lang w:val="sk-SK" w:eastAsia="sk-SK"/>
        </w:rPr>
      </w:pPr>
      <w:r w:rsidRPr="00136598">
        <w:rPr>
          <w:rFonts w:ascii="Times New Roman" w:eastAsia="Times New Roman" w:hAnsi="Times New Roman" w:cs="Times New Roman"/>
          <w:b/>
          <w:bCs/>
          <w:sz w:val="28"/>
          <w:szCs w:val="28"/>
          <w:lang w:val="en-GB" w:eastAsia="sk-SK"/>
        </w:rPr>
        <w:t>IN-SERVICE TEACHERS</w:t>
      </w:r>
      <w:r w:rsidR="00244DDD" w:rsidRPr="00136598">
        <w:rPr>
          <w:rFonts w:ascii="Times New Roman" w:eastAsia="Times New Roman" w:hAnsi="Times New Roman" w:cs="Times New Roman"/>
          <w:b/>
          <w:bCs/>
          <w:sz w:val="28"/>
          <w:szCs w:val="28"/>
          <w:lang w:val="en-GB" w:eastAsia="sk-SK"/>
        </w:rPr>
        <w:t xml:space="preserve">’ </w:t>
      </w:r>
      <w:r w:rsidRPr="00136598">
        <w:rPr>
          <w:rFonts w:ascii="Times New Roman" w:eastAsia="Times New Roman" w:hAnsi="Times New Roman" w:cs="Times New Roman"/>
          <w:b/>
          <w:bCs/>
          <w:sz w:val="28"/>
          <w:szCs w:val="28"/>
          <w:lang w:val="en-GB" w:eastAsia="sk-SK"/>
        </w:rPr>
        <w:t>AND</w:t>
      </w:r>
      <w:r w:rsidR="00244DDD" w:rsidRPr="00136598">
        <w:rPr>
          <w:rFonts w:ascii="Times New Roman" w:eastAsia="Times New Roman" w:hAnsi="Times New Roman" w:cs="Times New Roman"/>
          <w:b/>
          <w:bCs/>
          <w:sz w:val="28"/>
          <w:szCs w:val="28"/>
          <w:lang w:val="en-GB" w:eastAsia="sk-SK"/>
        </w:rPr>
        <w:t xml:space="preserve"> S</w:t>
      </w:r>
      <w:r w:rsidRPr="00136598">
        <w:rPr>
          <w:rFonts w:ascii="Times New Roman" w:eastAsia="Times New Roman" w:hAnsi="Times New Roman" w:cs="Times New Roman"/>
          <w:b/>
          <w:bCs/>
          <w:sz w:val="28"/>
          <w:szCs w:val="28"/>
          <w:lang w:val="en-GB" w:eastAsia="sk-SK"/>
        </w:rPr>
        <w:t>TUDENTS</w:t>
      </w:r>
      <w:r w:rsidR="00244DDD" w:rsidRPr="00136598">
        <w:rPr>
          <w:rFonts w:ascii="Times New Roman" w:eastAsia="Times New Roman" w:hAnsi="Times New Roman" w:cs="Times New Roman"/>
          <w:b/>
          <w:bCs/>
          <w:sz w:val="28"/>
          <w:szCs w:val="28"/>
          <w:lang w:val="en-GB" w:eastAsia="sk-SK"/>
        </w:rPr>
        <w:t>’ V</w:t>
      </w:r>
      <w:r w:rsidRPr="00136598">
        <w:rPr>
          <w:rFonts w:ascii="Times New Roman" w:eastAsia="Times New Roman" w:hAnsi="Times New Roman" w:cs="Times New Roman"/>
          <w:b/>
          <w:bCs/>
          <w:sz w:val="28"/>
          <w:szCs w:val="28"/>
          <w:lang w:val="en-GB" w:eastAsia="sk-SK"/>
        </w:rPr>
        <w:t>IEWS</w:t>
      </w:r>
    </w:p>
    <w:p w:rsidR="00244DDD" w:rsidRDefault="00136598" w:rsidP="006F70E0">
      <w:pPr>
        <w:spacing w:before="100" w:beforeAutospacing="1" w:after="0" w:line="240" w:lineRule="auto"/>
        <w:jc w:val="center"/>
        <w:rPr>
          <w:rFonts w:eastAsia="Times New Roman" w:cstheme="minorHAnsi"/>
          <w:b/>
          <w:bCs/>
          <w:sz w:val="20"/>
          <w:szCs w:val="20"/>
          <w:lang w:val="en-GB" w:eastAsia="sk-SK"/>
        </w:rPr>
      </w:pPr>
      <w:r w:rsidRPr="00136598">
        <w:rPr>
          <w:rFonts w:eastAsia="Times New Roman" w:cstheme="minorHAnsi"/>
          <w:b/>
          <w:bCs/>
          <w:sz w:val="20"/>
          <w:szCs w:val="20"/>
          <w:vertAlign w:val="superscript"/>
          <w:lang w:val="en-GB" w:eastAsia="sk-SK"/>
        </w:rPr>
        <w:t>1</w:t>
      </w:r>
      <w:r w:rsidR="00244DDD" w:rsidRPr="00136598">
        <w:rPr>
          <w:rFonts w:eastAsia="Times New Roman" w:cstheme="minorHAnsi"/>
          <w:b/>
          <w:bCs/>
          <w:sz w:val="20"/>
          <w:szCs w:val="20"/>
          <w:lang w:val="en-GB" w:eastAsia="sk-SK"/>
        </w:rPr>
        <w:t>J</w:t>
      </w:r>
      <w:r w:rsidRPr="00136598">
        <w:rPr>
          <w:rFonts w:eastAsia="Times New Roman" w:cstheme="minorHAnsi"/>
          <w:b/>
          <w:bCs/>
          <w:sz w:val="20"/>
          <w:szCs w:val="20"/>
          <w:lang w:val="en-GB" w:eastAsia="sk-SK"/>
        </w:rPr>
        <w:t>ANA JAVORČÍKOVÁ,</w:t>
      </w:r>
      <w:r w:rsidR="00244DDD" w:rsidRPr="00136598">
        <w:rPr>
          <w:rFonts w:eastAsia="Times New Roman" w:cstheme="minorHAnsi"/>
          <w:b/>
          <w:bCs/>
          <w:sz w:val="20"/>
          <w:szCs w:val="20"/>
          <w:lang w:val="en-GB" w:eastAsia="sk-SK"/>
        </w:rPr>
        <w:t xml:space="preserve"> </w:t>
      </w:r>
      <w:r w:rsidRPr="00136598">
        <w:rPr>
          <w:rFonts w:eastAsia="Times New Roman" w:cstheme="minorHAnsi"/>
          <w:b/>
          <w:bCs/>
          <w:sz w:val="20"/>
          <w:szCs w:val="20"/>
          <w:vertAlign w:val="superscript"/>
          <w:lang w:val="en-GB" w:eastAsia="sk-SK"/>
        </w:rPr>
        <w:t>2</w:t>
      </w:r>
      <w:r w:rsidR="00244DDD" w:rsidRPr="00136598">
        <w:rPr>
          <w:rFonts w:eastAsia="Times New Roman" w:cstheme="minorHAnsi"/>
          <w:b/>
          <w:bCs/>
          <w:sz w:val="20"/>
          <w:szCs w:val="20"/>
          <w:lang w:val="en-GB" w:eastAsia="sk-SK"/>
        </w:rPr>
        <w:t>A</w:t>
      </w:r>
      <w:r w:rsidRPr="00136598">
        <w:rPr>
          <w:rFonts w:eastAsia="Times New Roman" w:cstheme="minorHAnsi"/>
          <w:b/>
          <w:bCs/>
          <w:sz w:val="20"/>
          <w:szCs w:val="20"/>
          <w:lang w:val="en-GB" w:eastAsia="sk-SK"/>
        </w:rPr>
        <w:t>NNA ZELENKOVÁ</w:t>
      </w:r>
    </w:p>
    <w:p w:rsidR="00136598" w:rsidRDefault="00136598" w:rsidP="006F70E0">
      <w:pPr>
        <w:spacing w:after="0" w:line="240" w:lineRule="auto"/>
        <w:jc w:val="center"/>
        <w:rPr>
          <w:rFonts w:eastAsia="Times New Roman" w:cstheme="minorHAnsi"/>
          <w:sz w:val="18"/>
          <w:szCs w:val="18"/>
          <w:lang w:val="en-GB" w:eastAsia="sk-SK"/>
        </w:rPr>
      </w:pPr>
    </w:p>
    <w:p w:rsidR="00244DDD" w:rsidRPr="00167303" w:rsidRDefault="00167303" w:rsidP="006F70E0">
      <w:pPr>
        <w:spacing w:after="0" w:line="240" w:lineRule="auto"/>
        <w:jc w:val="center"/>
        <w:rPr>
          <w:rFonts w:eastAsia="Times New Roman" w:cstheme="minorHAnsi"/>
          <w:sz w:val="18"/>
          <w:szCs w:val="18"/>
          <w:lang w:val="sk-SK" w:eastAsia="sk-SK"/>
        </w:rPr>
      </w:pPr>
      <w:r>
        <w:rPr>
          <w:rFonts w:eastAsia="Times New Roman" w:cstheme="minorHAnsi"/>
          <w:sz w:val="18"/>
          <w:szCs w:val="18"/>
          <w:vertAlign w:val="superscript"/>
          <w:lang w:val="en-GB" w:eastAsia="sk-SK"/>
        </w:rPr>
        <w:t>1</w:t>
      </w:r>
      <w:r w:rsidRPr="00167303">
        <w:rPr>
          <w:rFonts w:eastAsia="Times New Roman" w:cstheme="minorHAnsi"/>
          <w:sz w:val="18"/>
          <w:szCs w:val="18"/>
          <w:lang w:val="en-GB" w:eastAsia="sk-SK"/>
        </w:rPr>
        <w:t xml:space="preserve">Department of English and American Studies, </w:t>
      </w:r>
      <w:r>
        <w:rPr>
          <w:rFonts w:eastAsia="Times New Roman" w:cstheme="minorHAnsi"/>
          <w:sz w:val="18"/>
          <w:szCs w:val="18"/>
          <w:vertAlign w:val="superscript"/>
          <w:lang w:val="en-GB" w:eastAsia="sk-SK"/>
        </w:rPr>
        <w:t>2</w:t>
      </w:r>
      <w:r w:rsidRPr="00167303">
        <w:rPr>
          <w:rFonts w:cstheme="minorHAnsi"/>
          <w:sz w:val="18"/>
          <w:szCs w:val="18"/>
        </w:rPr>
        <w:t>Department of Professional Communication in Business,</w:t>
      </w:r>
      <w:r>
        <w:rPr>
          <w:rFonts w:cstheme="minorHAnsi"/>
          <w:sz w:val="18"/>
          <w:szCs w:val="18"/>
        </w:rPr>
        <w:t xml:space="preserve"> </w:t>
      </w:r>
      <w:r w:rsidR="00244DDD" w:rsidRPr="00167303">
        <w:rPr>
          <w:rFonts w:eastAsia="Times New Roman" w:cstheme="minorHAnsi"/>
          <w:sz w:val="18"/>
          <w:szCs w:val="18"/>
          <w:lang w:val="en-GB" w:eastAsia="sk-SK"/>
        </w:rPr>
        <w:t>Slovakia</w:t>
      </w:r>
    </w:p>
    <w:p w:rsidR="00244DDD" w:rsidRPr="00136598" w:rsidRDefault="00136598" w:rsidP="006F70E0">
      <w:pPr>
        <w:spacing w:after="0" w:line="240" w:lineRule="auto"/>
        <w:jc w:val="center"/>
        <w:rPr>
          <w:rFonts w:eastAsia="Times New Roman" w:cstheme="minorHAnsi"/>
          <w:sz w:val="18"/>
          <w:szCs w:val="18"/>
          <w:lang w:val="en-GB" w:eastAsia="sk-SK"/>
        </w:rPr>
      </w:pPr>
      <w:r>
        <w:rPr>
          <w:rFonts w:eastAsia="Times New Roman" w:cstheme="minorHAnsi"/>
          <w:sz w:val="18"/>
          <w:szCs w:val="18"/>
          <w:lang w:val="en-GB" w:eastAsia="sk-SK"/>
        </w:rPr>
        <w:t xml:space="preserve">Email: </w:t>
      </w:r>
      <w:r w:rsidR="00C45195">
        <w:rPr>
          <w:rFonts w:eastAsia="Times New Roman" w:cstheme="minorHAnsi"/>
          <w:sz w:val="18"/>
          <w:szCs w:val="18"/>
          <w:vertAlign w:val="superscript"/>
          <w:lang w:val="en-GB" w:eastAsia="sk-SK"/>
        </w:rPr>
        <w:t>1</w:t>
      </w:r>
      <w:r w:rsidR="00244DDD" w:rsidRPr="00136598">
        <w:rPr>
          <w:rFonts w:eastAsia="Times New Roman" w:cstheme="minorHAnsi"/>
          <w:sz w:val="18"/>
          <w:szCs w:val="18"/>
          <w:lang w:val="en-GB" w:eastAsia="sk-SK"/>
        </w:rPr>
        <w:t>jana.javorcikova@u</w:t>
      </w:r>
      <w:hyperlink r:id="rId8" w:tgtFrame="_blank" w:history="1">
        <w:r w:rsidR="00244DDD" w:rsidRPr="00136598">
          <w:rPr>
            <w:rStyle w:val="Hypertextovprepojenie"/>
            <w:rFonts w:eastAsia="Times New Roman" w:cstheme="minorHAnsi"/>
            <w:color w:val="auto"/>
            <w:sz w:val="18"/>
            <w:szCs w:val="18"/>
            <w:u w:val="none"/>
            <w:lang w:val="en-GB" w:eastAsia="sk-SK"/>
          </w:rPr>
          <w:t>mb.sk</w:t>
        </w:r>
      </w:hyperlink>
      <w:r w:rsidR="00244DDD" w:rsidRPr="00136598">
        <w:rPr>
          <w:rFonts w:eastAsia="Times New Roman" w:cstheme="minorHAnsi"/>
          <w:sz w:val="18"/>
          <w:szCs w:val="18"/>
          <w:lang w:val="en-GB" w:eastAsia="sk-SK"/>
        </w:rPr>
        <w:t xml:space="preserve">, </w:t>
      </w:r>
      <w:r w:rsidR="00C45195">
        <w:rPr>
          <w:rFonts w:eastAsia="Times New Roman" w:cstheme="minorHAnsi"/>
          <w:sz w:val="18"/>
          <w:szCs w:val="18"/>
          <w:vertAlign w:val="superscript"/>
          <w:lang w:val="en-GB" w:eastAsia="sk-SK"/>
        </w:rPr>
        <w:t>2</w:t>
      </w:r>
      <w:r w:rsidR="00244DDD" w:rsidRPr="00136598">
        <w:rPr>
          <w:rFonts w:eastAsia="Times New Roman" w:cstheme="minorHAnsi"/>
          <w:sz w:val="18"/>
          <w:szCs w:val="18"/>
          <w:lang w:val="en-GB" w:eastAsia="sk-SK"/>
        </w:rPr>
        <w:t>anna.zelenkova@u</w:t>
      </w:r>
      <w:hyperlink r:id="rId9" w:tgtFrame="_blank" w:history="1">
        <w:r w:rsidR="00244DDD" w:rsidRPr="00136598">
          <w:rPr>
            <w:rStyle w:val="Hypertextovprepojenie"/>
            <w:rFonts w:eastAsia="Times New Roman" w:cstheme="minorHAnsi"/>
            <w:color w:val="auto"/>
            <w:sz w:val="18"/>
            <w:szCs w:val="18"/>
            <w:u w:val="none"/>
            <w:lang w:val="en-GB" w:eastAsia="sk-SK"/>
          </w:rPr>
          <w:t>mb.sk</w:t>
        </w:r>
      </w:hyperlink>
    </w:p>
    <w:p w:rsidR="005A6503" w:rsidRDefault="005A6503" w:rsidP="006F70E0">
      <w:pPr>
        <w:spacing w:after="0" w:line="240" w:lineRule="auto"/>
        <w:jc w:val="center"/>
        <w:rPr>
          <w:rFonts w:ascii="Times New Roman" w:eastAsia="Times New Roman" w:hAnsi="Times New Roman" w:cs="Times New Roman"/>
          <w:sz w:val="24"/>
          <w:szCs w:val="24"/>
          <w:lang w:val="en-GB" w:eastAsia="sk-SK"/>
        </w:rPr>
      </w:pPr>
    </w:p>
    <w:p w:rsidR="00136598" w:rsidRDefault="00136598" w:rsidP="005A65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36598" w:rsidRDefault="00136598" w:rsidP="005A6503">
      <w:pPr>
        <w:spacing w:after="0" w:line="240" w:lineRule="auto"/>
        <w:jc w:val="both"/>
        <w:rPr>
          <w:rFonts w:ascii="Times New Roman" w:hAnsi="Times New Roman" w:cs="Times New Roman"/>
          <w:b/>
          <w:sz w:val="18"/>
          <w:szCs w:val="18"/>
        </w:rPr>
      </w:pPr>
    </w:p>
    <w:p w:rsidR="005A6503" w:rsidRPr="00136598" w:rsidRDefault="005A6503" w:rsidP="000B28BA">
      <w:pPr>
        <w:spacing w:after="0" w:line="240" w:lineRule="auto"/>
        <w:jc w:val="both"/>
        <w:rPr>
          <w:rFonts w:ascii="Times New Roman" w:hAnsi="Times New Roman" w:cs="Times New Roman"/>
          <w:sz w:val="18"/>
          <w:szCs w:val="18"/>
        </w:rPr>
      </w:pPr>
      <w:r w:rsidRPr="00136598">
        <w:rPr>
          <w:rFonts w:ascii="Times New Roman" w:hAnsi="Times New Roman" w:cs="Times New Roman"/>
          <w:b/>
          <w:sz w:val="18"/>
          <w:szCs w:val="18"/>
        </w:rPr>
        <w:t>Abstract:</w:t>
      </w:r>
      <w:r w:rsidRPr="00136598">
        <w:rPr>
          <w:rFonts w:ascii="Times New Roman" w:hAnsi="Times New Roman" w:cs="Times New Roman"/>
          <w:sz w:val="18"/>
          <w:szCs w:val="18"/>
        </w:rPr>
        <w:t xml:space="preserve"> In the EU, the approach of Brexit affects many aspects of FLT and consequently the format as well as the core content of </w:t>
      </w:r>
      <w:r w:rsidR="00F91204" w:rsidRPr="00136598">
        <w:rPr>
          <w:rFonts w:ascii="Times New Roman" w:hAnsi="Times New Roman" w:cs="Times New Roman"/>
          <w:sz w:val="18"/>
          <w:szCs w:val="18"/>
        </w:rPr>
        <w:t>C</w:t>
      </w:r>
      <w:r w:rsidRPr="00136598">
        <w:rPr>
          <w:rFonts w:ascii="Times New Roman" w:hAnsi="Times New Roman" w:cs="Times New Roman"/>
          <w:sz w:val="18"/>
          <w:szCs w:val="18"/>
        </w:rPr>
        <w:t xml:space="preserve">ultural </w:t>
      </w:r>
      <w:r w:rsidR="00F91204" w:rsidRPr="00136598">
        <w:rPr>
          <w:rFonts w:ascii="Times New Roman" w:hAnsi="Times New Roman" w:cs="Times New Roman"/>
          <w:sz w:val="18"/>
          <w:szCs w:val="18"/>
        </w:rPr>
        <w:t>S</w:t>
      </w:r>
      <w:r w:rsidRPr="00136598">
        <w:rPr>
          <w:rFonts w:ascii="Times New Roman" w:hAnsi="Times New Roman" w:cs="Times New Roman"/>
          <w:sz w:val="18"/>
          <w:szCs w:val="18"/>
        </w:rPr>
        <w:t xml:space="preserve">tudies of English-speaking countries, an academic subject designed to provide both Byram’s minimal content and intercultural communicative skills. On the basis of the theoretical background of the issue (the nature of modern </w:t>
      </w:r>
      <w:r w:rsidR="00F91204" w:rsidRPr="00136598">
        <w:rPr>
          <w:rFonts w:ascii="Times New Roman" w:hAnsi="Times New Roman" w:cs="Times New Roman"/>
          <w:sz w:val="18"/>
          <w:szCs w:val="18"/>
        </w:rPr>
        <w:t>C</w:t>
      </w:r>
      <w:r w:rsidRPr="00136598">
        <w:rPr>
          <w:rFonts w:ascii="Times New Roman" w:hAnsi="Times New Roman" w:cs="Times New Roman"/>
          <w:sz w:val="18"/>
          <w:szCs w:val="18"/>
        </w:rPr>
        <w:t xml:space="preserve">ultural </w:t>
      </w:r>
      <w:r w:rsidR="00F91204" w:rsidRPr="00136598">
        <w:rPr>
          <w:rFonts w:ascii="Times New Roman" w:hAnsi="Times New Roman" w:cs="Times New Roman"/>
          <w:sz w:val="18"/>
          <w:szCs w:val="18"/>
        </w:rPr>
        <w:t>S</w:t>
      </w:r>
      <w:r w:rsidRPr="00136598">
        <w:rPr>
          <w:rFonts w:ascii="Times New Roman" w:hAnsi="Times New Roman" w:cs="Times New Roman"/>
          <w:sz w:val="18"/>
          <w:szCs w:val="18"/>
        </w:rPr>
        <w:t xml:space="preserve">tudies as seen e.g. </w:t>
      </w:r>
      <w:r w:rsidR="004A783E">
        <w:rPr>
          <w:rFonts w:ascii="Times New Roman" w:hAnsi="Times New Roman" w:cs="Times New Roman"/>
          <w:sz w:val="18"/>
          <w:szCs w:val="18"/>
        </w:rPr>
        <w:t xml:space="preserve">by </w:t>
      </w:r>
      <w:r w:rsidRPr="00136598">
        <w:rPr>
          <w:rFonts w:ascii="Times New Roman" w:hAnsi="Times New Roman" w:cs="Times New Roman"/>
          <w:sz w:val="18"/>
          <w:szCs w:val="18"/>
        </w:rPr>
        <w:t>Michael Byram</w:t>
      </w:r>
      <w:r w:rsidR="004A783E">
        <w:rPr>
          <w:rFonts w:ascii="Times New Roman" w:hAnsi="Times New Roman" w:cs="Times New Roman"/>
          <w:sz w:val="18"/>
          <w:szCs w:val="18"/>
        </w:rPr>
        <w:t>, Darla K. Deardoff, Kenneth Cushner and Jennifer Mahon</w:t>
      </w:r>
      <w:r w:rsidRPr="00136598">
        <w:rPr>
          <w:rFonts w:ascii="Times New Roman" w:hAnsi="Times New Roman" w:cs="Times New Roman"/>
          <w:sz w:val="18"/>
          <w:szCs w:val="18"/>
        </w:rPr>
        <w:t xml:space="preserve">), we present and </w:t>
      </w:r>
      <w:r w:rsidR="00F91204" w:rsidRPr="00136598">
        <w:rPr>
          <w:rFonts w:ascii="Times New Roman" w:hAnsi="Times New Roman" w:cs="Times New Roman"/>
          <w:sz w:val="18"/>
          <w:szCs w:val="18"/>
        </w:rPr>
        <w:t>(</w:t>
      </w:r>
      <w:r w:rsidRPr="00136598">
        <w:rPr>
          <w:rFonts w:ascii="Times New Roman" w:hAnsi="Times New Roman" w:cs="Times New Roman"/>
          <w:sz w:val="18"/>
          <w:szCs w:val="18"/>
        </w:rPr>
        <w:t>via the methods of grounded theory</w:t>
      </w:r>
      <w:r w:rsidR="00F91204" w:rsidRPr="00136598">
        <w:rPr>
          <w:rFonts w:ascii="Times New Roman" w:hAnsi="Times New Roman" w:cs="Times New Roman"/>
          <w:sz w:val="18"/>
          <w:szCs w:val="18"/>
        </w:rPr>
        <w:t>)</w:t>
      </w:r>
      <w:r w:rsidRPr="00136598">
        <w:rPr>
          <w:rFonts w:ascii="Times New Roman" w:hAnsi="Times New Roman" w:cs="Times New Roman"/>
          <w:sz w:val="18"/>
          <w:szCs w:val="18"/>
        </w:rPr>
        <w:t xml:space="preserve"> analyze results of qualitative research based on 60 oral interviews with both Slovak and foreign-born teachers and students of Cultural Studies at various universities in Slovakia. After Brexit, teachers and students do not assume the minimizing of specialized Cultural Studies courses from university curricula for philologists or non-philologists, given that English is a </w:t>
      </w:r>
      <w:r w:rsidRPr="00136598">
        <w:rPr>
          <w:rFonts w:ascii="Times New Roman" w:hAnsi="Times New Roman" w:cs="Times New Roman"/>
          <w:i/>
          <w:sz w:val="18"/>
          <w:szCs w:val="18"/>
        </w:rPr>
        <w:t>lingua franca</w:t>
      </w:r>
      <w:r w:rsidRPr="00136598">
        <w:rPr>
          <w:rFonts w:ascii="Times New Roman" w:hAnsi="Times New Roman" w:cs="Times New Roman"/>
          <w:sz w:val="18"/>
          <w:szCs w:val="18"/>
        </w:rPr>
        <w:t xml:space="preserve"> in business and communication and will remain so even after Brexit. However, </w:t>
      </w:r>
      <w:r w:rsidR="00F91204" w:rsidRPr="00136598">
        <w:rPr>
          <w:rFonts w:ascii="Times New Roman" w:hAnsi="Times New Roman" w:cs="Times New Roman"/>
          <w:sz w:val="18"/>
          <w:szCs w:val="18"/>
        </w:rPr>
        <w:t xml:space="preserve">both </w:t>
      </w:r>
      <w:r w:rsidRPr="00136598">
        <w:rPr>
          <w:rFonts w:ascii="Times New Roman" w:hAnsi="Times New Roman" w:cs="Times New Roman"/>
          <w:sz w:val="18"/>
          <w:szCs w:val="18"/>
        </w:rPr>
        <w:t xml:space="preserve">teachers </w:t>
      </w:r>
      <w:r w:rsidR="00F91204" w:rsidRPr="00136598">
        <w:rPr>
          <w:rFonts w:ascii="Times New Roman" w:hAnsi="Times New Roman" w:cs="Times New Roman"/>
          <w:sz w:val="18"/>
          <w:szCs w:val="18"/>
        </w:rPr>
        <w:t xml:space="preserve">and students </w:t>
      </w:r>
      <w:r w:rsidRPr="00136598">
        <w:rPr>
          <w:rFonts w:ascii="Times New Roman" w:hAnsi="Times New Roman" w:cs="Times New Roman"/>
          <w:sz w:val="18"/>
          <w:szCs w:val="18"/>
        </w:rPr>
        <w:t xml:space="preserve">feel the need for change in two areas: </w:t>
      </w:r>
      <w:r w:rsidR="000B28BA">
        <w:rPr>
          <w:rFonts w:ascii="Times New Roman" w:hAnsi="Times New Roman" w:cs="Times New Roman"/>
          <w:sz w:val="18"/>
          <w:szCs w:val="18"/>
        </w:rPr>
        <w:t xml:space="preserve">(1) </w:t>
      </w:r>
      <w:r w:rsidR="00955D90" w:rsidRPr="00136598">
        <w:rPr>
          <w:rFonts w:ascii="Times New Roman" w:hAnsi="Times New Roman" w:cs="Times New Roman"/>
          <w:sz w:val="18"/>
          <w:szCs w:val="18"/>
        </w:rPr>
        <w:t xml:space="preserve">In terms of course-content, teachers and students </w:t>
      </w:r>
      <w:r w:rsidRPr="00136598">
        <w:rPr>
          <w:rFonts w:ascii="Times New Roman" w:hAnsi="Times New Roman" w:cs="Times New Roman"/>
          <w:sz w:val="18"/>
          <w:szCs w:val="18"/>
        </w:rPr>
        <w:t xml:space="preserve">demand a shift towards a </w:t>
      </w:r>
      <w:r w:rsidRPr="000B28BA">
        <w:rPr>
          <w:rFonts w:ascii="Times New Roman" w:hAnsi="Times New Roman" w:cs="Times New Roman"/>
          <w:sz w:val="18"/>
          <w:szCs w:val="18"/>
        </w:rPr>
        <w:t>comparative approach (comparing two or more cultures, e.g. English, Slovak and selected aspects of the EU)</w:t>
      </w:r>
      <w:r w:rsidR="004A783E">
        <w:rPr>
          <w:rFonts w:ascii="Times New Roman" w:hAnsi="Times New Roman" w:cs="Times New Roman"/>
          <w:sz w:val="18"/>
          <w:szCs w:val="18"/>
        </w:rPr>
        <w:t>. Teachers and students of humanities demand updating of topics that represent selected culture or cultures. T</w:t>
      </w:r>
      <w:r w:rsidRPr="000B28BA">
        <w:rPr>
          <w:rFonts w:ascii="Times New Roman" w:hAnsi="Times New Roman" w:cs="Times New Roman"/>
          <w:sz w:val="18"/>
          <w:szCs w:val="18"/>
        </w:rPr>
        <w:t>eachers</w:t>
      </w:r>
      <w:r w:rsidR="002A08AA" w:rsidRPr="000B28BA">
        <w:rPr>
          <w:rFonts w:ascii="Times New Roman" w:hAnsi="Times New Roman" w:cs="Times New Roman"/>
          <w:sz w:val="18"/>
          <w:szCs w:val="18"/>
        </w:rPr>
        <w:t xml:space="preserve"> and students</w:t>
      </w:r>
      <w:r w:rsidRPr="000B28BA">
        <w:rPr>
          <w:rFonts w:ascii="Times New Roman" w:hAnsi="Times New Roman" w:cs="Times New Roman"/>
          <w:sz w:val="18"/>
          <w:szCs w:val="18"/>
        </w:rPr>
        <w:t xml:space="preserve"> of Business English tend more toward representing global</w:t>
      </w:r>
      <w:r w:rsidR="00955D90" w:rsidRPr="000B28BA">
        <w:rPr>
          <w:rFonts w:ascii="Times New Roman" w:hAnsi="Times New Roman" w:cs="Times New Roman"/>
          <w:sz w:val="18"/>
          <w:szCs w:val="18"/>
        </w:rPr>
        <w:t>/world</w:t>
      </w:r>
      <w:r w:rsidRPr="000B28BA">
        <w:rPr>
          <w:rFonts w:ascii="Times New Roman" w:hAnsi="Times New Roman" w:cs="Times New Roman"/>
          <w:sz w:val="18"/>
          <w:szCs w:val="18"/>
        </w:rPr>
        <w:t xml:space="preserve"> culture</w:t>
      </w:r>
      <w:r w:rsidR="00955D90" w:rsidRPr="000B28BA">
        <w:rPr>
          <w:rFonts w:ascii="Times New Roman" w:hAnsi="Times New Roman" w:cs="Times New Roman"/>
          <w:sz w:val="18"/>
          <w:szCs w:val="18"/>
        </w:rPr>
        <w:t xml:space="preserve"> and intercultural business skills</w:t>
      </w:r>
      <w:r w:rsidRPr="000B28BA">
        <w:rPr>
          <w:rFonts w:ascii="Times New Roman" w:hAnsi="Times New Roman" w:cs="Times New Roman"/>
          <w:sz w:val="18"/>
          <w:szCs w:val="18"/>
        </w:rPr>
        <w:t>.</w:t>
      </w:r>
      <w:r w:rsidR="000B28BA" w:rsidRPr="000B28BA">
        <w:rPr>
          <w:rFonts w:ascii="Times New Roman" w:hAnsi="Times New Roman" w:cs="Times New Roman"/>
          <w:sz w:val="18"/>
          <w:szCs w:val="18"/>
        </w:rPr>
        <w:t xml:space="preserve"> (2) </w:t>
      </w:r>
      <w:r w:rsidR="004A783E">
        <w:rPr>
          <w:rFonts w:ascii="Times New Roman" w:hAnsi="Times New Roman" w:cs="Times New Roman"/>
          <w:sz w:val="18"/>
          <w:szCs w:val="18"/>
        </w:rPr>
        <w:t>Methodologically, w</w:t>
      </w:r>
      <w:r w:rsidRPr="000B28BA">
        <w:rPr>
          <w:rFonts w:ascii="Times New Roman" w:hAnsi="Times New Roman" w:cs="Times New Roman"/>
          <w:sz w:val="18"/>
          <w:szCs w:val="18"/>
        </w:rPr>
        <w:t>ith regards to the target product of the course (a culturally and informationally competent student who is able to function in a variety of intercultural situations), there is a strong need for interculturality, interdisciplinarity and plurilinguism</w:t>
      </w:r>
      <w:r w:rsidRPr="00136598">
        <w:rPr>
          <w:rFonts w:ascii="Times New Roman" w:hAnsi="Times New Roman" w:cs="Times New Roman"/>
          <w:sz w:val="18"/>
          <w:szCs w:val="18"/>
        </w:rPr>
        <w:t xml:space="preserve"> of the courses. </w:t>
      </w:r>
    </w:p>
    <w:p w:rsidR="005A6503" w:rsidRPr="00136598" w:rsidRDefault="005A6503" w:rsidP="005A6503">
      <w:pPr>
        <w:spacing w:after="0" w:line="240" w:lineRule="auto"/>
        <w:jc w:val="both"/>
        <w:rPr>
          <w:rFonts w:ascii="Times New Roman" w:hAnsi="Times New Roman" w:cs="Times New Roman"/>
          <w:sz w:val="18"/>
          <w:szCs w:val="18"/>
        </w:rPr>
      </w:pPr>
    </w:p>
    <w:p w:rsidR="005A6503" w:rsidRPr="00136598" w:rsidRDefault="005A6503" w:rsidP="005A6503">
      <w:pPr>
        <w:spacing w:after="0" w:line="240" w:lineRule="auto"/>
        <w:jc w:val="both"/>
        <w:rPr>
          <w:rFonts w:ascii="Times New Roman" w:eastAsia="Times New Roman" w:hAnsi="Times New Roman" w:cs="Times New Roman"/>
          <w:sz w:val="18"/>
          <w:szCs w:val="18"/>
          <w:lang w:val="en-GB" w:eastAsia="sk-SK"/>
        </w:rPr>
      </w:pPr>
      <w:r w:rsidRPr="00136598">
        <w:rPr>
          <w:rFonts w:ascii="Times New Roman" w:hAnsi="Times New Roman" w:cs="Times New Roman"/>
          <w:b/>
          <w:sz w:val="18"/>
          <w:szCs w:val="18"/>
        </w:rPr>
        <w:t xml:space="preserve">Key words: </w:t>
      </w:r>
      <w:r w:rsidRPr="00136598">
        <w:rPr>
          <w:rFonts w:ascii="Times New Roman" w:hAnsi="Times New Roman" w:cs="Times New Roman"/>
          <w:sz w:val="18"/>
          <w:szCs w:val="18"/>
        </w:rPr>
        <w:t xml:space="preserve">Brexit, </w:t>
      </w:r>
      <w:r w:rsidR="00955D90" w:rsidRPr="00136598">
        <w:rPr>
          <w:rFonts w:ascii="Times New Roman" w:hAnsi="Times New Roman" w:cs="Times New Roman"/>
          <w:sz w:val="18"/>
          <w:szCs w:val="18"/>
        </w:rPr>
        <w:t>C</w:t>
      </w:r>
      <w:r w:rsidRPr="00136598">
        <w:rPr>
          <w:rFonts w:ascii="Times New Roman" w:hAnsi="Times New Roman" w:cs="Times New Roman"/>
          <w:sz w:val="18"/>
          <w:szCs w:val="18"/>
        </w:rPr>
        <w:t xml:space="preserve">ultural </w:t>
      </w:r>
      <w:r w:rsidR="00955D90" w:rsidRPr="00136598">
        <w:rPr>
          <w:rFonts w:ascii="Times New Roman" w:hAnsi="Times New Roman" w:cs="Times New Roman"/>
          <w:sz w:val="18"/>
          <w:szCs w:val="18"/>
        </w:rPr>
        <w:t>S</w:t>
      </w:r>
      <w:r w:rsidRPr="00136598">
        <w:rPr>
          <w:rFonts w:ascii="Times New Roman" w:hAnsi="Times New Roman" w:cs="Times New Roman"/>
          <w:sz w:val="18"/>
          <w:szCs w:val="18"/>
        </w:rPr>
        <w:t>tudies, interdisciplinarity, intercultural competence, plurilinguism</w:t>
      </w:r>
    </w:p>
    <w:p w:rsidR="00A44042" w:rsidRPr="006F70E0" w:rsidRDefault="00136598" w:rsidP="006F70E0">
      <w:pPr>
        <w:spacing w:after="0" w:line="240" w:lineRule="auto"/>
        <w:jc w:val="center"/>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___________________________________________________________________________</w:t>
      </w:r>
    </w:p>
    <w:p w:rsidR="00244DDD" w:rsidRPr="004A783E" w:rsidRDefault="00136598" w:rsidP="00136598">
      <w:pPr>
        <w:pStyle w:val="Odsekzoznamu"/>
        <w:numPr>
          <w:ilvl w:val="0"/>
          <w:numId w:val="4"/>
        </w:numPr>
        <w:spacing w:before="100" w:beforeAutospacing="1" w:after="0" w:line="240" w:lineRule="auto"/>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b/>
          <w:bCs/>
          <w:sz w:val="20"/>
          <w:szCs w:val="20"/>
          <w:lang w:val="en-GB" w:eastAsia="sk-SK"/>
        </w:rPr>
        <w:t xml:space="preserve">     </w:t>
      </w:r>
      <w:r w:rsidR="00A44042" w:rsidRPr="000B28BA">
        <w:rPr>
          <w:rFonts w:ascii="Times New Roman" w:eastAsia="Times New Roman" w:hAnsi="Times New Roman" w:cs="Times New Roman"/>
          <w:b/>
          <w:bCs/>
          <w:sz w:val="20"/>
          <w:szCs w:val="20"/>
          <w:lang w:val="en-GB" w:eastAsia="sk-SK"/>
        </w:rPr>
        <w:t xml:space="preserve"> I</w:t>
      </w:r>
      <w:r w:rsidRPr="000B28BA">
        <w:rPr>
          <w:rFonts w:ascii="Times New Roman" w:eastAsia="Times New Roman" w:hAnsi="Times New Roman" w:cs="Times New Roman"/>
          <w:b/>
          <w:bCs/>
          <w:sz w:val="20"/>
          <w:szCs w:val="20"/>
          <w:lang w:val="en-GB" w:eastAsia="sk-SK"/>
        </w:rPr>
        <w:t>NTRODUCTION</w:t>
      </w:r>
      <w:r w:rsidR="00244DDD" w:rsidRPr="000B28BA">
        <w:rPr>
          <w:rFonts w:ascii="Times New Roman" w:eastAsia="Times New Roman" w:hAnsi="Times New Roman" w:cs="Times New Roman"/>
          <w:sz w:val="20"/>
          <w:szCs w:val="20"/>
          <w:lang w:val="en-AU" w:eastAsia="sk-SK"/>
        </w:rPr>
        <w:t>−</w:t>
      </w:r>
      <w:r w:rsidR="00244DDD" w:rsidRPr="000B28BA">
        <w:rPr>
          <w:rFonts w:ascii="Times New Roman" w:eastAsia="Times New Roman" w:hAnsi="Times New Roman" w:cs="Times New Roman"/>
          <w:b/>
          <w:bCs/>
          <w:sz w:val="20"/>
          <w:szCs w:val="20"/>
          <w:lang w:val="en-GB" w:eastAsia="sk-SK"/>
        </w:rPr>
        <w:t>C</w:t>
      </w:r>
      <w:r w:rsidRPr="000B28BA">
        <w:rPr>
          <w:rFonts w:ascii="Times New Roman" w:eastAsia="Times New Roman" w:hAnsi="Times New Roman" w:cs="Times New Roman"/>
          <w:b/>
          <w:bCs/>
          <w:sz w:val="20"/>
          <w:szCs w:val="20"/>
          <w:lang w:val="en-GB" w:eastAsia="sk-SK"/>
        </w:rPr>
        <w:t>ULTURAL STUDIES IN SLOVAKIA IN THE BREXIT ERA</w:t>
      </w:r>
      <w:r w:rsidR="00244DDD" w:rsidRPr="000B28BA">
        <w:rPr>
          <w:rFonts w:ascii="Times New Roman" w:eastAsia="Times New Roman" w:hAnsi="Times New Roman" w:cs="Times New Roman"/>
          <w:b/>
          <w:bCs/>
          <w:sz w:val="20"/>
          <w:szCs w:val="20"/>
          <w:lang w:val="en-GB" w:eastAsia="sk-SK"/>
        </w:rPr>
        <w:t xml:space="preserve"> </w:t>
      </w:r>
    </w:p>
    <w:p w:rsidR="004A783E" w:rsidRPr="004A783E" w:rsidRDefault="004A783E" w:rsidP="004A783E">
      <w:pPr>
        <w:spacing w:before="100" w:beforeAutospacing="1" w:after="0" w:line="240" w:lineRule="auto"/>
        <w:ind w:left="60"/>
        <w:jc w:val="both"/>
        <w:rPr>
          <w:rFonts w:ascii="Times New Roman" w:eastAsia="Times New Roman" w:hAnsi="Times New Roman" w:cs="Times New Roman"/>
          <w:sz w:val="20"/>
          <w:szCs w:val="20"/>
          <w:lang w:val="sk-SK" w:eastAsia="sk-SK"/>
        </w:rPr>
      </w:pPr>
    </w:p>
    <w:p w:rsidR="00474D8B" w:rsidRDefault="00F91204" w:rsidP="000B28BA">
      <w:pPr>
        <w:spacing w:after="0" w:line="240" w:lineRule="auto"/>
        <w:ind w:firstLine="709"/>
        <w:jc w:val="both"/>
        <w:rPr>
          <w:rFonts w:ascii="Times New Roman" w:eastAsia="Times New Roman" w:hAnsi="Times New Roman" w:cs="Times New Roman"/>
          <w:sz w:val="20"/>
          <w:szCs w:val="20"/>
          <w:vertAlign w:val="superscript"/>
          <w:lang w:val="en-GB" w:eastAsia="sk-SK"/>
        </w:rPr>
      </w:pPr>
      <w:r w:rsidRPr="000B28BA">
        <w:rPr>
          <w:rFonts w:ascii="Times New Roman" w:eastAsia="Times New Roman" w:hAnsi="Times New Roman" w:cs="Times New Roman"/>
          <w:sz w:val="20"/>
          <w:szCs w:val="20"/>
          <w:lang w:val="en-GB" w:eastAsia="sk-SK"/>
        </w:rPr>
        <w:t>T</w:t>
      </w:r>
      <w:r w:rsidR="00244DDD" w:rsidRPr="000B28BA">
        <w:rPr>
          <w:rFonts w:ascii="Times New Roman" w:eastAsia="Times New Roman" w:hAnsi="Times New Roman" w:cs="Times New Roman"/>
          <w:sz w:val="20"/>
          <w:szCs w:val="20"/>
          <w:lang w:val="en-GB" w:eastAsia="sk-SK"/>
        </w:rPr>
        <w:t xml:space="preserve">he approach of Brexit </w:t>
      </w:r>
      <w:r w:rsidRPr="000B28BA">
        <w:rPr>
          <w:rFonts w:ascii="Times New Roman" w:eastAsia="Times New Roman" w:hAnsi="Times New Roman" w:cs="Times New Roman"/>
          <w:sz w:val="20"/>
          <w:szCs w:val="20"/>
          <w:lang w:val="en-GB" w:eastAsia="sk-SK"/>
        </w:rPr>
        <w:t>has an impact on</w:t>
      </w:r>
      <w:r w:rsidR="00244DDD" w:rsidRPr="000B28BA">
        <w:rPr>
          <w:rFonts w:ascii="Times New Roman" w:eastAsia="Times New Roman" w:hAnsi="Times New Roman" w:cs="Times New Roman"/>
          <w:sz w:val="20"/>
          <w:szCs w:val="20"/>
          <w:lang w:val="en-GB" w:eastAsia="sk-SK"/>
        </w:rPr>
        <w:t xml:space="preserve"> many aspects of </w:t>
      </w:r>
      <w:r w:rsidRPr="000B28BA">
        <w:rPr>
          <w:rFonts w:ascii="Times New Roman" w:eastAsia="Times New Roman" w:hAnsi="Times New Roman" w:cs="Times New Roman"/>
          <w:sz w:val="20"/>
          <w:szCs w:val="20"/>
          <w:lang w:val="en-GB" w:eastAsia="sk-SK"/>
        </w:rPr>
        <w:t xml:space="preserve">FLT and </w:t>
      </w:r>
      <w:r w:rsidR="00244DDD" w:rsidRPr="000B28BA">
        <w:rPr>
          <w:rFonts w:ascii="Times New Roman" w:eastAsia="Times New Roman" w:hAnsi="Times New Roman" w:cs="Times New Roman"/>
          <w:sz w:val="20"/>
          <w:szCs w:val="20"/>
          <w:lang w:val="en-GB" w:eastAsia="sk-SK"/>
        </w:rPr>
        <w:t>ELT</w:t>
      </w:r>
      <w:r w:rsidRPr="000B28BA">
        <w:rPr>
          <w:rFonts w:ascii="Times New Roman" w:eastAsia="Times New Roman" w:hAnsi="Times New Roman" w:cs="Times New Roman"/>
          <w:sz w:val="20"/>
          <w:szCs w:val="20"/>
          <w:lang w:val="en-GB" w:eastAsia="sk-SK"/>
        </w:rPr>
        <w:t xml:space="preserve"> i</w:t>
      </w:r>
      <w:r w:rsidR="004A783E">
        <w:rPr>
          <w:rFonts w:ascii="Times New Roman" w:eastAsia="Times New Roman" w:hAnsi="Times New Roman" w:cs="Times New Roman"/>
          <w:sz w:val="20"/>
          <w:szCs w:val="20"/>
          <w:lang w:val="en-GB" w:eastAsia="sk-SK"/>
        </w:rPr>
        <w:t xml:space="preserve">n the EU. </w:t>
      </w:r>
      <w:r w:rsidR="00244DDD" w:rsidRPr="000B28BA">
        <w:rPr>
          <w:rFonts w:ascii="Times New Roman" w:eastAsia="Times New Roman" w:hAnsi="Times New Roman" w:cs="Times New Roman"/>
          <w:sz w:val="20"/>
          <w:szCs w:val="20"/>
          <w:lang w:val="en-GB" w:eastAsia="sk-SK"/>
        </w:rPr>
        <w:t xml:space="preserve">At present, English is </w:t>
      </w:r>
      <w:r w:rsidR="00312CCB" w:rsidRPr="000B28BA">
        <w:rPr>
          <w:rFonts w:ascii="Times New Roman" w:eastAsia="Times New Roman" w:hAnsi="Times New Roman" w:cs="Times New Roman"/>
          <w:sz w:val="20"/>
          <w:szCs w:val="20"/>
          <w:lang w:val="en-GB" w:eastAsia="sk-SK"/>
        </w:rPr>
        <w:t>a</w:t>
      </w:r>
      <w:r w:rsidR="00244DDD" w:rsidRPr="000B28BA">
        <w:rPr>
          <w:rFonts w:ascii="Times New Roman" w:eastAsia="Times New Roman" w:hAnsi="Times New Roman" w:cs="Times New Roman"/>
          <w:sz w:val="20"/>
          <w:szCs w:val="20"/>
          <w:lang w:val="en-GB" w:eastAsia="sk-SK"/>
        </w:rPr>
        <w:t xml:space="preserve"> first foreign language at public primary schools</w:t>
      </w:r>
      <w:r w:rsidRPr="000B28BA">
        <w:rPr>
          <w:rFonts w:ascii="Times New Roman" w:eastAsia="Times New Roman" w:hAnsi="Times New Roman" w:cs="Times New Roman"/>
          <w:sz w:val="20"/>
          <w:szCs w:val="20"/>
          <w:lang w:val="en-GB" w:eastAsia="sk-SK"/>
        </w:rPr>
        <w:t xml:space="preserve"> in </w:t>
      </w:r>
      <w:r w:rsidR="004A783E">
        <w:rPr>
          <w:rFonts w:ascii="Times New Roman" w:eastAsia="Times New Roman" w:hAnsi="Times New Roman" w:cs="Times New Roman"/>
          <w:sz w:val="20"/>
          <w:szCs w:val="20"/>
          <w:lang w:val="en-GB" w:eastAsia="sk-SK"/>
        </w:rPr>
        <w:t xml:space="preserve">many members of the EU including </w:t>
      </w:r>
      <w:r w:rsidRPr="000B28BA">
        <w:rPr>
          <w:rFonts w:ascii="Times New Roman" w:eastAsia="Times New Roman" w:hAnsi="Times New Roman" w:cs="Times New Roman"/>
          <w:sz w:val="20"/>
          <w:szCs w:val="20"/>
          <w:lang w:val="en-GB" w:eastAsia="sk-SK"/>
        </w:rPr>
        <w:t>Slovakia</w:t>
      </w:r>
      <w:r w:rsidR="004A783E">
        <w:rPr>
          <w:rFonts w:ascii="Times New Roman" w:eastAsia="Times New Roman" w:hAnsi="Times New Roman" w:cs="Times New Roman"/>
          <w:sz w:val="20"/>
          <w:szCs w:val="20"/>
          <w:lang w:val="en-GB" w:eastAsia="sk-SK"/>
        </w:rPr>
        <w:t xml:space="preserve"> where </w:t>
      </w:r>
      <w:r w:rsidRPr="000B28BA">
        <w:rPr>
          <w:rFonts w:ascii="Times New Roman" w:eastAsia="Times New Roman" w:hAnsi="Times New Roman" w:cs="Times New Roman"/>
          <w:sz w:val="20"/>
          <w:szCs w:val="20"/>
          <w:lang w:val="en-GB" w:eastAsia="sk-SK"/>
        </w:rPr>
        <w:t>i</w:t>
      </w:r>
      <w:r w:rsidR="00244DDD" w:rsidRPr="000B28BA">
        <w:rPr>
          <w:rFonts w:ascii="Times New Roman" w:eastAsia="Times New Roman" w:hAnsi="Times New Roman" w:cs="Times New Roman"/>
          <w:sz w:val="20"/>
          <w:szCs w:val="20"/>
          <w:lang w:val="en-GB" w:eastAsia="sk-SK"/>
        </w:rPr>
        <w:t>t is also the most popular foreign language among high-school students</w:t>
      </w:r>
      <w:bookmarkStart w:id="1" w:name="_ftnref1"/>
      <w:r w:rsidR="00167303">
        <w:rPr>
          <w:rFonts w:ascii="Times New Roman" w:eastAsia="Times New Roman" w:hAnsi="Times New Roman" w:cs="Times New Roman"/>
          <w:sz w:val="20"/>
          <w:szCs w:val="20"/>
          <w:lang w:val="en-GB" w:eastAsia="sk-SK"/>
        </w:rPr>
        <w:t xml:space="preserve"> </w:t>
      </w:r>
      <w:r w:rsidR="00167303" w:rsidRPr="00167303">
        <w:rPr>
          <w:rFonts w:ascii="Times New Roman" w:eastAsia="Times New Roman" w:hAnsi="Times New Roman" w:cs="Times New Roman"/>
          <w:sz w:val="20"/>
          <w:szCs w:val="20"/>
          <w:lang w:val="en-GB" w:eastAsia="sk-SK"/>
        </w:rPr>
        <w:t>(English with 96, 5%; German with 53, 6% coming second, followed by French, Spanish, Russian and Italian languages</w:t>
      </w:r>
      <w:r w:rsidR="00167303">
        <w:rPr>
          <w:rFonts w:ascii="Times New Roman" w:eastAsia="Times New Roman" w:hAnsi="Times New Roman" w:cs="Times New Roman"/>
          <w:sz w:val="20"/>
          <w:szCs w:val="20"/>
          <w:lang w:val="en-GB" w:eastAsia="sk-SK"/>
        </w:rPr>
        <w:t>)</w:t>
      </w:r>
      <w:r w:rsidRPr="000B28BA">
        <w:rPr>
          <w:rFonts w:ascii="Times New Roman" w:eastAsia="Times New Roman" w:hAnsi="Times New Roman" w:cs="Times New Roman"/>
          <w:sz w:val="20"/>
          <w:szCs w:val="20"/>
          <w:lang w:val="en-GB" w:eastAsia="sk-SK"/>
        </w:rPr>
        <w:t>.</w:t>
      </w:r>
      <w:r w:rsidR="00167303">
        <w:rPr>
          <w:rFonts w:ascii="Times New Roman" w:eastAsia="Times New Roman" w:hAnsi="Times New Roman" w:cs="Times New Roman"/>
          <w:sz w:val="20"/>
          <w:szCs w:val="20"/>
          <w:vertAlign w:val="superscript"/>
          <w:lang w:val="en-GB" w:eastAsia="sk-SK"/>
        </w:rPr>
        <w:t>1</w:t>
      </w:r>
      <w:bookmarkEnd w:id="1"/>
      <w:r w:rsidR="00167303">
        <w:rPr>
          <w:rFonts w:ascii="Times New Roman" w:eastAsia="Times New Roman" w:hAnsi="Times New Roman" w:cs="Times New Roman"/>
          <w:sz w:val="20"/>
          <w:szCs w:val="20"/>
          <w:vertAlign w:val="superscript"/>
          <w:lang w:val="en-GB" w:eastAsia="sk-SK"/>
        </w:rPr>
        <w:t xml:space="preserve"> </w:t>
      </w:r>
    </w:p>
    <w:p w:rsidR="000B28BA" w:rsidRPr="000B28BA" w:rsidRDefault="00244DDD" w:rsidP="000B28BA">
      <w:pPr>
        <w:spacing w:after="0" w:line="240" w:lineRule="auto"/>
        <w:ind w:firstLine="709"/>
        <w:jc w:val="both"/>
        <w:rPr>
          <w:rFonts w:ascii="Times New Roman" w:eastAsia="Times New Roman" w:hAnsi="Times New Roman" w:cs="Times New Roman"/>
          <w:sz w:val="20"/>
          <w:szCs w:val="20"/>
          <w:lang w:val="en-GB" w:eastAsia="sk-SK"/>
        </w:rPr>
      </w:pPr>
      <w:r w:rsidRPr="000B28BA">
        <w:rPr>
          <w:rFonts w:ascii="Times New Roman" w:eastAsia="Times New Roman" w:hAnsi="Times New Roman" w:cs="Times New Roman"/>
          <w:sz w:val="20"/>
          <w:szCs w:val="20"/>
          <w:lang w:val="en-GB" w:eastAsia="sk-SK"/>
        </w:rPr>
        <w:t>It is hard to anticipate the precise effect of Brexit on language policy in the EU (</w:t>
      </w:r>
      <w:r w:rsidR="004A783E">
        <w:rPr>
          <w:rFonts w:ascii="Times New Roman" w:eastAsia="Times New Roman" w:hAnsi="Times New Roman" w:cs="Times New Roman"/>
          <w:sz w:val="20"/>
          <w:szCs w:val="20"/>
          <w:lang w:val="en-GB" w:eastAsia="sk-SK"/>
        </w:rPr>
        <w:t>after Brexit, English is likely to cease to exist as an official language of any EU country</w:t>
      </w:r>
      <w:r w:rsidR="00474D8B">
        <w:rPr>
          <w:rFonts w:ascii="Times New Roman" w:eastAsia="Times New Roman" w:hAnsi="Times New Roman" w:cs="Times New Roman"/>
          <w:sz w:val="20"/>
          <w:szCs w:val="20"/>
          <w:lang w:val="en-GB" w:eastAsia="sk-SK"/>
        </w:rPr>
        <w:t>;</w:t>
      </w:r>
      <w:r w:rsidR="004A783E">
        <w:rPr>
          <w:rFonts w:ascii="Times New Roman" w:eastAsia="Times New Roman" w:hAnsi="Times New Roman" w:cs="Times New Roman"/>
          <w:sz w:val="20"/>
          <w:szCs w:val="20"/>
          <w:lang w:val="en-GB" w:eastAsia="sk-SK"/>
        </w:rPr>
        <w:t xml:space="preserve"> </w:t>
      </w:r>
      <w:r w:rsidRPr="000B28BA">
        <w:rPr>
          <w:rFonts w:ascii="Times New Roman" w:eastAsia="Times New Roman" w:hAnsi="Times New Roman" w:cs="Times New Roman"/>
          <w:sz w:val="20"/>
          <w:szCs w:val="20"/>
          <w:lang w:val="en-GB" w:eastAsia="sk-SK"/>
        </w:rPr>
        <w:t xml:space="preserve">Ireland and Malta </w:t>
      </w:r>
      <w:r w:rsidR="004A783E">
        <w:rPr>
          <w:rFonts w:ascii="Times New Roman" w:eastAsia="Times New Roman" w:hAnsi="Times New Roman" w:cs="Times New Roman"/>
          <w:sz w:val="20"/>
          <w:szCs w:val="20"/>
          <w:lang w:val="en-GB" w:eastAsia="sk-SK"/>
        </w:rPr>
        <w:t>chose their national languages as representational)</w:t>
      </w:r>
      <w:r w:rsidRPr="000B28BA">
        <w:rPr>
          <w:rFonts w:ascii="Times New Roman" w:eastAsia="Times New Roman" w:hAnsi="Times New Roman" w:cs="Times New Roman"/>
          <w:sz w:val="20"/>
          <w:szCs w:val="20"/>
          <w:lang w:val="en-GB" w:eastAsia="sk-SK"/>
        </w:rPr>
        <w:t xml:space="preserve">. It is a fact that </w:t>
      </w:r>
      <w:r w:rsidR="00312CCB" w:rsidRPr="000B28BA">
        <w:rPr>
          <w:rFonts w:ascii="Times New Roman" w:eastAsia="Times New Roman" w:hAnsi="Times New Roman" w:cs="Times New Roman"/>
          <w:sz w:val="20"/>
          <w:szCs w:val="20"/>
          <w:lang w:val="en-GB" w:eastAsia="sk-SK"/>
        </w:rPr>
        <w:t xml:space="preserve">the </w:t>
      </w:r>
      <w:r w:rsidR="00F91204" w:rsidRPr="000B28BA">
        <w:rPr>
          <w:rFonts w:ascii="Times New Roman" w:eastAsia="Times New Roman" w:hAnsi="Times New Roman" w:cs="Times New Roman"/>
          <w:sz w:val="20"/>
          <w:szCs w:val="20"/>
          <w:lang w:val="en-GB" w:eastAsia="sk-SK"/>
        </w:rPr>
        <w:t xml:space="preserve">Slovak </w:t>
      </w:r>
      <w:r w:rsidR="00312CCB" w:rsidRPr="000B28BA">
        <w:rPr>
          <w:rFonts w:ascii="Times New Roman" w:eastAsia="Times New Roman" w:hAnsi="Times New Roman" w:cs="Times New Roman"/>
          <w:sz w:val="20"/>
          <w:szCs w:val="20"/>
          <w:lang w:val="en-GB" w:eastAsia="sk-SK"/>
        </w:rPr>
        <w:t>government</w:t>
      </w:r>
      <w:r w:rsidRPr="000B28BA">
        <w:rPr>
          <w:rFonts w:ascii="Times New Roman" w:eastAsia="Times New Roman" w:hAnsi="Times New Roman" w:cs="Times New Roman"/>
          <w:sz w:val="20"/>
          <w:szCs w:val="20"/>
          <w:lang w:val="en-GB" w:eastAsia="sk-SK"/>
        </w:rPr>
        <w:t xml:space="preserve"> has already suggested </w:t>
      </w:r>
      <w:r w:rsidR="004A783E">
        <w:rPr>
          <w:rFonts w:ascii="Times New Roman" w:eastAsia="Times New Roman" w:hAnsi="Times New Roman" w:cs="Times New Roman"/>
          <w:sz w:val="20"/>
          <w:szCs w:val="20"/>
          <w:lang w:val="en-GB" w:eastAsia="sk-SK"/>
        </w:rPr>
        <w:t>changes in its language poli</w:t>
      </w:r>
      <w:r w:rsidR="00474D8B">
        <w:rPr>
          <w:rFonts w:ascii="Times New Roman" w:eastAsia="Times New Roman" w:hAnsi="Times New Roman" w:cs="Times New Roman"/>
          <w:sz w:val="20"/>
          <w:szCs w:val="20"/>
          <w:lang w:val="en-GB" w:eastAsia="sk-SK"/>
        </w:rPr>
        <w:t>cy, for example</w:t>
      </w:r>
      <w:r w:rsidR="004A783E">
        <w:rPr>
          <w:rFonts w:ascii="Times New Roman" w:eastAsia="Times New Roman" w:hAnsi="Times New Roman" w:cs="Times New Roman"/>
          <w:sz w:val="20"/>
          <w:szCs w:val="20"/>
          <w:lang w:val="en-GB" w:eastAsia="sk-SK"/>
        </w:rPr>
        <w:t xml:space="preserve"> so-called </w:t>
      </w:r>
      <w:r w:rsidRPr="000B28BA">
        <w:rPr>
          <w:rFonts w:ascii="Times New Roman" w:eastAsia="Times New Roman" w:hAnsi="Times New Roman" w:cs="Times New Roman"/>
          <w:sz w:val="20"/>
          <w:szCs w:val="20"/>
          <w:lang w:val="en-GB" w:eastAsia="sk-SK"/>
        </w:rPr>
        <w:t xml:space="preserve">“liberalisation” in the choice of the first foreign language at public primary schools. This proposal is made with the good intention to support </w:t>
      </w:r>
      <w:r w:rsidR="00312CCB" w:rsidRPr="000B28BA">
        <w:rPr>
          <w:rFonts w:ascii="Times New Roman" w:eastAsia="Times New Roman" w:hAnsi="Times New Roman" w:cs="Times New Roman"/>
          <w:sz w:val="20"/>
          <w:szCs w:val="20"/>
          <w:lang w:val="en-GB" w:eastAsia="sk-SK"/>
        </w:rPr>
        <w:t>pluri</w:t>
      </w:r>
      <w:r w:rsidR="004A783E">
        <w:rPr>
          <w:rFonts w:ascii="Times New Roman" w:eastAsia="Times New Roman" w:hAnsi="Times New Roman" w:cs="Times New Roman"/>
          <w:sz w:val="20"/>
          <w:szCs w:val="20"/>
          <w:lang w:val="en-GB" w:eastAsia="sk-SK"/>
        </w:rPr>
        <w:t xml:space="preserve">lingualism; however, it will definitely affect </w:t>
      </w:r>
      <w:r w:rsidR="004A783E" w:rsidRPr="000B28BA">
        <w:rPr>
          <w:rFonts w:ascii="Times New Roman" w:eastAsia="Times New Roman" w:hAnsi="Times New Roman" w:cs="Times New Roman"/>
          <w:sz w:val="20"/>
          <w:szCs w:val="20"/>
          <w:lang w:val="en-GB" w:eastAsia="sk-SK"/>
        </w:rPr>
        <w:t>the type and proportion of foreign languages at school.</w:t>
      </w:r>
    </w:p>
    <w:p w:rsidR="00244DDD" w:rsidRDefault="00244DDD" w:rsidP="000B28BA">
      <w:pPr>
        <w:spacing w:after="0" w:line="240" w:lineRule="auto"/>
        <w:ind w:firstLine="709"/>
        <w:jc w:val="both"/>
        <w:rPr>
          <w:rFonts w:ascii="Times New Roman" w:eastAsia="Times New Roman" w:hAnsi="Times New Roman" w:cs="Times New Roman"/>
          <w:color w:val="0D0D0D" w:themeColor="text1" w:themeTint="F2"/>
          <w:sz w:val="20"/>
          <w:szCs w:val="20"/>
          <w:lang w:val="en-GB" w:eastAsia="sk-SK"/>
        </w:rPr>
      </w:pPr>
      <w:r w:rsidRPr="000B28BA">
        <w:rPr>
          <w:rFonts w:ascii="Times New Roman" w:eastAsia="Times New Roman" w:hAnsi="Times New Roman" w:cs="Times New Roman"/>
          <w:sz w:val="20"/>
          <w:szCs w:val="20"/>
          <w:lang w:val="en-GB" w:eastAsia="sk-SK"/>
        </w:rPr>
        <w:t xml:space="preserve">Undoubtedly, such fundamental structural changes as the choice of the first foreign language will affect the proficiency in English at secondary schools and universities a few years later. As a result, the format and the </w:t>
      </w:r>
      <w:r w:rsidRPr="000B28BA">
        <w:rPr>
          <w:rFonts w:ascii="Times New Roman" w:eastAsia="Times New Roman" w:hAnsi="Times New Roman" w:cs="Times New Roman"/>
          <w:sz w:val="20"/>
          <w:szCs w:val="20"/>
          <w:lang w:val="en-GB" w:eastAsia="sk-SK"/>
        </w:rPr>
        <w:lastRenderedPageBreak/>
        <w:t xml:space="preserve">core content of LT related disciplines at universities such as </w:t>
      </w:r>
      <w:r w:rsidR="00312CCB" w:rsidRPr="000B28BA">
        <w:rPr>
          <w:rFonts w:ascii="Times New Roman" w:hAnsi="Times New Roman" w:cs="Times New Roman"/>
          <w:sz w:val="20"/>
          <w:szCs w:val="20"/>
        </w:rPr>
        <w:t xml:space="preserve">Cultural Studies (CS) of English-speaking countries (including British Cultural Studies, Intercultural Studies in Business or Intercultural Communication in Business) will be changed. </w:t>
      </w:r>
      <w:r w:rsidR="00312CCB" w:rsidRPr="000B28BA">
        <w:rPr>
          <w:rFonts w:ascii="Times New Roman" w:eastAsia="Times New Roman" w:hAnsi="Times New Roman" w:cs="Times New Roman"/>
          <w:sz w:val="20"/>
          <w:szCs w:val="20"/>
          <w:lang w:val="en-GB" w:eastAsia="sk-SK"/>
        </w:rPr>
        <w:t xml:space="preserve">CS serves as a traditional academic subject designed to provide both information in terms of Byram’s minimal content and skills e.g. intercultural communicative skills helping students to function not only in the target country and language and in the intercultural working environment effectively. </w:t>
      </w:r>
      <w:r w:rsidRPr="000B28BA">
        <w:rPr>
          <w:rFonts w:ascii="Times New Roman" w:eastAsia="Times New Roman" w:hAnsi="Times New Roman" w:cs="Times New Roman"/>
          <w:sz w:val="20"/>
          <w:szCs w:val="20"/>
          <w:lang w:val="en-GB" w:eastAsia="sk-SK"/>
        </w:rPr>
        <w:t>In this study, we quantitatively analysed teachers and students’ opinions on the nature, content and perspectives of CS</w:t>
      </w:r>
      <w:r w:rsidR="00312CCB" w:rsidRPr="000B28BA">
        <w:rPr>
          <w:rFonts w:ascii="Times New Roman" w:eastAsia="Times New Roman" w:hAnsi="Times New Roman" w:cs="Times New Roman"/>
          <w:sz w:val="20"/>
          <w:szCs w:val="20"/>
          <w:lang w:val="en-GB" w:eastAsia="sk-SK"/>
        </w:rPr>
        <w:t xml:space="preserve"> </w:t>
      </w:r>
      <w:r w:rsidRPr="000B28BA">
        <w:rPr>
          <w:rFonts w:ascii="Times New Roman" w:eastAsia="Times New Roman" w:hAnsi="Times New Roman" w:cs="Times New Roman"/>
          <w:sz w:val="20"/>
          <w:szCs w:val="20"/>
          <w:lang w:val="en-GB" w:eastAsia="sk-SK"/>
        </w:rPr>
        <w:t>in the Brexit era and afterwards</w:t>
      </w:r>
      <w:r w:rsidRPr="000B28BA">
        <w:rPr>
          <w:rFonts w:ascii="Times New Roman" w:eastAsia="Times New Roman" w:hAnsi="Times New Roman" w:cs="Times New Roman"/>
          <w:color w:val="0D0D0D" w:themeColor="text1" w:themeTint="F2"/>
          <w:sz w:val="20"/>
          <w:szCs w:val="20"/>
          <w:lang w:val="en-GB" w:eastAsia="sk-SK"/>
        </w:rPr>
        <w:t xml:space="preserve">, </w:t>
      </w:r>
      <w:r w:rsidR="00D400E6" w:rsidRPr="000B28BA">
        <w:rPr>
          <w:rFonts w:ascii="Times New Roman" w:eastAsia="Times New Roman" w:hAnsi="Times New Roman" w:cs="Times New Roman"/>
          <w:color w:val="0D0D0D" w:themeColor="text1" w:themeTint="F2"/>
          <w:sz w:val="20"/>
          <w:szCs w:val="20"/>
          <w:lang w:val="en-GB" w:eastAsia="sk-SK"/>
        </w:rPr>
        <w:t>i.e., post-Brexit</w:t>
      </w:r>
      <w:r w:rsidR="00474D8B">
        <w:rPr>
          <w:rFonts w:ascii="Times New Roman" w:eastAsia="Times New Roman" w:hAnsi="Times New Roman" w:cs="Times New Roman"/>
          <w:color w:val="0D0D0D" w:themeColor="text1" w:themeTint="F2"/>
          <w:sz w:val="20"/>
          <w:szCs w:val="20"/>
          <w:lang w:val="en-GB" w:eastAsia="sk-SK"/>
        </w:rPr>
        <w:t xml:space="preserve"> in order to indicate the scope and type of changes necessary to keep the subject of CS relevant for present-day-students and educators</w:t>
      </w:r>
      <w:r w:rsidR="00D400E6" w:rsidRPr="000B28BA">
        <w:rPr>
          <w:rFonts w:ascii="Times New Roman" w:eastAsia="Times New Roman" w:hAnsi="Times New Roman" w:cs="Times New Roman"/>
          <w:color w:val="0D0D0D" w:themeColor="text1" w:themeTint="F2"/>
          <w:sz w:val="20"/>
          <w:szCs w:val="20"/>
          <w:lang w:val="en-GB" w:eastAsia="sk-SK"/>
        </w:rPr>
        <w:t xml:space="preserve">. </w:t>
      </w:r>
    </w:p>
    <w:p w:rsidR="00167303" w:rsidRDefault="00167303" w:rsidP="000B28BA">
      <w:pPr>
        <w:spacing w:after="0" w:line="240" w:lineRule="auto"/>
        <w:ind w:firstLine="709"/>
        <w:jc w:val="both"/>
        <w:rPr>
          <w:rFonts w:ascii="Times New Roman" w:eastAsia="Times New Roman" w:hAnsi="Times New Roman" w:cs="Times New Roman"/>
          <w:color w:val="0D0D0D" w:themeColor="text1" w:themeTint="F2"/>
          <w:sz w:val="20"/>
          <w:szCs w:val="20"/>
          <w:lang w:val="en-GB" w:eastAsia="sk-SK"/>
        </w:rPr>
      </w:pPr>
    </w:p>
    <w:p w:rsidR="00167303" w:rsidRPr="000B28BA" w:rsidRDefault="00167303" w:rsidP="000B28BA">
      <w:pPr>
        <w:spacing w:after="0" w:line="240" w:lineRule="auto"/>
        <w:ind w:firstLine="709"/>
        <w:jc w:val="both"/>
        <w:rPr>
          <w:rFonts w:ascii="Times New Roman" w:eastAsia="Times New Roman" w:hAnsi="Times New Roman" w:cs="Times New Roman"/>
          <w:color w:val="0D0D0D" w:themeColor="text1" w:themeTint="F2"/>
          <w:sz w:val="20"/>
          <w:szCs w:val="20"/>
          <w:lang w:val="sk-SK" w:eastAsia="sk-SK"/>
        </w:rPr>
      </w:pPr>
    </w:p>
    <w:p w:rsidR="000B28BA" w:rsidRPr="000B28BA" w:rsidRDefault="000B28BA" w:rsidP="000B28BA">
      <w:pPr>
        <w:pStyle w:val="Odsekzoznamu"/>
        <w:numPr>
          <w:ilvl w:val="0"/>
          <w:numId w:val="4"/>
        </w:numPr>
        <w:spacing w:after="0" w:line="240" w:lineRule="auto"/>
        <w:jc w:val="both"/>
        <w:rPr>
          <w:rFonts w:ascii="Times New Roman" w:eastAsia="Times New Roman" w:hAnsi="Times New Roman" w:cs="Times New Roman"/>
          <w:b/>
          <w:sz w:val="20"/>
          <w:szCs w:val="20"/>
          <w:lang w:val="en-GB" w:eastAsia="sk-SK"/>
        </w:rPr>
      </w:pPr>
      <w:r w:rsidRPr="000B28BA">
        <w:rPr>
          <w:rFonts w:ascii="Times New Roman" w:eastAsia="Times New Roman" w:hAnsi="Times New Roman" w:cs="Times New Roman"/>
          <w:b/>
          <w:sz w:val="20"/>
          <w:szCs w:val="20"/>
          <w:lang w:val="en-GB" w:eastAsia="sk-SK"/>
        </w:rPr>
        <w:t xml:space="preserve">     DETAILS EXPERIMENTAL </w:t>
      </w:r>
    </w:p>
    <w:p w:rsidR="000B28BA" w:rsidRPr="000B28BA" w:rsidRDefault="000B28BA" w:rsidP="000B28BA">
      <w:pPr>
        <w:spacing w:after="0" w:line="240" w:lineRule="auto"/>
        <w:ind w:left="60"/>
        <w:jc w:val="both"/>
        <w:rPr>
          <w:rFonts w:ascii="Times New Roman" w:eastAsia="Times New Roman" w:hAnsi="Times New Roman" w:cs="Times New Roman"/>
          <w:b/>
          <w:sz w:val="20"/>
          <w:szCs w:val="20"/>
          <w:lang w:val="en-GB" w:eastAsia="sk-SK"/>
        </w:rPr>
      </w:pPr>
    </w:p>
    <w:p w:rsidR="00244DDD" w:rsidRPr="00167303" w:rsidRDefault="000B28BA" w:rsidP="000B28BA">
      <w:pPr>
        <w:pStyle w:val="Odsekzoznamu"/>
        <w:numPr>
          <w:ilvl w:val="1"/>
          <w:numId w:val="4"/>
        </w:numPr>
        <w:spacing w:after="0" w:line="240" w:lineRule="auto"/>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b/>
          <w:bCs/>
          <w:sz w:val="20"/>
          <w:szCs w:val="20"/>
          <w:lang w:val="en-GB" w:eastAsia="sk-SK"/>
        </w:rPr>
        <w:t xml:space="preserve">     </w:t>
      </w:r>
      <w:r w:rsidR="00244DDD" w:rsidRPr="000B28BA">
        <w:rPr>
          <w:rFonts w:ascii="Times New Roman" w:eastAsia="Times New Roman" w:hAnsi="Times New Roman" w:cs="Times New Roman"/>
          <w:b/>
          <w:bCs/>
          <w:sz w:val="20"/>
          <w:szCs w:val="20"/>
          <w:lang w:val="en-GB" w:eastAsia="sk-SK"/>
        </w:rPr>
        <w:t>Research Methodology</w:t>
      </w:r>
    </w:p>
    <w:p w:rsidR="00167303" w:rsidRPr="00167303" w:rsidRDefault="00167303" w:rsidP="00167303">
      <w:pPr>
        <w:spacing w:after="0" w:line="240" w:lineRule="auto"/>
        <w:ind w:left="60"/>
        <w:jc w:val="both"/>
        <w:rPr>
          <w:rFonts w:ascii="Times New Roman" w:eastAsia="Times New Roman" w:hAnsi="Times New Roman" w:cs="Times New Roman"/>
          <w:sz w:val="20"/>
          <w:szCs w:val="20"/>
          <w:lang w:val="sk-SK" w:eastAsia="sk-SK"/>
        </w:rPr>
      </w:pPr>
    </w:p>
    <w:p w:rsidR="00244DDD" w:rsidRPr="000B28BA" w:rsidRDefault="00244DDD" w:rsidP="00136598">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In order to obtain relevant data, we decided </w:t>
      </w:r>
      <w:r w:rsidR="00D400E6" w:rsidRPr="000B28BA">
        <w:rPr>
          <w:rFonts w:ascii="Times New Roman" w:eastAsia="Times New Roman" w:hAnsi="Times New Roman" w:cs="Times New Roman"/>
          <w:sz w:val="20"/>
          <w:szCs w:val="20"/>
          <w:lang w:val="en-GB" w:eastAsia="sk-SK"/>
        </w:rPr>
        <w:t>on</w:t>
      </w:r>
      <w:r w:rsidRPr="000B28BA">
        <w:rPr>
          <w:rFonts w:ascii="Times New Roman" w:eastAsia="Times New Roman" w:hAnsi="Times New Roman" w:cs="Times New Roman"/>
          <w:sz w:val="20"/>
          <w:szCs w:val="20"/>
          <w:lang w:val="en-GB" w:eastAsia="sk-SK"/>
        </w:rPr>
        <w:t xml:space="preserve"> empirical qualitative research via 60 face-to-face oral interviews (recorded </w:t>
      </w:r>
      <w:r w:rsidR="00D400E6" w:rsidRPr="000B28BA">
        <w:rPr>
          <w:rFonts w:ascii="Times New Roman" w:eastAsia="Times New Roman" w:hAnsi="Times New Roman" w:cs="Times New Roman"/>
          <w:sz w:val="20"/>
          <w:szCs w:val="20"/>
          <w:lang w:val="en-GB" w:eastAsia="sk-SK"/>
        </w:rPr>
        <w:t>from</w:t>
      </w:r>
      <w:r w:rsidRPr="000B28BA">
        <w:rPr>
          <w:rFonts w:ascii="Times New Roman" w:eastAsia="Times New Roman" w:hAnsi="Times New Roman" w:cs="Times New Roman"/>
          <w:sz w:val="20"/>
          <w:szCs w:val="20"/>
          <w:lang w:val="en-GB" w:eastAsia="sk-SK"/>
        </w:rPr>
        <w:t xml:space="preserve"> November 2018 </w:t>
      </w:r>
      <w:r w:rsidR="00D400E6" w:rsidRPr="000B28BA">
        <w:rPr>
          <w:rFonts w:ascii="Times New Roman" w:eastAsia="Times New Roman" w:hAnsi="Times New Roman" w:cs="Times New Roman"/>
          <w:sz w:val="20"/>
          <w:szCs w:val="20"/>
          <w:lang w:val="en-GB" w:eastAsia="sk-SK"/>
        </w:rPr>
        <w:t>to</w:t>
      </w:r>
      <w:r w:rsidRPr="000B28BA">
        <w:rPr>
          <w:rFonts w:ascii="Times New Roman" w:eastAsia="Times New Roman" w:hAnsi="Times New Roman" w:cs="Times New Roman"/>
          <w:sz w:val="20"/>
          <w:szCs w:val="20"/>
          <w:lang w:val="en-GB" w:eastAsia="sk-SK"/>
        </w:rPr>
        <w:t xml:space="preserve"> July 2, 2019</w:t>
      </w:r>
      <w:r w:rsidR="00167303">
        <w:rPr>
          <w:rFonts w:ascii="Times New Roman" w:eastAsia="Times New Roman" w:hAnsi="Times New Roman" w:cs="Times New Roman"/>
          <w:sz w:val="20"/>
          <w:szCs w:val="20"/>
          <w:lang w:val="en-GB" w:eastAsia="sk-SK"/>
        </w:rPr>
        <w:t xml:space="preserve"> with teachers and students of </w:t>
      </w:r>
      <w:r w:rsidR="00167303" w:rsidRPr="00A44042">
        <w:rPr>
          <w:rFonts w:ascii="Times New Roman" w:eastAsia="Times New Roman" w:hAnsi="Times New Roman" w:cs="Times New Roman"/>
          <w:sz w:val="20"/>
          <w:szCs w:val="20"/>
          <w:lang w:val="en-GB" w:eastAsia="sk-SK"/>
        </w:rPr>
        <w:t>Matej Bel University with the seat in Banská Bystrica and Comenius University in Bratislava, Slovakia</w:t>
      </w:r>
      <w:r w:rsidRPr="000B28BA">
        <w:rPr>
          <w:rFonts w:ascii="Times New Roman" w:eastAsia="Times New Roman" w:hAnsi="Times New Roman" w:cs="Times New Roman"/>
          <w:sz w:val="20"/>
          <w:szCs w:val="20"/>
          <w:lang w:val="en-GB" w:eastAsia="sk-SK"/>
        </w:rPr>
        <w:t xml:space="preserve">), divided into two </w:t>
      </w:r>
      <w:r w:rsidR="00D400E6" w:rsidRPr="000B28BA">
        <w:rPr>
          <w:rFonts w:ascii="Times New Roman" w:eastAsia="Times New Roman" w:hAnsi="Times New Roman" w:cs="Times New Roman"/>
          <w:sz w:val="20"/>
          <w:szCs w:val="20"/>
          <w:lang w:val="en-GB" w:eastAsia="sk-SK"/>
        </w:rPr>
        <w:t>samplings</w:t>
      </w:r>
      <w:r w:rsidRPr="000B28BA">
        <w:rPr>
          <w:rFonts w:ascii="Times New Roman" w:eastAsia="Times New Roman" w:hAnsi="Times New Roman" w:cs="Times New Roman"/>
          <w:sz w:val="20"/>
          <w:szCs w:val="20"/>
          <w:lang w:val="en-GB" w:eastAsia="sk-SK"/>
        </w:rPr>
        <w:t xml:space="preserve">. Sample 1 consisted of 20 professional national and international </w:t>
      </w:r>
      <w:r w:rsidR="00312CCB" w:rsidRPr="000B28BA">
        <w:rPr>
          <w:rFonts w:ascii="Times New Roman" w:eastAsia="Times New Roman" w:hAnsi="Times New Roman" w:cs="Times New Roman"/>
          <w:sz w:val="20"/>
          <w:szCs w:val="20"/>
          <w:lang w:val="en-GB" w:eastAsia="sk-SK"/>
        </w:rPr>
        <w:t>teachers</w:t>
      </w:r>
      <w:r w:rsidRPr="000B28BA">
        <w:rPr>
          <w:rFonts w:ascii="Times New Roman" w:eastAsia="Times New Roman" w:hAnsi="Times New Roman" w:cs="Times New Roman"/>
          <w:sz w:val="20"/>
          <w:szCs w:val="20"/>
          <w:lang w:val="en-GB" w:eastAsia="sk-SK"/>
        </w:rPr>
        <w:t xml:space="preserve"> of CS at Slovak universities</w:t>
      </w:r>
      <w:bookmarkStart w:id="2" w:name="_ftnref5"/>
      <w:r w:rsidR="0036347A" w:rsidRPr="000B28BA">
        <w:rPr>
          <w:sz w:val="20"/>
          <w:szCs w:val="20"/>
        </w:rPr>
        <w:fldChar w:fldCharType="begin"/>
      </w:r>
      <w:r w:rsidR="0036347A" w:rsidRPr="000B28BA">
        <w:rPr>
          <w:sz w:val="20"/>
          <w:szCs w:val="20"/>
        </w:rPr>
        <w:instrText xml:space="preserve"> HYPERLINK "https://outlook.office.com/mail/inbox/id/AAQkAGYyYjk2ODY2LWJkZjAtNDJmYy05ODI2LWZiYTk1NzMzOWJkNgAQAK1T4NbfI45Pu4rENPBFmMM%3D" \l "_ftn5" </w:instrText>
      </w:r>
      <w:r w:rsidR="0036347A" w:rsidRPr="000B28BA">
        <w:rPr>
          <w:sz w:val="20"/>
          <w:szCs w:val="20"/>
        </w:rPr>
        <w:fldChar w:fldCharType="end"/>
      </w:r>
      <w:bookmarkEnd w:id="2"/>
      <w:r w:rsidRPr="000B28BA">
        <w:rPr>
          <w:rFonts w:ascii="Times New Roman" w:eastAsia="Times New Roman" w:hAnsi="Times New Roman" w:cs="Times New Roman"/>
          <w:sz w:val="20"/>
          <w:szCs w:val="20"/>
          <w:lang w:val="en-GB" w:eastAsia="sk-SK"/>
        </w:rPr>
        <w:t>. Sample 2 included 20 university students of linguistics (future teachers, translators and interpreters) and 20 university students of busine</w:t>
      </w:r>
      <w:r w:rsidR="00312CCB" w:rsidRPr="000B28BA">
        <w:rPr>
          <w:rFonts w:ascii="Times New Roman" w:eastAsia="Times New Roman" w:hAnsi="Times New Roman" w:cs="Times New Roman"/>
          <w:sz w:val="20"/>
          <w:szCs w:val="20"/>
          <w:lang w:val="en-GB" w:eastAsia="sk-SK"/>
        </w:rPr>
        <w:t>ss. In a controlled interview, teachers</w:t>
      </w:r>
      <w:r w:rsidRPr="000B28BA">
        <w:rPr>
          <w:rFonts w:ascii="Times New Roman" w:eastAsia="Times New Roman" w:hAnsi="Times New Roman" w:cs="Times New Roman"/>
          <w:sz w:val="20"/>
          <w:szCs w:val="20"/>
          <w:lang w:val="en-GB" w:eastAsia="sk-SK"/>
        </w:rPr>
        <w:t xml:space="preserve"> were asked to speak on their own about three topics, including their view of the future of CS after Brexit, their views of the gist of CS at their academic institution and preferred methodology of CS. </w:t>
      </w:r>
    </w:p>
    <w:p w:rsidR="00244DDD" w:rsidRPr="00474D8B" w:rsidRDefault="00244DDD" w:rsidP="00136598">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University students discussed three analogical topics: </w:t>
      </w:r>
      <w:r w:rsidR="00D400E6" w:rsidRPr="000B28BA">
        <w:rPr>
          <w:rFonts w:ascii="Times New Roman" w:eastAsia="Times New Roman" w:hAnsi="Times New Roman" w:cs="Times New Roman"/>
          <w:sz w:val="20"/>
          <w:szCs w:val="20"/>
          <w:lang w:val="en-GB" w:eastAsia="sk-SK"/>
        </w:rPr>
        <w:t>W</w:t>
      </w:r>
      <w:r w:rsidRPr="000B28BA">
        <w:rPr>
          <w:rFonts w:ascii="Times New Roman" w:eastAsia="Times New Roman" w:hAnsi="Times New Roman" w:cs="Times New Roman"/>
          <w:sz w:val="20"/>
          <w:szCs w:val="20"/>
          <w:lang w:val="en-GB" w:eastAsia="sk-SK"/>
        </w:rPr>
        <w:t>hat do they expect to learn in the courses of CS</w:t>
      </w:r>
      <w:r w:rsidR="00D400E6" w:rsidRPr="000B28BA">
        <w:rPr>
          <w:rFonts w:ascii="Times New Roman" w:eastAsia="Times New Roman" w:hAnsi="Times New Roman" w:cs="Times New Roman"/>
          <w:sz w:val="20"/>
          <w:szCs w:val="20"/>
          <w:lang w:val="en-GB" w:eastAsia="sk-SK"/>
        </w:rPr>
        <w:t>,</w:t>
      </w:r>
      <w:r w:rsidRPr="000B28BA">
        <w:rPr>
          <w:rFonts w:ascii="Times New Roman" w:eastAsia="Times New Roman" w:hAnsi="Times New Roman" w:cs="Times New Roman"/>
          <w:sz w:val="20"/>
          <w:szCs w:val="20"/>
          <w:lang w:val="en-GB" w:eastAsia="sk-SK"/>
        </w:rPr>
        <w:t xml:space="preserve"> i.e. English, American, Canadian Studies and Culture Studies in Business offered in their university curricula</w:t>
      </w:r>
      <w:r w:rsidR="00F91204" w:rsidRPr="000B28BA">
        <w:rPr>
          <w:rFonts w:ascii="Times New Roman" w:eastAsia="Times New Roman" w:hAnsi="Times New Roman" w:cs="Times New Roman"/>
          <w:sz w:val="20"/>
          <w:szCs w:val="20"/>
          <w:lang w:val="en-GB" w:eastAsia="sk-SK"/>
        </w:rPr>
        <w:t>;</w:t>
      </w:r>
      <w:r w:rsidR="00D400E6" w:rsidRPr="000B28BA">
        <w:rPr>
          <w:rFonts w:ascii="Times New Roman" w:eastAsia="Times New Roman" w:hAnsi="Times New Roman" w:cs="Times New Roman"/>
          <w:sz w:val="20"/>
          <w:szCs w:val="20"/>
          <w:lang w:val="en-GB" w:eastAsia="sk-SK"/>
        </w:rPr>
        <w:t xml:space="preserve"> </w:t>
      </w:r>
      <w:r w:rsidR="00F91204" w:rsidRPr="000B28BA">
        <w:rPr>
          <w:rFonts w:ascii="Times New Roman" w:eastAsia="Times New Roman" w:hAnsi="Times New Roman" w:cs="Times New Roman"/>
          <w:sz w:val="20"/>
          <w:szCs w:val="20"/>
          <w:lang w:val="en-GB" w:eastAsia="sk-SK"/>
        </w:rPr>
        <w:t>t</w:t>
      </w:r>
      <w:r w:rsidR="00D400E6" w:rsidRPr="000B28BA">
        <w:rPr>
          <w:rFonts w:ascii="Times New Roman" w:eastAsia="Times New Roman" w:hAnsi="Times New Roman" w:cs="Times New Roman"/>
          <w:sz w:val="20"/>
          <w:szCs w:val="20"/>
          <w:lang w:val="en-GB" w:eastAsia="sk-SK"/>
        </w:rPr>
        <w:t>he</w:t>
      </w:r>
      <w:r w:rsidRPr="000B28BA">
        <w:rPr>
          <w:rFonts w:ascii="Times New Roman" w:eastAsia="Times New Roman" w:hAnsi="Times New Roman" w:cs="Times New Roman"/>
          <w:sz w:val="20"/>
          <w:szCs w:val="20"/>
          <w:lang w:val="en-GB" w:eastAsia="sk-SK"/>
        </w:rPr>
        <w:t xml:space="preserve"> preferred methodology of CS</w:t>
      </w:r>
      <w:r w:rsidR="00F91204" w:rsidRPr="000B28BA">
        <w:rPr>
          <w:rFonts w:ascii="Times New Roman" w:eastAsia="Times New Roman" w:hAnsi="Times New Roman" w:cs="Times New Roman"/>
          <w:sz w:val="20"/>
          <w:szCs w:val="20"/>
          <w:lang w:val="en-GB" w:eastAsia="sk-SK"/>
        </w:rPr>
        <w:t xml:space="preserve"> and</w:t>
      </w:r>
      <w:r w:rsidRPr="000B28BA">
        <w:rPr>
          <w:rFonts w:ascii="Times New Roman" w:eastAsia="Times New Roman" w:hAnsi="Times New Roman" w:cs="Times New Roman"/>
          <w:sz w:val="20"/>
          <w:szCs w:val="20"/>
          <w:lang w:val="en-GB" w:eastAsia="sk-SK"/>
        </w:rPr>
        <w:t xml:space="preserve"> </w:t>
      </w:r>
      <w:r w:rsidR="00F91204" w:rsidRPr="000B28BA">
        <w:rPr>
          <w:rFonts w:ascii="Times New Roman" w:eastAsia="Times New Roman" w:hAnsi="Times New Roman" w:cs="Times New Roman"/>
          <w:sz w:val="20"/>
          <w:szCs w:val="20"/>
          <w:lang w:val="en-GB" w:eastAsia="sk-SK"/>
        </w:rPr>
        <w:t>t</w:t>
      </w:r>
      <w:r w:rsidRPr="000B28BA">
        <w:rPr>
          <w:rFonts w:ascii="Times New Roman" w:eastAsia="Times New Roman" w:hAnsi="Times New Roman" w:cs="Times New Roman"/>
          <w:sz w:val="20"/>
          <w:szCs w:val="20"/>
          <w:lang w:val="en-GB" w:eastAsia="sk-SK"/>
        </w:rPr>
        <w:t xml:space="preserve">heir anticipation of the role of CS after Brexit. Processing data </w:t>
      </w:r>
      <w:r w:rsidRPr="00474D8B">
        <w:rPr>
          <w:rFonts w:ascii="Times New Roman" w:eastAsia="Times New Roman" w:hAnsi="Times New Roman" w:cs="Times New Roman"/>
          <w:sz w:val="20"/>
          <w:szCs w:val="20"/>
          <w:lang w:val="en-GB" w:eastAsia="sk-SK"/>
        </w:rPr>
        <w:t xml:space="preserve">via </w:t>
      </w:r>
      <w:r w:rsidRPr="00474D8B">
        <w:rPr>
          <w:rFonts w:ascii="Times New Roman" w:eastAsia="Times New Roman" w:hAnsi="Times New Roman" w:cs="Times New Roman"/>
          <w:bCs/>
          <w:sz w:val="20"/>
          <w:szCs w:val="20"/>
          <w:lang w:val="en-GB" w:eastAsia="sk-SK"/>
        </w:rPr>
        <w:t>grounded theory</w:t>
      </w:r>
      <w:r w:rsidRPr="00474D8B">
        <w:rPr>
          <w:rFonts w:ascii="Times New Roman" w:eastAsia="Times New Roman" w:hAnsi="Times New Roman" w:cs="Times New Roman"/>
          <w:sz w:val="20"/>
          <w:szCs w:val="20"/>
          <w:lang w:val="en-GB" w:eastAsia="sk-SK"/>
        </w:rPr>
        <w:t xml:space="preserve"> and the system of encoding, we generated </w:t>
      </w:r>
      <w:r w:rsidR="00D400E6" w:rsidRPr="00474D8B">
        <w:rPr>
          <w:rFonts w:ascii="Times New Roman" w:eastAsia="Times New Roman" w:hAnsi="Times New Roman" w:cs="Times New Roman"/>
          <w:sz w:val="20"/>
          <w:szCs w:val="20"/>
          <w:lang w:val="en-GB" w:eastAsia="sk-SK"/>
        </w:rPr>
        <w:t>recurring</w:t>
      </w:r>
      <w:r w:rsidRPr="00474D8B">
        <w:rPr>
          <w:rFonts w:ascii="Times New Roman" w:eastAsia="Times New Roman" w:hAnsi="Times New Roman" w:cs="Times New Roman"/>
          <w:sz w:val="20"/>
          <w:szCs w:val="20"/>
          <w:lang w:val="en-GB" w:eastAsia="sk-SK"/>
        </w:rPr>
        <w:t xml:space="preserve"> statements related to the present and future of CS, as seen by </w:t>
      </w:r>
      <w:r w:rsidR="006519A3" w:rsidRPr="00474D8B">
        <w:rPr>
          <w:rFonts w:ascii="Times New Roman" w:eastAsia="Times New Roman" w:hAnsi="Times New Roman" w:cs="Times New Roman"/>
          <w:sz w:val="20"/>
          <w:szCs w:val="20"/>
          <w:lang w:val="en-GB" w:eastAsia="sk-SK"/>
        </w:rPr>
        <w:t>both</w:t>
      </w:r>
      <w:r w:rsidRPr="00474D8B">
        <w:rPr>
          <w:rFonts w:ascii="Times New Roman" w:eastAsia="Times New Roman" w:hAnsi="Times New Roman" w:cs="Times New Roman"/>
          <w:sz w:val="20"/>
          <w:szCs w:val="20"/>
          <w:lang w:val="en-GB" w:eastAsia="sk-SK"/>
        </w:rPr>
        <w:t xml:space="preserve"> students and </w:t>
      </w:r>
      <w:r w:rsidR="00312CCB" w:rsidRPr="00474D8B">
        <w:rPr>
          <w:rFonts w:ascii="Times New Roman" w:eastAsia="Times New Roman" w:hAnsi="Times New Roman" w:cs="Times New Roman"/>
          <w:sz w:val="20"/>
          <w:szCs w:val="20"/>
          <w:lang w:val="en-GB" w:eastAsia="sk-SK"/>
        </w:rPr>
        <w:t>teachers</w:t>
      </w:r>
      <w:r w:rsidR="006519A3" w:rsidRPr="00474D8B">
        <w:rPr>
          <w:rFonts w:ascii="Times New Roman" w:eastAsia="Times New Roman" w:hAnsi="Times New Roman" w:cs="Times New Roman"/>
          <w:sz w:val="20"/>
          <w:szCs w:val="20"/>
          <w:lang w:val="en-GB" w:eastAsia="sk-SK"/>
        </w:rPr>
        <w:t>,</w:t>
      </w:r>
      <w:r w:rsidRPr="00474D8B">
        <w:rPr>
          <w:rFonts w:ascii="Times New Roman" w:eastAsia="Times New Roman" w:hAnsi="Times New Roman" w:cs="Times New Roman"/>
          <w:sz w:val="20"/>
          <w:szCs w:val="20"/>
          <w:lang w:val="en-GB" w:eastAsia="sk-SK"/>
        </w:rPr>
        <w:t xml:space="preserve"> and categorized them into general statements. Finally, we compared research findings with current expert discourse on the nature of CS</w:t>
      </w:r>
      <w:r w:rsidR="006519A3" w:rsidRPr="00474D8B">
        <w:rPr>
          <w:rFonts w:ascii="Times New Roman" w:eastAsia="Times New Roman" w:hAnsi="Times New Roman" w:cs="Times New Roman"/>
          <w:sz w:val="20"/>
          <w:szCs w:val="20"/>
          <w:lang w:val="en-GB" w:eastAsia="sk-SK"/>
        </w:rPr>
        <w:t>,</w:t>
      </w:r>
      <w:r w:rsidRPr="00474D8B">
        <w:rPr>
          <w:rFonts w:ascii="Times New Roman" w:eastAsia="Times New Roman" w:hAnsi="Times New Roman" w:cs="Times New Roman"/>
          <w:sz w:val="20"/>
          <w:szCs w:val="20"/>
          <w:lang w:val="en-GB" w:eastAsia="sk-SK"/>
        </w:rPr>
        <w:t xml:space="preserve"> and formulated research outcomes.</w:t>
      </w:r>
    </w:p>
    <w:p w:rsidR="00244DDD" w:rsidRPr="000B28BA" w:rsidRDefault="00244DDD" w:rsidP="006F70E0">
      <w:pPr>
        <w:spacing w:before="100" w:beforeAutospacing="1" w:after="0" w:line="240" w:lineRule="auto"/>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w:t>
      </w:r>
      <w:r w:rsidRPr="000B28BA">
        <w:rPr>
          <w:rFonts w:ascii="Times New Roman" w:eastAsia="Times New Roman" w:hAnsi="Times New Roman" w:cs="Times New Roman"/>
          <w:b/>
          <w:bCs/>
          <w:sz w:val="20"/>
          <w:szCs w:val="20"/>
          <w:lang w:val="en-GB" w:eastAsia="sk-SK"/>
        </w:rPr>
        <w:t>2</w:t>
      </w:r>
      <w:r w:rsidR="000B28BA" w:rsidRPr="000B28BA">
        <w:rPr>
          <w:rFonts w:ascii="Times New Roman" w:eastAsia="Times New Roman" w:hAnsi="Times New Roman" w:cs="Times New Roman"/>
          <w:b/>
          <w:bCs/>
          <w:sz w:val="20"/>
          <w:szCs w:val="20"/>
          <w:lang w:val="en-GB" w:eastAsia="sk-SK"/>
        </w:rPr>
        <w:t xml:space="preserve">.2.  </w:t>
      </w:r>
      <w:r w:rsidRPr="000B28BA">
        <w:rPr>
          <w:rFonts w:ascii="Times New Roman" w:eastAsia="Times New Roman" w:hAnsi="Times New Roman" w:cs="Times New Roman"/>
          <w:sz w:val="20"/>
          <w:szCs w:val="20"/>
          <w:lang w:val="en-GB" w:eastAsia="sk-SK"/>
        </w:rPr>
        <w:t xml:space="preserve">   </w:t>
      </w:r>
      <w:r w:rsidR="00312CCB" w:rsidRPr="000B28BA">
        <w:rPr>
          <w:rFonts w:ascii="Times New Roman" w:eastAsia="Times New Roman" w:hAnsi="Times New Roman" w:cs="Times New Roman"/>
          <w:b/>
          <w:sz w:val="20"/>
          <w:szCs w:val="20"/>
          <w:lang w:val="en-GB" w:eastAsia="sk-SK"/>
        </w:rPr>
        <w:t>Teachers</w:t>
      </w:r>
      <w:r w:rsidRPr="000B28BA">
        <w:rPr>
          <w:rFonts w:ascii="Times New Roman" w:eastAsia="Times New Roman" w:hAnsi="Times New Roman" w:cs="Times New Roman"/>
          <w:b/>
          <w:bCs/>
          <w:sz w:val="20"/>
          <w:szCs w:val="20"/>
          <w:lang w:val="en-GB" w:eastAsia="sk-SK"/>
        </w:rPr>
        <w:t>’ and Students’ Views of the Nature of Cultural Studies</w:t>
      </w:r>
    </w:p>
    <w:p w:rsidR="00244DDD" w:rsidRDefault="00244DDD" w:rsidP="000B28BA">
      <w:pPr>
        <w:spacing w:before="100" w:beforeAutospacing="1" w:after="0" w:line="240" w:lineRule="auto"/>
        <w:ind w:firstLine="709"/>
        <w:jc w:val="both"/>
        <w:rPr>
          <w:rFonts w:ascii="Times New Roman" w:eastAsia="Times New Roman" w:hAnsi="Times New Roman" w:cs="Times New Roman"/>
          <w:sz w:val="20"/>
          <w:szCs w:val="20"/>
          <w:lang w:val="en-GB" w:eastAsia="sk-SK"/>
        </w:rPr>
      </w:pPr>
      <w:r w:rsidRPr="000B28BA">
        <w:rPr>
          <w:rFonts w:ascii="Times New Roman" w:eastAsia="Times New Roman" w:hAnsi="Times New Roman" w:cs="Times New Roman"/>
          <w:sz w:val="20"/>
          <w:szCs w:val="20"/>
          <w:lang w:val="en-GB" w:eastAsia="sk-SK"/>
        </w:rPr>
        <w:t xml:space="preserve">Sample corpus 1 consisted of 20 university </w:t>
      </w:r>
      <w:r w:rsidR="00312CCB" w:rsidRPr="000B28BA">
        <w:rPr>
          <w:rFonts w:ascii="Times New Roman" w:eastAsia="Times New Roman" w:hAnsi="Times New Roman" w:cs="Times New Roman"/>
          <w:sz w:val="20"/>
          <w:szCs w:val="20"/>
          <w:lang w:val="en-GB" w:eastAsia="sk-SK"/>
        </w:rPr>
        <w:t>teachers</w:t>
      </w:r>
      <w:r w:rsidRPr="000B28BA">
        <w:rPr>
          <w:rFonts w:ascii="Times New Roman" w:eastAsia="Times New Roman" w:hAnsi="Times New Roman" w:cs="Times New Roman"/>
          <w:sz w:val="20"/>
          <w:szCs w:val="20"/>
          <w:lang w:val="en-GB" w:eastAsia="sk-SK"/>
        </w:rPr>
        <w:t xml:space="preserve"> of CS, both national (16) and international−English, American, Polish and Russian (4). Respondents 1-10 worked as </w:t>
      </w:r>
      <w:r w:rsidR="00312CCB" w:rsidRPr="000B28BA">
        <w:rPr>
          <w:rFonts w:ascii="Times New Roman" w:eastAsia="Times New Roman" w:hAnsi="Times New Roman" w:cs="Times New Roman"/>
          <w:sz w:val="20"/>
          <w:szCs w:val="20"/>
          <w:lang w:val="en-GB" w:eastAsia="sk-SK"/>
        </w:rPr>
        <w:t>teachers</w:t>
      </w:r>
      <w:r w:rsidRPr="000B28BA">
        <w:rPr>
          <w:rFonts w:ascii="Times New Roman" w:eastAsia="Times New Roman" w:hAnsi="Times New Roman" w:cs="Times New Roman"/>
          <w:sz w:val="20"/>
          <w:szCs w:val="20"/>
          <w:lang w:val="en-GB" w:eastAsia="sk-SK"/>
        </w:rPr>
        <w:t xml:space="preserve"> of CS at faculties of humanities, preparing future teachers, translators and interpreters for whom foreign language plays a </w:t>
      </w:r>
      <w:r w:rsidRPr="000B28BA">
        <w:rPr>
          <w:rFonts w:ascii="Times New Roman" w:eastAsia="Times New Roman" w:hAnsi="Times New Roman" w:cs="Times New Roman"/>
          <w:i/>
          <w:iCs/>
          <w:sz w:val="20"/>
          <w:szCs w:val="20"/>
          <w:lang w:val="en-GB" w:eastAsia="sk-SK"/>
        </w:rPr>
        <w:t>crucial role</w:t>
      </w:r>
      <w:r w:rsidRPr="000B28BA">
        <w:rPr>
          <w:rFonts w:ascii="Times New Roman" w:eastAsia="Times New Roman" w:hAnsi="Times New Roman" w:cs="Times New Roman"/>
          <w:sz w:val="20"/>
          <w:szCs w:val="20"/>
          <w:lang w:val="en-GB" w:eastAsia="sk-SK"/>
        </w:rPr>
        <w:t xml:space="preserve"> in their professional future.  Respondents 11-20 were </w:t>
      </w:r>
      <w:r w:rsidR="00312CCB" w:rsidRPr="000B28BA">
        <w:rPr>
          <w:rFonts w:ascii="Times New Roman" w:eastAsia="Times New Roman" w:hAnsi="Times New Roman" w:cs="Times New Roman"/>
          <w:sz w:val="20"/>
          <w:szCs w:val="20"/>
          <w:lang w:val="en-GB" w:eastAsia="sk-SK"/>
        </w:rPr>
        <w:t>teachers</w:t>
      </w:r>
      <w:r w:rsidRPr="000B28BA">
        <w:rPr>
          <w:rFonts w:ascii="Times New Roman" w:eastAsia="Times New Roman" w:hAnsi="Times New Roman" w:cs="Times New Roman"/>
          <w:sz w:val="20"/>
          <w:szCs w:val="20"/>
          <w:lang w:val="en-GB" w:eastAsia="sk-SK"/>
        </w:rPr>
        <w:t xml:space="preserve"> of CS at business-oriented universities in Slovakia, preparing future business executives for whom the language serves as an </w:t>
      </w:r>
      <w:r w:rsidRPr="000B28BA">
        <w:rPr>
          <w:rFonts w:ascii="Times New Roman" w:eastAsia="Times New Roman" w:hAnsi="Times New Roman" w:cs="Times New Roman"/>
          <w:i/>
          <w:iCs/>
          <w:sz w:val="20"/>
          <w:szCs w:val="20"/>
          <w:lang w:val="en-GB" w:eastAsia="sk-SK"/>
        </w:rPr>
        <w:t>instrument</w:t>
      </w:r>
      <w:r w:rsidRPr="000B28BA">
        <w:rPr>
          <w:rFonts w:ascii="Times New Roman" w:eastAsia="Times New Roman" w:hAnsi="Times New Roman" w:cs="Times New Roman"/>
          <w:sz w:val="20"/>
          <w:szCs w:val="20"/>
          <w:lang w:val="en-GB" w:eastAsia="sk-SK"/>
        </w:rPr>
        <w:t xml:space="preserve"> enhancing intercultural competence in their future business profession. </w:t>
      </w:r>
      <w:r w:rsidR="00312CCB" w:rsidRPr="000B28BA">
        <w:rPr>
          <w:rFonts w:ascii="Times New Roman" w:eastAsia="Times New Roman" w:hAnsi="Times New Roman" w:cs="Times New Roman"/>
          <w:sz w:val="20"/>
          <w:szCs w:val="20"/>
          <w:lang w:val="en-GB" w:eastAsia="sk-SK"/>
        </w:rPr>
        <w:t>Teachers</w:t>
      </w:r>
      <w:r w:rsidRPr="000B28BA">
        <w:rPr>
          <w:rFonts w:ascii="Times New Roman" w:eastAsia="Times New Roman" w:hAnsi="Times New Roman" w:cs="Times New Roman"/>
          <w:sz w:val="20"/>
          <w:szCs w:val="20"/>
          <w:lang w:val="en-GB" w:eastAsia="sk-SK"/>
        </w:rPr>
        <w:t xml:space="preserve"> were to answer and/or discuss three questions:</w:t>
      </w:r>
    </w:p>
    <w:p w:rsidR="000B28BA" w:rsidRDefault="000B28BA" w:rsidP="000B28BA">
      <w:pPr>
        <w:spacing w:after="0" w:line="240" w:lineRule="auto"/>
        <w:ind w:firstLine="709"/>
        <w:jc w:val="both"/>
        <w:rPr>
          <w:rFonts w:ascii="Times New Roman" w:eastAsia="Times New Roman" w:hAnsi="Times New Roman" w:cs="Times New Roman"/>
          <w:sz w:val="20"/>
          <w:szCs w:val="20"/>
          <w:lang w:val="en-GB" w:eastAsia="sk-SK"/>
        </w:rPr>
      </w:pPr>
    </w:p>
    <w:p w:rsidR="00244DDD" w:rsidRPr="000B28BA" w:rsidRDefault="00244DDD" w:rsidP="000B28BA">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Q1: Do you expect any changes in the nature of CS after Brexit? </w:t>
      </w:r>
    </w:p>
    <w:p w:rsidR="00244DDD" w:rsidRPr="000B28BA" w:rsidRDefault="00244DDD" w:rsidP="000B28BA">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Q2: What do you consider the gist of CS at your academic institution? </w:t>
      </w:r>
    </w:p>
    <w:p w:rsidR="006519A3" w:rsidRPr="000B28BA" w:rsidRDefault="00244DDD" w:rsidP="000B28BA">
      <w:pPr>
        <w:spacing w:after="0" w:line="240" w:lineRule="auto"/>
        <w:ind w:left="1134" w:hanging="425"/>
        <w:jc w:val="both"/>
        <w:rPr>
          <w:rFonts w:ascii="Times New Roman" w:eastAsia="Times New Roman" w:hAnsi="Times New Roman" w:cs="Times New Roman"/>
          <w:sz w:val="20"/>
          <w:szCs w:val="20"/>
          <w:lang w:val="en-GB" w:eastAsia="sk-SK"/>
        </w:rPr>
      </w:pPr>
      <w:r w:rsidRPr="000B28BA">
        <w:rPr>
          <w:rFonts w:ascii="Times New Roman" w:eastAsia="Times New Roman" w:hAnsi="Times New Roman" w:cs="Times New Roman"/>
          <w:sz w:val="20"/>
          <w:szCs w:val="20"/>
          <w:lang w:val="en-GB" w:eastAsia="sk-SK"/>
        </w:rPr>
        <w:t xml:space="preserve">Q3: </w:t>
      </w:r>
      <w:r w:rsidR="006519A3" w:rsidRPr="000B28BA">
        <w:rPr>
          <w:rFonts w:ascii="Times New Roman" w:eastAsia="Times New Roman" w:hAnsi="Times New Roman" w:cs="Times New Roman"/>
          <w:sz w:val="20"/>
          <w:szCs w:val="20"/>
          <w:lang w:val="en-GB" w:eastAsia="sk-SK"/>
        </w:rPr>
        <w:t xml:space="preserve">With respect to methodology, how should the culture of the target country be taught presently? </w:t>
      </w:r>
    </w:p>
    <w:p w:rsidR="006519A3" w:rsidRPr="000B28BA" w:rsidRDefault="006519A3" w:rsidP="006519A3">
      <w:pPr>
        <w:spacing w:after="0" w:line="240" w:lineRule="auto"/>
        <w:jc w:val="both"/>
        <w:rPr>
          <w:rFonts w:ascii="Times New Roman" w:eastAsia="Times New Roman" w:hAnsi="Times New Roman" w:cs="Times New Roman"/>
          <w:sz w:val="20"/>
          <w:szCs w:val="20"/>
          <w:lang w:val="en-GB" w:eastAsia="sk-SK"/>
        </w:rPr>
      </w:pPr>
    </w:p>
    <w:p w:rsidR="00244DDD" w:rsidRPr="000B28BA" w:rsidRDefault="00244DDD" w:rsidP="000B28BA">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Analysis of teachers’ responses demonstrated several significant phenomena: first, in relation to Q1, even though </w:t>
      </w:r>
      <w:r w:rsidR="00312CCB" w:rsidRPr="000B28BA">
        <w:rPr>
          <w:rFonts w:ascii="Times New Roman" w:eastAsia="Times New Roman" w:hAnsi="Times New Roman" w:cs="Times New Roman"/>
          <w:sz w:val="20"/>
          <w:szCs w:val="20"/>
          <w:lang w:val="en-GB" w:eastAsia="sk-SK"/>
        </w:rPr>
        <w:t>teachers</w:t>
      </w:r>
      <w:r w:rsidRPr="000B28BA">
        <w:rPr>
          <w:rFonts w:ascii="Times New Roman" w:eastAsia="Times New Roman" w:hAnsi="Times New Roman" w:cs="Times New Roman"/>
          <w:sz w:val="20"/>
          <w:szCs w:val="20"/>
          <w:lang w:val="en-GB" w:eastAsia="sk-SK"/>
        </w:rPr>
        <w:t xml:space="preserve"> anticipated minor changes in language policy of Slovakia, none of the teachers expected dramatic changes in the scope of English and CS after Brexit, as English is a well-established language of communication, translation and interpreting and business. For example, T2 pointed out, </w:t>
      </w:r>
      <w:r w:rsidRPr="000B28BA">
        <w:rPr>
          <w:rFonts w:ascii="Times New Roman" w:eastAsia="Times New Roman" w:hAnsi="Times New Roman" w:cs="Times New Roman"/>
          <w:i/>
          <w:iCs/>
          <w:sz w:val="20"/>
          <w:szCs w:val="20"/>
          <w:lang w:val="en-GB" w:eastAsia="sk-SK"/>
        </w:rPr>
        <w:t>English is a part of</w:t>
      </w:r>
      <w:r w:rsidR="006519A3" w:rsidRPr="000B28BA">
        <w:rPr>
          <w:rFonts w:ascii="Times New Roman" w:eastAsia="Times New Roman" w:hAnsi="Times New Roman" w:cs="Times New Roman"/>
          <w:i/>
          <w:iCs/>
          <w:sz w:val="20"/>
          <w:szCs w:val="20"/>
          <w:lang w:val="en-GB" w:eastAsia="sk-SK"/>
        </w:rPr>
        <w:t xml:space="preserve"> an</w:t>
      </w:r>
      <w:r w:rsidRPr="000B28BA">
        <w:rPr>
          <w:rFonts w:ascii="Times New Roman" w:eastAsia="Times New Roman" w:hAnsi="Times New Roman" w:cs="Times New Roman"/>
          <w:i/>
          <w:iCs/>
          <w:sz w:val="20"/>
          <w:szCs w:val="20"/>
          <w:lang w:val="en-GB" w:eastAsia="sk-SK"/>
        </w:rPr>
        <w:t xml:space="preserve"> open-language circuit, </w:t>
      </w:r>
      <w:r w:rsidR="006519A3" w:rsidRPr="000B28BA">
        <w:rPr>
          <w:rFonts w:ascii="Times New Roman" w:eastAsia="Times New Roman" w:hAnsi="Times New Roman" w:cs="Times New Roman"/>
          <w:i/>
          <w:iCs/>
          <w:sz w:val="20"/>
          <w:szCs w:val="20"/>
          <w:lang w:val="en-GB" w:eastAsia="sk-SK"/>
        </w:rPr>
        <w:t>as such</w:t>
      </w:r>
      <w:r w:rsidRPr="000B28BA">
        <w:rPr>
          <w:rFonts w:ascii="Times New Roman" w:eastAsia="Times New Roman" w:hAnsi="Times New Roman" w:cs="Times New Roman"/>
          <w:i/>
          <w:iCs/>
          <w:sz w:val="20"/>
          <w:szCs w:val="20"/>
          <w:lang w:val="en-GB" w:eastAsia="sk-SK"/>
        </w:rPr>
        <w:t xml:space="preserve"> it will hardly be removed from language 1 position by other languages, whatever the proportion of their population in the EU </w:t>
      </w:r>
      <w:r w:rsidR="006519A3" w:rsidRPr="000B28BA">
        <w:rPr>
          <w:rFonts w:ascii="Times New Roman" w:eastAsia="Times New Roman" w:hAnsi="Times New Roman" w:cs="Times New Roman"/>
          <w:i/>
          <w:iCs/>
          <w:sz w:val="20"/>
          <w:szCs w:val="20"/>
          <w:lang w:val="en-GB" w:eastAsia="sk-SK"/>
        </w:rPr>
        <w:t>may be</w:t>
      </w:r>
      <w:r w:rsidRPr="000B28BA">
        <w:rPr>
          <w:rFonts w:ascii="Times New Roman" w:eastAsia="Times New Roman" w:hAnsi="Times New Roman" w:cs="Times New Roman"/>
          <w:i/>
          <w:iCs/>
          <w:sz w:val="20"/>
          <w:szCs w:val="20"/>
          <w:lang w:val="en-GB" w:eastAsia="sk-SK"/>
        </w:rPr>
        <w:t xml:space="preserve">. </w:t>
      </w:r>
    </w:p>
    <w:p w:rsidR="00244DDD" w:rsidRPr="00474D8B" w:rsidRDefault="00244DDD" w:rsidP="000B28BA">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In response to Q2, all the teachers preferred the modern-style complex, holistic and integrative content of CS to simply information-based delivery that dominated East-European regions prior to the 1990s. For example, T3 noted, the gist of CS is </w:t>
      </w:r>
      <w:r w:rsidRPr="00474D8B">
        <w:rPr>
          <w:rFonts w:ascii="Times New Roman" w:eastAsia="Times New Roman" w:hAnsi="Times New Roman" w:cs="Times New Roman"/>
          <w:i/>
          <w:iCs/>
          <w:sz w:val="20"/>
          <w:szCs w:val="20"/>
          <w:lang w:val="en-GB" w:eastAsia="sk-SK"/>
        </w:rPr>
        <w:t xml:space="preserve">...to develop the </w:t>
      </w:r>
      <w:r w:rsidRPr="00474D8B">
        <w:rPr>
          <w:rFonts w:ascii="Times New Roman" w:eastAsia="Times New Roman" w:hAnsi="Times New Roman" w:cs="Times New Roman"/>
          <w:bCs/>
          <w:i/>
          <w:iCs/>
          <w:sz w:val="20"/>
          <w:szCs w:val="20"/>
          <w:lang w:val="en-GB" w:eastAsia="sk-SK"/>
        </w:rPr>
        <w:t>themes</w:t>
      </w:r>
      <w:r w:rsidRPr="00474D8B">
        <w:rPr>
          <w:rFonts w:ascii="Times New Roman" w:eastAsia="Times New Roman" w:hAnsi="Times New Roman" w:cs="Times New Roman"/>
          <w:i/>
          <w:iCs/>
          <w:sz w:val="20"/>
          <w:szCs w:val="20"/>
          <w:lang w:val="en-GB" w:eastAsia="sk-SK"/>
        </w:rPr>
        <w:t xml:space="preserve"> </w:t>
      </w:r>
      <w:r w:rsidR="006519A3" w:rsidRPr="00474D8B">
        <w:rPr>
          <w:rFonts w:ascii="Times New Roman" w:eastAsia="Times New Roman" w:hAnsi="Times New Roman" w:cs="Times New Roman"/>
          <w:i/>
          <w:iCs/>
          <w:sz w:val="20"/>
          <w:szCs w:val="20"/>
          <w:lang w:val="en-GB" w:eastAsia="sk-SK"/>
        </w:rPr>
        <w:t>dealing</w:t>
      </w:r>
      <w:r w:rsidRPr="00474D8B">
        <w:rPr>
          <w:rFonts w:ascii="Times New Roman" w:eastAsia="Times New Roman" w:hAnsi="Times New Roman" w:cs="Times New Roman"/>
          <w:i/>
          <w:iCs/>
          <w:sz w:val="20"/>
          <w:szCs w:val="20"/>
          <w:lang w:val="en-GB" w:eastAsia="sk-SK"/>
        </w:rPr>
        <w:t xml:space="preserve"> with global issues </w:t>
      </w:r>
      <w:r w:rsidR="006519A3" w:rsidRPr="00474D8B">
        <w:rPr>
          <w:rFonts w:ascii="Times New Roman" w:eastAsia="Times New Roman" w:hAnsi="Times New Roman" w:cs="Times New Roman"/>
          <w:i/>
          <w:iCs/>
          <w:sz w:val="20"/>
          <w:szCs w:val="20"/>
          <w:lang w:val="en-GB" w:eastAsia="sk-SK"/>
        </w:rPr>
        <w:t>and</w:t>
      </w:r>
      <w:r w:rsidRPr="00474D8B">
        <w:rPr>
          <w:rFonts w:ascii="Times New Roman" w:eastAsia="Times New Roman" w:hAnsi="Times New Roman" w:cs="Times New Roman"/>
          <w:i/>
          <w:iCs/>
          <w:sz w:val="20"/>
          <w:szCs w:val="20"/>
          <w:lang w:val="en-GB" w:eastAsia="sk-SK"/>
        </w:rPr>
        <w:t xml:space="preserve"> stressing the qualities of local culture, </w:t>
      </w:r>
      <w:r w:rsidR="006519A3" w:rsidRPr="00474D8B">
        <w:rPr>
          <w:rFonts w:ascii="Times New Roman" w:eastAsia="Times New Roman" w:hAnsi="Times New Roman" w:cs="Times New Roman"/>
          <w:i/>
          <w:iCs/>
          <w:sz w:val="20"/>
          <w:szCs w:val="20"/>
          <w:lang w:val="en-GB" w:eastAsia="sk-SK"/>
        </w:rPr>
        <w:t>and</w:t>
      </w:r>
      <w:r w:rsidRPr="00474D8B">
        <w:rPr>
          <w:rFonts w:ascii="Times New Roman" w:eastAsia="Times New Roman" w:hAnsi="Times New Roman" w:cs="Times New Roman"/>
          <w:i/>
          <w:iCs/>
          <w:sz w:val="20"/>
          <w:szCs w:val="20"/>
          <w:lang w:val="en-GB" w:eastAsia="sk-SK"/>
        </w:rPr>
        <w:t xml:space="preserve"> </w:t>
      </w:r>
      <w:r w:rsidRPr="00474D8B">
        <w:rPr>
          <w:rFonts w:ascii="Times New Roman" w:eastAsia="Times New Roman" w:hAnsi="Times New Roman" w:cs="Times New Roman"/>
          <w:bCs/>
          <w:i/>
          <w:iCs/>
          <w:sz w:val="20"/>
          <w:szCs w:val="20"/>
          <w:lang w:val="en-GB" w:eastAsia="sk-SK"/>
        </w:rPr>
        <w:t xml:space="preserve">comparisons </w:t>
      </w:r>
      <w:r w:rsidRPr="00474D8B">
        <w:rPr>
          <w:rFonts w:ascii="Times New Roman" w:eastAsia="Times New Roman" w:hAnsi="Times New Roman" w:cs="Times New Roman"/>
          <w:i/>
          <w:iCs/>
          <w:sz w:val="20"/>
          <w:szCs w:val="20"/>
          <w:lang w:val="en-GB" w:eastAsia="sk-SK"/>
        </w:rPr>
        <w:t>with local culture</w:t>
      </w:r>
      <w:r w:rsidR="006519A3" w:rsidRPr="00474D8B">
        <w:rPr>
          <w:rFonts w:ascii="Times New Roman" w:eastAsia="Times New Roman" w:hAnsi="Times New Roman" w:cs="Times New Roman"/>
          <w:i/>
          <w:iCs/>
          <w:sz w:val="20"/>
          <w:szCs w:val="20"/>
          <w:lang w:val="en-GB" w:eastAsia="sk-SK"/>
        </w:rPr>
        <w:t>. All this is tied</w:t>
      </w:r>
      <w:r w:rsidRPr="00474D8B">
        <w:rPr>
          <w:rFonts w:ascii="Times New Roman" w:eastAsia="Times New Roman" w:hAnsi="Times New Roman" w:cs="Times New Roman"/>
          <w:i/>
          <w:iCs/>
          <w:sz w:val="20"/>
          <w:szCs w:val="20"/>
          <w:lang w:val="en-GB" w:eastAsia="sk-SK"/>
        </w:rPr>
        <w:t xml:space="preserve"> in, not only with geography, but also with the British history course, </w:t>
      </w:r>
      <w:r w:rsidR="006519A3" w:rsidRPr="00474D8B">
        <w:rPr>
          <w:rFonts w:ascii="Times New Roman" w:eastAsia="Times New Roman" w:hAnsi="Times New Roman" w:cs="Times New Roman"/>
          <w:i/>
          <w:iCs/>
          <w:sz w:val="20"/>
          <w:szCs w:val="20"/>
          <w:lang w:val="en-GB" w:eastAsia="sk-SK"/>
        </w:rPr>
        <w:t>as well</w:t>
      </w:r>
      <w:r w:rsidRPr="00474D8B">
        <w:rPr>
          <w:rFonts w:ascii="Times New Roman" w:eastAsia="Times New Roman" w:hAnsi="Times New Roman" w:cs="Times New Roman"/>
          <w:i/>
          <w:iCs/>
          <w:sz w:val="20"/>
          <w:szCs w:val="20"/>
          <w:lang w:val="en-GB" w:eastAsia="sk-SK"/>
        </w:rPr>
        <w:t>.</w:t>
      </w:r>
      <w:r w:rsidRPr="00474D8B">
        <w:rPr>
          <w:rFonts w:ascii="Times New Roman" w:eastAsia="Times New Roman" w:hAnsi="Times New Roman" w:cs="Times New Roman"/>
          <w:sz w:val="20"/>
          <w:szCs w:val="20"/>
          <w:lang w:val="en-GB" w:eastAsia="sk-SK"/>
        </w:rPr>
        <w:t xml:space="preserve"> </w:t>
      </w:r>
    </w:p>
    <w:p w:rsidR="00244DDD" w:rsidRPr="00474D8B" w:rsidRDefault="00244DDD" w:rsidP="000B28BA">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However, there </w:t>
      </w:r>
      <w:r w:rsidR="006519A3" w:rsidRPr="000B28BA">
        <w:rPr>
          <w:rFonts w:ascii="Times New Roman" w:eastAsia="Times New Roman" w:hAnsi="Times New Roman" w:cs="Times New Roman"/>
          <w:sz w:val="20"/>
          <w:szCs w:val="20"/>
          <w:lang w:val="en-GB" w:eastAsia="sk-SK"/>
        </w:rPr>
        <w:t>were</w:t>
      </w:r>
      <w:r w:rsidRPr="000B28BA">
        <w:rPr>
          <w:rFonts w:ascii="Times New Roman" w:eastAsia="Times New Roman" w:hAnsi="Times New Roman" w:cs="Times New Roman"/>
          <w:sz w:val="20"/>
          <w:szCs w:val="20"/>
          <w:lang w:val="en-GB" w:eastAsia="sk-SK"/>
        </w:rPr>
        <w:t xml:space="preserve"> difference</w:t>
      </w:r>
      <w:r w:rsidR="006519A3" w:rsidRPr="000B28BA">
        <w:rPr>
          <w:rFonts w:ascii="Times New Roman" w:eastAsia="Times New Roman" w:hAnsi="Times New Roman" w:cs="Times New Roman"/>
          <w:sz w:val="20"/>
          <w:szCs w:val="20"/>
          <w:lang w:val="en-GB" w:eastAsia="sk-SK"/>
        </w:rPr>
        <w:t>s</w:t>
      </w:r>
      <w:r w:rsidRPr="000B28BA">
        <w:rPr>
          <w:rFonts w:ascii="Times New Roman" w:eastAsia="Times New Roman" w:hAnsi="Times New Roman" w:cs="Times New Roman"/>
          <w:sz w:val="20"/>
          <w:szCs w:val="20"/>
          <w:lang w:val="en-GB" w:eastAsia="sk-SK"/>
        </w:rPr>
        <w:t xml:space="preserve"> between the approach</w:t>
      </w:r>
      <w:r w:rsidR="006519A3" w:rsidRPr="000B28BA">
        <w:rPr>
          <w:rFonts w:ascii="Times New Roman" w:eastAsia="Times New Roman" w:hAnsi="Times New Roman" w:cs="Times New Roman"/>
          <w:sz w:val="20"/>
          <w:szCs w:val="20"/>
          <w:lang w:val="en-GB" w:eastAsia="sk-SK"/>
        </w:rPr>
        <w:t>es</w:t>
      </w:r>
      <w:r w:rsidRPr="000B28BA">
        <w:rPr>
          <w:rFonts w:ascii="Times New Roman" w:eastAsia="Times New Roman" w:hAnsi="Times New Roman" w:cs="Times New Roman"/>
          <w:sz w:val="20"/>
          <w:szCs w:val="20"/>
          <w:lang w:val="en-GB" w:eastAsia="sk-SK"/>
        </w:rPr>
        <w:t xml:space="preserve"> of teachers of philological, </w:t>
      </w:r>
      <w:r w:rsidR="006519A3" w:rsidRPr="000B28BA">
        <w:rPr>
          <w:rFonts w:ascii="Times New Roman" w:eastAsia="Times New Roman" w:hAnsi="Times New Roman" w:cs="Times New Roman"/>
          <w:sz w:val="20"/>
          <w:szCs w:val="20"/>
          <w:lang w:val="en-GB" w:eastAsia="sk-SK"/>
        </w:rPr>
        <w:t xml:space="preserve">as opposed to </w:t>
      </w:r>
      <w:r w:rsidRPr="000B28BA">
        <w:rPr>
          <w:rFonts w:ascii="Times New Roman" w:eastAsia="Times New Roman" w:hAnsi="Times New Roman" w:cs="Times New Roman"/>
          <w:sz w:val="20"/>
          <w:szCs w:val="20"/>
          <w:lang w:val="en-GB" w:eastAsia="sk-SK"/>
        </w:rPr>
        <w:t xml:space="preserve">non-philological disciplines: </w:t>
      </w:r>
      <w:r w:rsidR="006519A3" w:rsidRPr="000B28BA">
        <w:rPr>
          <w:rFonts w:ascii="Times New Roman" w:eastAsia="Times New Roman" w:hAnsi="Times New Roman" w:cs="Times New Roman"/>
          <w:sz w:val="20"/>
          <w:szCs w:val="20"/>
          <w:lang w:val="en-GB" w:eastAsia="sk-SK"/>
        </w:rPr>
        <w:t>S</w:t>
      </w:r>
      <w:r w:rsidRPr="000B28BA">
        <w:rPr>
          <w:rFonts w:ascii="Times New Roman" w:eastAsia="Times New Roman" w:hAnsi="Times New Roman" w:cs="Times New Roman"/>
          <w:sz w:val="20"/>
          <w:szCs w:val="20"/>
          <w:lang w:val="en-GB" w:eastAsia="sk-SK"/>
        </w:rPr>
        <w:t xml:space="preserve">everal teachers at philological faculties (T 1-10) stressed the need for change in CS and the transformable and changeable nature of CS. For example, T4 mentioned the </w:t>
      </w:r>
      <w:r w:rsidRPr="000B28BA">
        <w:rPr>
          <w:rFonts w:ascii="Times New Roman" w:eastAsia="Times New Roman" w:hAnsi="Times New Roman" w:cs="Times New Roman"/>
          <w:i/>
          <w:iCs/>
          <w:sz w:val="20"/>
          <w:szCs w:val="20"/>
          <w:lang w:val="en-GB" w:eastAsia="sk-SK"/>
        </w:rPr>
        <w:t xml:space="preserve">amorphous, shape-shifting subject </w:t>
      </w:r>
      <w:r w:rsidRPr="000B28BA">
        <w:rPr>
          <w:rFonts w:ascii="Times New Roman" w:eastAsia="Times New Roman" w:hAnsi="Times New Roman" w:cs="Times New Roman"/>
          <w:sz w:val="20"/>
          <w:szCs w:val="20"/>
          <w:lang w:val="en-GB" w:eastAsia="sk-SK"/>
        </w:rPr>
        <w:t xml:space="preserve">of CS, saying </w:t>
      </w:r>
      <w:r w:rsidRPr="000B28BA">
        <w:rPr>
          <w:rFonts w:ascii="Times New Roman" w:eastAsia="Times New Roman" w:hAnsi="Times New Roman" w:cs="Times New Roman"/>
          <w:i/>
          <w:iCs/>
          <w:sz w:val="20"/>
          <w:szCs w:val="20"/>
          <w:lang w:val="en-GB" w:eastAsia="sk-SK"/>
        </w:rPr>
        <w:t>I would try to focus on contemporary</w:t>
      </w:r>
      <w:r w:rsidR="006519A3" w:rsidRPr="000B28BA">
        <w:rPr>
          <w:rFonts w:ascii="Times New Roman" w:eastAsia="Times New Roman" w:hAnsi="Times New Roman" w:cs="Times New Roman"/>
          <w:i/>
          <w:iCs/>
          <w:sz w:val="20"/>
          <w:szCs w:val="20"/>
          <w:lang w:val="en-GB" w:eastAsia="sk-SK"/>
        </w:rPr>
        <w:t xml:space="preserve"> (fluid)</w:t>
      </w:r>
      <w:r w:rsidRPr="000B28BA">
        <w:rPr>
          <w:rFonts w:ascii="Times New Roman" w:eastAsia="Times New Roman" w:hAnsi="Times New Roman" w:cs="Times New Roman"/>
          <w:i/>
          <w:iCs/>
          <w:sz w:val="20"/>
          <w:szCs w:val="20"/>
          <w:lang w:val="en-GB" w:eastAsia="sk-SK"/>
        </w:rPr>
        <w:t xml:space="preserve"> </w:t>
      </w:r>
      <w:r w:rsidRPr="00474D8B">
        <w:rPr>
          <w:rFonts w:ascii="Times New Roman" w:eastAsia="Times New Roman" w:hAnsi="Times New Roman" w:cs="Times New Roman"/>
          <w:i/>
          <w:iCs/>
          <w:sz w:val="20"/>
          <w:szCs w:val="20"/>
          <w:lang w:val="en-GB" w:eastAsia="sk-SK"/>
        </w:rPr>
        <w:t xml:space="preserve">attitudes &amp; values as we see them manifested in the daily news. For a course in Slovakia, I would try to make meaningful </w:t>
      </w:r>
      <w:r w:rsidRPr="00474D8B">
        <w:rPr>
          <w:rFonts w:ascii="Times New Roman" w:eastAsia="Times New Roman" w:hAnsi="Times New Roman" w:cs="Times New Roman"/>
          <w:bCs/>
          <w:i/>
          <w:iCs/>
          <w:sz w:val="20"/>
          <w:szCs w:val="20"/>
          <w:lang w:val="en-GB" w:eastAsia="sk-SK"/>
        </w:rPr>
        <w:t xml:space="preserve">comparisons </w:t>
      </w:r>
      <w:r w:rsidRPr="00474D8B">
        <w:rPr>
          <w:rFonts w:ascii="Times New Roman" w:eastAsia="Times New Roman" w:hAnsi="Times New Roman" w:cs="Times New Roman"/>
          <w:i/>
          <w:iCs/>
          <w:sz w:val="20"/>
          <w:szCs w:val="20"/>
          <w:lang w:val="en-GB" w:eastAsia="sk-SK"/>
        </w:rPr>
        <w:t>with issues there and in world events. For me, I do not recommend a one-curriculum-fits-all approach for such an amorphous</w:t>
      </w:r>
      <w:r w:rsidR="006519A3" w:rsidRPr="00474D8B">
        <w:rPr>
          <w:rFonts w:ascii="Times New Roman" w:eastAsia="Times New Roman" w:hAnsi="Times New Roman" w:cs="Times New Roman"/>
          <w:i/>
          <w:iCs/>
          <w:sz w:val="20"/>
          <w:szCs w:val="20"/>
          <w:lang w:val="en-GB" w:eastAsia="sk-SK"/>
        </w:rPr>
        <w:t>, kaleidoscopic</w:t>
      </w:r>
      <w:r w:rsidRPr="00474D8B">
        <w:rPr>
          <w:rFonts w:ascii="Times New Roman" w:eastAsia="Times New Roman" w:hAnsi="Times New Roman" w:cs="Times New Roman"/>
          <w:i/>
          <w:iCs/>
          <w:sz w:val="20"/>
          <w:szCs w:val="20"/>
          <w:lang w:val="en-GB" w:eastAsia="sk-SK"/>
        </w:rPr>
        <w:t xml:space="preserve"> subject as </w:t>
      </w:r>
      <w:r w:rsidRPr="00474D8B">
        <w:rPr>
          <w:rFonts w:ascii="Times New Roman" w:eastAsia="Times New Roman" w:hAnsi="Times New Roman" w:cs="Times New Roman"/>
          <w:sz w:val="20"/>
          <w:szCs w:val="20"/>
          <w:lang w:val="en-GB" w:eastAsia="sk-SK"/>
        </w:rPr>
        <w:t xml:space="preserve">[Cultural] </w:t>
      </w:r>
      <w:r w:rsidRPr="00474D8B">
        <w:rPr>
          <w:rFonts w:ascii="Times New Roman" w:eastAsia="Times New Roman" w:hAnsi="Times New Roman" w:cs="Times New Roman"/>
          <w:i/>
          <w:iCs/>
          <w:sz w:val="20"/>
          <w:szCs w:val="20"/>
          <w:lang w:val="en-GB" w:eastAsia="sk-SK"/>
        </w:rPr>
        <w:t>Studies. It depends very much on the teacher. </w:t>
      </w:r>
    </w:p>
    <w:p w:rsidR="007A047C" w:rsidRPr="000B28BA" w:rsidRDefault="00244DDD" w:rsidP="000B28BA">
      <w:pPr>
        <w:spacing w:after="0" w:line="240" w:lineRule="auto"/>
        <w:ind w:firstLine="709"/>
        <w:jc w:val="both"/>
        <w:rPr>
          <w:rFonts w:ascii="Times New Roman" w:eastAsia="Times New Roman" w:hAnsi="Times New Roman" w:cs="Times New Roman"/>
          <w:sz w:val="20"/>
          <w:szCs w:val="20"/>
          <w:lang w:val="en-GB" w:eastAsia="sk-SK"/>
        </w:rPr>
      </w:pPr>
      <w:r w:rsidRPr="00474D8B">
        <w:rPr>
          <w:rFonts w:ascii="Times New Roman" w:eastAsia="Times New Roman" w:hAnsi="Times New Roman" w:cs="Times New Roman"/>
          <w:sz w:val="20"/>
          <w:szCs w:val="20"/>
          <w:lang w:val="en-GB" w:eastAsia="sk-SK"/>
        </w:rPr>
        <w:lastRenderedPageBreak/>
        <w:t xml:space="preserve">Some philological teachers further suggested teaching about attitudes, values, i.e. about more abstract reflections of </w:t>
      </w:r>
      <w:r w:rsidR="006519A3" w:rsidRPr="00474D8B">
        <w:rPr>
          <w:rFonts w:ascii="Times New Roman" w:eastAsia="Times New Roman" w:hAnsi="Times New Roman" w:cs="Times New Roman"/>
          <w:sz w:val="20"/>
          <w:szCs w:val="20"/>
          <w:lang w:val="en-GB" w:eastAsia="sk-SK"/>
        </w:rPr>
        <w:t>the</w:t>
      </w:r>
      <w:r w:rsidRPr="00474D8B">
        <w:rPr>
          <w:rFonts w:ascii="Times New Roman" w:eastAsia="Times New Roman" w:hAnsi="Times New Roman" w:cs="Times New Roman"/>
          <w:sz w:val="20"/>
          <w:szCs w:val="20"/>
          <w:lang w:val="en-GB" w:eastAsia="sk-SK"/>
        </w:rPr>
        <w:t xml:space="preserve"> material world and its economic and political situation</w:t>
      </w:r>
      <w:r w:rsidRPr="000B28BA">
        <w:rPr>
          <w:rFonts w:ascii="Times New Roman" w:eastAsia="Times New Roman" w:hAnsi="Times New Roman" w:cs="Times New Roman"/>
          <w:sz w:val="20"/>
          <w:szCs w:val="20"/>
          <w:lang w:val="en-GB" w:eastAsia="sk-SK"/>
        </w:rPr>
        <w:t xml:space="preserve">, e.g. T1 mentioned a successful graduate who is capable to function as a </w:t>
      </w:r>
      <w:r w:rsidRPr="000B28BA">
        <w:rPr>
          <w:rFonts w:ascii="Times New Roman" w:eastAsia="Times New Roman" w:hAnsi="Times New Roman" w:cs="Times New Roman"/>
          <w:i/>
          <w:iCs/>
          <w:sz w:val="20"/>
          <w:szCs w:val="20"/>
          <w:lang w:val="en-GB" w:eastAsia="sk-SK"/>
        </w:rPr>
        <w:t xml:space="preserve">primary inter-mediary </w:t>
      </w:r>
      <w:r w:rsidRPr="000B28BA">
        <w:rPr>
          <w:rFonts w:ascii="Times New Roman" w:eastAsia="Times New Roman" w:hAnsi="Times New Roman" w:cs="Times New Roman"/>
          <w:sz w:val="20"/>
          <w:szCs w:val="20"/>
          <w:lang w:val="en-GB" w:eastAsia="sk-SK"/>
        </w:rPr>
        <w:t xml:space="preserve">of culture; T2, 3 and T4 mentioned teaching </w:t>
      </w:r>
      <w:r w:rsidRPr="000B28BA">
        <w:rPr>
          <w:rFonts w:ascii="Times New Roman" w:eastAsia="Times New Roman" w:hAnsi="Times New Roman" w:cs="Times New Roman"/>
          <w:i/>
          <w:iCs/>
          <w:sz w:val="20"/>
          <w:szCs w:val="20"/>
          <w:lang w:val="en-GB" w:eastAsia="sk-SK"/>
        </w:rPr>
        <w:t xml:space="preserve">topics </w:t>
      </w:r>
      <w:r w:rsidRPr="000B28BA">
        <w:rPr>
          <w:rFonts w:ascii="Times New Roman" w:eastAsia="Times New Roman" w:hAnsi="Times New Roman" w:cs="Times New Roman"/>
          <w:sz w:val="20"/>
          <w:szCs w:val="20"/>
          <w:lang w:val="en-GB" w:eastAsia="sk-SK"/>
        </w:rPr>
        <w:t xml:space="preserve">that help students to get organized within the new culture. Further, respondents suggested innovative teaching methods that would secure </w:t>
      </w:r>
      <w:r w:rsidR="006519A3" w:rsidRPr="000B28BA">
        <w:rPr>
          <w:rFonts w:ascii="Times New Roman" w:eastAsia="Times New Roman" w:hAnsi="Times New Roman" w:cs="Times New Roman"/>
          <w:sz w:val="20"/>
          <w:szCs w:val="20"/>
          <w:lang w:val="en-GB" w:eastAsia="sk-SK"/>
        </w:rPr>
        <w:t>for</w:t>
      </w:r>
      <w:r w:rsidRPr="000B28BA">
        <w:rPr>
          <w:rFonts w:ascii="Times New Roman" w:eastAsia="Times New Roman" w:hAnsi="Times New Roman" w:cs="Times New Roman"/>
          <w:sz w:val="20"/>
          <w:szCs w:val="20"/>
          <w:lang w:val="en-GB" w:eastAsia="sk-SK"/>
        </w:rPr>
        <w:t xml:space="preserve"> the graduates of the course ways and procedures leading to better interpretation of the world. </w:t>
      </w:r>
      <w:r w:rsidR="00A44042" w:rsidRPr="000B28BA">
        <w:rPr>
          <w:rFonts w:ascii="Times New Roman" w:eastAsia="Times New Roman" w:hAnsi="Times New Roman" w:cs="Times New Roman"/>
          <w:sz w:val="20"/>
          <w:szCs w:val="20"/>
          <w:lang w:val="en-GB" w:eastAsia="sk-SK"/>
        </w:rPr>
        <w:t xml:space="preserve"> </w:t>
      </w:r>
    </w:p>
    <w:p w:rsidR="00244DDD" w:rsidRPr="00474D8B" w:rsidRDefault="00312CCB" w:rsidP="000B28BA">
      <w:pPr>
        <w:spacing w:after="0" w:line="240" w:lineRule="auto"/>
        <w:ind w:firstLine="709"/>
        <w:jc w:val="both"/>
        <w:rPr>
          <w:rFonts w:ascii="Times New Roman" w:eastAsia="Times New Roman" w:hAnsi="Times New Roman" w:cs="Times New Roman"/>
          <w:i/>
          <w:iCs/>
          <w:sz w:val="20"/>
          <w:szCs w:val="20"/>
          <w:lang w:val="en-GB" w:eastAsia="sk-SK"/>
        </w:rPr>
      </w:pPr>
      <w:r w:rsidRPr="000B28BA">
        <w:rPr>
          <w:rFonts w:ascii="Times New Roman" w:eastAsia="Times New Roman" w:hAnsi="Times New Roman" w:cs="Times New Roman"/>
          <w:sz w:val="20"/>
          <w:szCs w:val="20"/>
          <w:lang w:val="en-GB" w:eastAsia="sk-SK"/>
        </w:rPr>
        <w:t>Teachers</w:t>
      </w:r>
      <w:r w:rsidR="00244DDD" w:rsidRPr="000B28BA">
        <w:rPr>
          <w:rFonts w:ascii="Times New Roman" w:eastAsia="Times New Roman" w:hAnsi="Times New Roman" w:cs="Times New Roman"/>
          <w:sz w:val="20"/>
          <w:szCs w:val="20"/>
          <w:lang w:val="en-GB" w:eastAsia="sk-SK"/>
        </w:rPr>
        <w:t xml:space="preserve"> of CS for business (specifically T11, 12, 13, 14, 16 and 17) stressed more Culture-General approach to developing cultural awareness with the aim to understand the differences and cultural diversity in today’s international business. Each of the respondents (T11-20), in their own words mentioned teaching </w:t>
      </w:r>
      <w:r w:rsidR="00244DDD" w:rsidRPr="000B28BA">
        <w:rPr>
          <w:rFonts w:ascii="Times New Roman" w:eastAsia="Times New Roman" w:hAnsi="Times New Roman" w:cs="Times New Roman"/>
          <w:i/>
          <w:iCs/>
          <w:sz w:val="20"/>
          <w:szCs w:val="20"/>
          <w:lang w:val="en-GB" w:eastAsia="sk-SK"/>
        </w:rPr>
        <w:t xml:space="preserve">comparative </w:t>
      </w:r>
      <w:r w:rsidR="00244DDD" w:rsidRPr="000B28BA">
        <w:rPr>
          <w:rFonts w:ascii="Times New Roman" w:eastAsia="Times New Roman" w:hAnsi="Times New Roman" w:cs="Times New Roman"/>
          <w:sz w:val="20"/>
          <w:szCs w:val="20"/>
          <w:lang w:val="en-GB" w:eastAsia="sk-SK"/>
        </w:rPr>
        <w:t xml:space="preserve">aspect of CS. T7 for example, pointed out that the gist of CS in </w:t>
      </w:r>
      <w:r w:rsidR="00244DDD" w:rsidRPr="00474D8B">
        <w:rPr>
          <w:rFonts w:ascii="Times New Roman" w:eastAsia="Times New Roman" w:hAnsi="Times New Roman" w:cs="Times New Roman"/>
          <w:sz w:val="20"/>
          <w:szCs w:val="20"/>
          <w:lang w:val="en-GB" w:eastAsia="sk-SK"/>
        </w:rPr>
        <w:t xml:space="preserve">Slovakia is the </w:t>
      </w:r>
      <w:r w:rsidR="00244DDD" w:rsidRPr="00474D8B">
        <w:rPr>
          <w:rFonts w:ascii="Times New Roman" w:eastAsia="Times New Roman" w:hAnsi="Times New Roman" w:cs="Times New Roman"/>
          <w:bCs/>
          <w:i/>
          <w:iCs/>
          <w:sz w:val="20"/>
          <w:szCs w:val="20"/>
          <w:lang w:val="en-GB" w:eastAsia="sk-SK"/>
        </w:rPr>
        <w:t>comparison</w:t>
      </w:r>
      <w:r w:rsidR="00244DDD" w:rsidRPr="00474D8B">
        <w:rPr>
          <w:rFonts w:ascii="Times New Roman" w:eastAsia="Times New Roman" w:hAnsi="Times New Roman" w:cs="Times New Roman"/>
          <w:i/>
          <w:iCs/>
          <w:sz w:val="20"/>
          <w:szCs w:val="20"/>
          <w:lang w:val="en-GB" w:eastAsia="sk-SK"/>
        </w:rPr>
        <w:t xml:space="preserve"> of two systems and “all that refers to them”; comparison of Slovak culture and foreign culture or cultures to understand the differences in doing business internationally. </w:t>
      </w:r>
      <w:r w:rsidR="00244DDD" w:rsidRPr="00474D8B">
        <w:rPr>
          <w:rFonts w:ascii="Times New Roman" w:eastAsia="Times New Roman" w:hAnsi="Times New Roman" w:cs="Times New Roman"/>
          <w:sz w:val="20"/>
          <w:szCs w:val="20"/>
          <w:lang w:val="en-GB" w:eastAsia="sk-SK"/>
        </w:rPr>
        <w:t xml:space="preserve">Moreover, the comparison relied </w:t>
      </w:r>
      <w:r w:rsidR="006519A3" w:rsidRPr="00474D8B">
        <w:rPr>
          <w:rFonts w:ascii="Times New Roman" w:eastAsia="Times New Roman" w:hAnsi="Times New Roman" w:cs="Times New Roman"/>
          <w:sz w:val="20"/>
          <w:szCs w:val="20"/>
          <w:lang w:val="en-GB" w:eastAsia="sk-SK"/>
        </w:rPr>
        <w:t>on</w:t>
      </w:r>
      <w:r w:rsidR="00244DDD" w:rsidRPr="00474D8B">
        <w:rPr>
          <w:rFonts w:ascii="Times New Roman" w:eastAsia="Times New Roman" w:hAnsi="Times New Roman" w:cs="Times New Roman"/>
          <w:sz w:val="20"/>
          <w:szCs w:val="20"/>
          <w:lang w:val="en-GB" w:eastAsia="sk-SK"/>
        </w:rPr>
        <w:t xml:space="preserve"> a wider spectrum of cultural phenomena</w:t>
      </w:r>
      <w:r w:rsidR="006519A3" w:rsidRPr="00474D8B">
        <w:rPr>
          <w:rFonts w:ascii="Times New Roman" w:eastAsia="Times New Roman" w:hAnsi="Times New Roman" w:cs="Times New Roman"/>
          <w:sz w:val="20"/>
          <w:szCs w:val="20"/>
          <w:lang w:val="en-GB" w:eastAsia="sk-SK"/>
        </w:rPr>
        <w:t>,</w:t>
      </w:r>
      <w:r w:rsidR="00244DDD" w:rsidRPr="00474D8B">
        <w:rPr>
          <w:rFonts w:ascii="Times New Roman" w:eastAsia="Times New Roman" w:hAnsi="Times New Roman" w:cs="Times New Roman"/>
          <w:sz w:val="20"/>
          <w:szCs w:val="20"/>
          <w:lang w:val="en-GB" w:eastAsia="sk-SK"/>
        </w:rPr>
        <w:t xml:space="preserve"> as the target culture is not only represented by the English-world</w:t>
      </w:r>
      <w:r w:rsidR="006519A3" w:rsidRPr="00474D8B">
        <w:rPr>
          <w:rFonts w:ascii="Times New Roman" w:eastAsia="Times New Roman" w:hAnsi="Times New Roman" w:cs="Times New Roman"/>
          <w:sz w:val="20"/>
          <w:szCs w:val="20"/>
          <w:lang w:val="en-GB" w:eastAsia="sk-SK"/>
        </w:rPr>
        <w:t>,</w:t>
      </w:r>
      <w:r w:rsidR="00244DDD" w:rsidRPr="00474D8B">
        <w:rPr>
          <w:rFonts w:ascii="Times New Roman" w:eastAsia="Times New Roman" w:hAnsi="Times New Roman" w:cs="Times New Roman"/>
          <w:sz w:val="20"/>
          <w:szCs w:val="20"/>
          <w:lang w:val="en-GB" w:eastAsia="sk-SK"/>
        </w:rPr>
        <w:t xml:space="preserve"> but by a variety of world cultures </w:t>
      </w:r>
      <w:r w:rsidR="006519A3" w:rsidRPr="00474D8B">
        <w:rPr>
          <w:rFonts w:ascii="Times New Roman" w:eastAsia="Times New Roman" w:hAnsi="Times New Roman" w:cs="Times New Roman"/>
          <w:sz w:val="20"/>
          <w:szCs w:val="20"/>
          <w:lang w:val="en-GB" w:eastAsia="sk-SK"/>
        </w:rPr>
        <w:t>generally encountered</w:t>
      </w:r>
      <w:r w:rsidR="00244DDD" w:rsidRPr="00474D8B">
        <w:rPr>
          <w:rFonts w:ascii="Times New Roman" w:eastAsia="Times New Roman" w:hAnsi="Times New Roman" w:cs="Times New Roman"/>
          <w:sz w:val="20"/>
          <w:szCs w:val="20"/>
          <w:lang w:val="en-GB" w:eastAsia="sk-SK"/>
        </w:rPr>
        <w:t xml:space="preserve"> in business life. For example, T12 considered the </w:t>
      </w:r>
      <w:r w:rsidR="00244DDD" w:rsidRPr="00474D8B">
        <w:rPr>
          <w:rFonts w:ascii="Times New Roman" w:eastAsia="Times New Roman" w:hAnsi="Times New Roman" w:cs="Times New Roman"/>
          <w:i/>
          <w:iCs/>
          <w:sz w:val="20"/>
          <w:szCs w:val="20"/>
          <w:lang w:val="en-GB" w:eastAsia="sk-SK"/>
        </w:rPr>
        <w:t xml:space="preserve">study of cultural factors that influence international business and critical encounters </w:t>
      </w:r>
      <w:r w:rsidR="00244DDD" w:rsidRPr="00474D8B">
        <w:rPr>
          <w:rFonts w:ascii="Times New Roman" w:eastAsia="Times New Roman" w:hAnsi="Times New Roman" w:cs="Times New Roman"/>
          <w:sz w:val="20"/>
          <w:szCs w:val="20"/>
          <w:lang w:val="en-GB" w:eastAsia="sk-SK"/>
        </w:rPr>
        <w:t xml:space="preserve">crucial for CS. T14 stressed that </w:t>
      </w:r>
      <w:r w:rsidR="00244DDD" w:rsidRPr="00474D8B">
        <w:rPr>
          <w:rFonts w:ascii="Times New Roman" w:eastAsia="Times New Roman" w:hAnsi="Times New Roman" w:cs="Times New Roman"/>
          <w:i/>
          <w:iCs/>
          <w:sz w:val="20"/>
          <w:szCs w:val="20"/>
          <w:lang w:val="en-GB" w:eastAsia="sk-SK"/>
        </w:rPr>
        <w:t xml:space="preserve">…teaching </w:t>
      </w:r>
      <w:r w:rsidR="00244DDD" w:rsidRPr="00474D8B">
        <w:rPr>
          <w:rFonts w:ascii="Times New Roman" w:eastAsia="Times New Roman" w:hAnsi="Times New Roman" w:cs="Times New Roman"/>
          <w:bCs/>
          <w:i/>
          <w:iCs/>
          <w:sz w:val="20"/>
          <w:szCs w:val="20"/>
          <w:lang w:val="en-GB" w:eastAsia="sk-SK"/>
        </w:rPr>
        <w:t xml:space="preserve">intercultural competence </w:t>
      </w:r>
      <w:r w:rsidR="00244DDD" w:rsidRPr="00474D8B">
        <w:rPr>
          <w:rFonts w:ascii="Times New Roman" w:eastAsia="Times New Roman" w:hAnsi="Times New Roman" w:cs="Times New Roman"/>
          <w:i/>
          <w:iCs/>
          <w:sz w:val="20"/>
          <w:szCs w:val="20"/>
          <w:lang w:val="en-GB" w:eastAsia="sk-SK"/>
        </w:rPr>
        <w:t xml:space="preserve">and special language for economic disciplines integrating linguistic and cultural component </w:t>
      </w:r>
      <w:r w:rsidR="00244DDD" w:rsidRPr="00474D8B">
        <w:rPr>
          <w:rFonts w:ascii="Times New Roman" w:eastAsia="Times New Roman" w:hAnsi="Times New Roman" w:cs="Times New Roman"/>
          <w:sz w:val="20"/>
          <w:szCs w:val="20"/>
          <w:lang w:val="en-GB" w:eastAsia="sk-SK"/>
        </w:rPr>
        <w:t>[as well as]</w:t>
      </w:r>
      <w:r w:rsidR="00244DDD" w:rsidRPr="00474D8B">
        <w:rPr>
          <w:rFonts w:ascii="Times New Roman" w:eastAsia="Times New Roman" w:hAnsi="Times New Roman" w:cs="Times New Roman"/>
          <w:bCs/>
          <w:i/>
          <w:iCs/>
          <w:sz w:val="20"/>
          <w:szCs w:val="20"/>
          <w:lang w:val="en-GB" w:eastAsia="sk-SK"/>
        </w:rPr>
        <w:t xml:space="preserve"> </w:t>
      </w:r>
      <w:r w:rsidR="00244DDD" w:rsidRPr="00474D8B">
        <w:rPr>
          <w:rFonts w:ascii="Times New Roman" w:eastAsia="Times New Roman" w:hAnsi="Times New Roman" w:cs="Times New Roman"/>
          <w:i/>
          <w:iCs/>
          <w:sz w:val="20"/>
          <w:szCs w:val="20"/>
          <w:lang w:val="en-GB" w:eastAsia="sk-SK"/>
        </w:rPr>
        <w:t xml:space="preserve">developing </w:t>
      </w:r>
      <w:r w:rsidR="00244DDD" w:rsidRPr="00474D8B">
        <w:rPr>
          <w:rFonts w:ascii="Times New Roman" w:eastAsia="Times New Roman" w:hAnsi="Times New Roman" w:cs="Times New Roman"/>
          <w:bCs/>
          <w:i/>
          <w:iCs/>
          <w:sz w:val="20"/>
          <w:szCs w:val="20"/>
          <w:lang w:val="en-GB" w:eastAsia="sk-SK"/>
        </w:rPr>
        <w:t>general cultural awareness</w:t>
      </w:r>
      <w:r w:rsidR="00244DDD" w:rsidRPr="00474D8B">
        <w:rPr>
          <w:rFonts w:ascii="Times New Roman" w:eastAsia="Times New Roman" w:hAnsi="Times New Roman" w:cs="Times New Roman"/>
          <w:i/>
          <w:iCs/>
          <w:sz w:val="20"/>
          <w:szCs w:val="20"/>
          <w:lang w:val="en-GB" w:eastAsia="sk-SK"/>
        </w:rPr>
        <w:t xml:space="preserve"> in order to understand the complexity of today’s multicultural world and its challenges </w:t>
      </w:r>
      <w:r w:rsidR="00244DDD" w:rsidRPr="00474D8B">
        <w:rPr>
          <w:rFonts w:ascii="Times New Roman" w:eastAsia="Times New Roman" w:hAnsi="Times New Roman" w:cs="Times New Roman"/>
          <w:sz w:val="20"/>
          <w:szCs w:val="20"/>
          <w:lang w:val="en-GB" w:eastAsia="sk-SK"/>
        </w:rPr>
        <w:t>is of key importance for modern CS</w:t>
      </w:r>
      <w:r w:rsidR="00244DDD" w:rsidRPr="00474D8B">
        <w:rPr>
          <w:rFonts w:ascii="Times New Roman" w:eastAsia="Times New Roman" w:hAnsi="Times New Roman" w:cs="Times New Roman"/>
          <w:i/>
          <w:iCs/>
          <w:sz w:val="20"/>
          <w:szCs w:val="20"/>
          <w:lang w:val="en-GB" w:eastAsia="sk-SK"/>
        </w:rPr>
        <w:t>.</w:t>
      </w:r>
    </w:p>
    <w:p w:rsidR="00244DDD" w:rsidRDefault="006519A3" w:rsidP="000B28BA">
      <w:pPr>
        <w:spacing w:before="100" w:beforeAutospacing="1" w:after="0" w:line="240" w:lineRule="auto"/>
        <w:ind w:firstLine="709"/>
        <w:jc w:val="both"/>
        <w:rPr>
          <w:rFonts w:ascii="Times New Roman" w:eastAsia="Times New Roman" w:hAnsi="Times New Roman" w:cs="Times New Roman"/>
          <w:sz w:val="20"/>
          <w:szCs w:val="20"/>
          <w:lang w:val="en-GB" w:eastAsia="sk-SK"/>
        </w:rPr>
      </w:pPr>
      <w:r w:rsidRPr="00474D8B">
        <w:rPr>
          <w:rFonts w:ascii="Times New Roman" w:eastAsia="Times New Roman" w:hAnsi="Times New Roman" w:cs="Times New Roman"/>
          <w:iCs/>
          <w:sz w:val="20"/>
          <w:szCs w:val="20"/>
          <w:lang w:val="en-GB" w:eastAsia="sk-SK"/>
        </w:rPr>
        <w:t>Sampling 2</w:t>
      </w:r>
      <w:r w:rsidR="00244DDD" w:rsidRPr="00474D8B">
        <w:rPr>
          <w:rFonts w:ascii="Times New Roman" w:eastAsia="Times New Roman" w:hAnsi="Times New Roman" w:cs="Times New Roman"/>
          <w:sz w:val="20"/>
          <w:szCs w:val="20"/>
          <w:lang w:val="en-GB" w:eastAsia="sk-SK"/>
        </w:rPr>
        <w:t xml:space="preserve"> consisted of 20 university students of linguistics and 20 university students</w:t>
      </w:r>
      <w:r w:rsidR="00244DDD" w:rsidRPr="000B28BA">
        <w:rPr>
          <w:rFonts w:ascii="Times New Roman" w:eastAsia="Times New Roman" w:hAnsi="Times New Roman" w:cs="Times New Roman"/>
          <w:sz w:val="20"/>
          <w:szCs w:val="20"/>
          <w:lang w:val="en-GB" w:eastAsia="sk-SK"/>
        </w:rPr>
        <w:t xml:space="preserve"> of business who have finished the course of CS. 20 students majored in English linguistics; 20 students were studying business. Out of these, 13 students were of Slovak origin, seven students were international (coming from Belgium, Finland, Turkey, Belarus, Hungary and Poland). Students were asked to answer three questions (Q4, Q5 and Q6), similar to corpus 1:</w:t>
      </w:r>
    </w:p>
    <w:p w:rsidR="00167303" w:rsidRDefault="00167303" w:rsidP="000B28BA">
      <w:pPr>
        <w:spacing w:after="0" w:line="240" w:lineRule="auto"/>
        <w:ind w:left="993" w:hanging="426"/>
        <w:jc w:val="both"/>
        <w:rPr>
          <w:rFonts w:ascii="Times New Roman" w:eastAsia="Times New Roman" w:hAnsi="Times New Roman" w:cs="Times New Roman"/>
          <w:sz w:val="20"/>
          <w:szCs w:val="20"/>
          <w:lang w:val="en-GB" w:eastAsia="sk-SK"/>
        </w:rPr>
      </w:pPr>
    </w:p>
    <w:p w:rsidR="00244DDD" w:rsidRPr="000B28BA" w:rsidRDefault="00244DDD" w:rsidP="000B28BA">
      <w:pPr>
        <w:spacing w:after="0" w:line="240" w:lineRule="auto"/>
        <w:ind w:left="993" w:hanging="426"/>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Q4: Do you expect any changes in the nature of CS after Brexit? </w:t>
      </w:r>
    </w:p>
    <w:p w:rsidR="00244DDD" w:rsidRPr="000B28BA" w:rsidRDefault="00244DDD" w:rsidP="000B28BA">
      <w:pPr>
        <w:spacing w:after="0" w:line="240" w:lineRule="auto"/>
        <w:ind w:left="993" w:hanging="426"/>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Q5: What do you expect to learn in the courses of CS (i.e. English, American and Canadian Studies and Intercultural Relations in Business offered in your university curriculum) that will be necessary for your studies and future career? </w:t>
      </w:r>
    </w:p>
    <w:p w:rsidR="00244DDD" w:rsidRDefault="00244DDD" w:rsidP="000B28BA">
      <w:pPr>
        <w:spacing w:after="0" w:line="240" w:lineRule="auto"/>
        <w:ind w:left="993" w:hanging="426"/>
        <w:jc w:val="both"/>
        <w:rPr>
          <w:rFonts w:ascii="Times New Roman" w:eastAsia="Times New Roman" w:hAnsi="Times New Roman" w:cs="Times New Roman"/>
          <w:sz w:val="20"/>
          <w:szCs w:val="20"/>
          <w:lang w:val="en-GB" w:eastAsia="sk-SK"/>
        </w:rPr>
      </w:pPr>
      <w:r w:rsidRPr="000B28BA">
        <w:rPr>
          <w:rFonts w:ascii="Times New Roman" w:eastAsia="Times New Roman" w:hAnsi="Times New Roman" w:cs="Times New Roman"/>
          <w:sz w:val="20"/>
          <w:szCs w:val="20"/>
          <w:lang w:val="en-GB" w:eastAsia="sk-SK"/>
        </w:rPr>
        <w:t>Q6:</w:t>
      </w:r>
      <w:r w:rsidR="006519A3" w:rsidRPr="000B28BA">
        <w:rPr>
          <w:rFonts w:ascii="Times New Roman" w:eastAsia="Times New Roman" w:hAnsi="Times New Roman" w:cs="Times New Roman"/>
          <w:sz w:val="20"/>
          <w:szCs w:val="20"/>
          <w:lang w:val="en-GB" w:eastAsia="sk-SK"/>
        </w:rPr>
        <w:t xml:space="preserve"> With respect to methodology, how should the cultures of the target countries be taught presently? </w:t>
      </w:r>
      <w:r w:rsidRPr="000B28BA">
        <w:rPr>
          <w:rFonts w:ascii="Times New Roman" w:eastAsia="Times New Roman" w:hAnsi="Times New Roman" w:cs="Times New Roman"/>
          <w:sz w:val="20"/>
          <w:szCs w:val="20"/>
          <w:lang w:val="en-GB" w:eastAsia="sk-SK"/>
        </w:rPr>
        <w:t xml:space="preserve"> </w:t>
      </w:r>
    </w:p>
    <w:p w:rsidR="00C45195" w:rsidRPr="000B28BA" w:rsidRDefault="00C45195" w:rsidP="000B28BA">
      <w:pPr>
        <w:spacing w:after="0" w:line="240" w:lineRule="auto"/>
        <w:ind w:left="993" w:hanging="426"/>
        <w:jc w:val="both"/>
        <w:rPr>
          <w:rFonts w:ascii="Times New Roman" w:eastAsia="Times New Roman" w:hAnsi="Times New Roman" w:cs="Times New Roman"/>
          <w:sz w:val="20"/>
          <w:szCs w:val="20"/>
          <w:lang w:val="sk-SK" w:eastAsia="sk-SK"/>
        </w:rPr>
      </w:pPr>
    </w:p>
    <w:p w:rsidR="00244DDD" w:rsidRPr="000B28BA" w:rsidRDefault="00244DDD" w:rsidP="000B28BA">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In terms of Q4, students were positive about </w:t>
      </w:r>
      <w:r w:rsidRPr="00474D8B">
        <w:rPr>
          <w:rFonts w:ascii="Times New Roman" w:eastAsia="Times New Roman" w:hAnsi="Times New Roman" w:cs="Times New Roman"/>
          <w:sz w:val="20"/>
          <w:szCs w:val="20"/>
          <w:lang w:val="en-GB" w:eastAsia="sk-SK"/>
        </w:rPr>
        <w:t xml:space="preserve">the </w:t>
      </w:r>
      <w:r w:rsidRPr="00474D8B">
        <w:rPr>
          <w:rFonts w:ascii="Times New Roman" w:eastAsia="Times New Roman" w:hAnsi="Times New Roman" w:cs="Times New Roman"/>
          <w:bCs/>
          <w:sz w:val="20"/>
          <w:szCs w:val="20"/>
          <w:lang w:val="en-GB" w:eastAsia="sk-SK"/>
        </w:rPr>
        <w:t>dominant role of English after Brexit</w:t>
      </w:r>
      <w:r w:rsidRPr="00474D8B">
        <w:rPr>
          <w:rFonts w:ascii="Times New Roman" w:eastAsia="Times New Roman" w:hAnsi="Times New Roman" w:cs="Times New Roman"/>
          <w:sz w:val="20"/>
          <w:szCs w:val="20"/>
          <w:lang w:val="en-GB" w:eastAsia="sk-SK"/>
        </w:rPr>
        <w:t>; they</w:t>
      </w:r>
      <w:r w:rsidRPr="000B28BA">
        <w:rPr>
          <w:rFonts w:ascii="Times New Roman" w:eastAsia="Times New Roman" w:hAnsi="Times New Roman" w:cs="Times New Roman"/>
          <w:sz w:val="20"/>
          <w:szCs w:val="20"/>
          <w:lang w:val="en-GB" w:eastAsia="sk-SK"/>
        </w:rPr>
        <w:t xml:space="preserve"> believed or hoped there will not be any changes or no dramatic changes in the language policy. English, given it is well established in the EU markets will remain the </w:t>
      </w:r>
      <w:r w:rsidRPr="000B28BA">
        <w:rPr>
          <w:rFonts w:ascii="Times New Roman" w:eastAsia="Times New Roman" w:hAnsi="Times New Roman" w:cs="Times New Roman"/>
          <w:i/>
          <w:iCs/>
          <w:sz w:val="20"/>
          <w:szCs w:val="20"/>
          <w:lang w:val="en-GB" w:eastAsia="sk-SK"/>
        </w:rPr>
        <w:t xml:space="preserve">language of communication </w:t>
      </w:r>
      <w:r w:rsidRPr="000B28BA">
        <w:rPr>
          <w:rFonts w:ascii="Times New Roman" w:eastAsia="Times New Roman" w:hAnsi="Times New Roman" w:cs="Times New Roman"/>
          <w:sz w:val="20"/>
          <w:szCs w:val="20"/>
          <w:lang w:val="en-GB" w:eastAsia="sk-SK"/>
        </w:rPr>
        <w:t>(S2).</w:t>
      </w:r>
      <w:r w:rsidRPr="000B28BA">
        <w:rPr>
          <w:rFonts w:ascii="Times New Roman" w:eastAsia="Times New Roman" w:hAnsi="Times New Roman" w:cs="Times New Roman"/>
          <w:i/>
          <w:iCs/>
          <w:sz w:val="20"/>
          <w:szCs w:val="20"/>
          <w:lang w:val="en-GB" w:eastAsia="sk-SK"/>
        </w:rPr>
        <w:t xml:space="preserve"> </w:t>
      </w:r>
      <w:r w:rsidRPr="000B28BA">
        <w:rPr>
          <w:rFonts w:ascii="Times New Roman" w:eastAsia="Times New Roman" w:hAnsi="Times New Roman" w:cs="Times New Roman"/>
          <w:sz w:val="20"/>
          <w:szCs w:val="20"/>
          <w:lang w:val="en-GB" w:eastAsia="sk-SK"/>
        </w:rPr>
        <w:t>Only one Erasmus (Turkish) student anticipated more</w:t>
      </w:r>
      <w:r w:rsidR="006519A3" w:rsidRPr="000B28BA">
        <w:rPr>
          <w:rFonts w:ascii="Times New Roman" w:eastAsia="Times New Roman" w:hAnsi="Times New Roman" w:cs="Times New Roman"/>
          <w:sz w:val="20"/>
          <w:szCs w:val="20"/>
          <w:lang w:val="en-GB" w:eastAsia="sk-SK"/>
        </w:rPr>
        <w:t xml:space="preserve"> significant changes</w:t>
      </w:r>
      <w:r w:rsidRPr="000B28BA">
        <w:rPr>
          <w:rFonts w:ascii="Times New Roman" w:eastAsia="Times New Roman" w:hAnsi="Times New Roman" w:cs="Times New Roman"/>
          <w:sz w:val="20"/>
          <w:szCs w:val="20"/>
          <w:lang w:val="en-GB" w:eastAsia="sk-SK"/>
        </w:rPr>
        <w:t xml:space="preserve">. S1 and 9 expected some competition for the position of Language no. 1: </w:t>
      </w:r>
      <w:r w:rsidRPr="000B28BA">
        <w:rPr>
          <w:rFonts w:ascii="Times New Roman" w:eastAsia="Times New Roman" w:hAnsi="Times New Roman" w:cs="Times New Roman"/>
          <w:i/>
          <w:iCs/>
          <w:sz w:val="20"/>
          <w:szCs w:val="20"/>
          <w:lang w:val="en-GB" w:eastAsia="sk-SK"/>
        </w:rPr>
        <w:t>I think other countries with other languages will claim their right to priority, e.g. Spain or Germa</w:t>
      </w:r>
      <w:r w:rsidR="006519A3" w:rsidRPr="000B28BA">
        <w:rPr>
          <w:rFonts w:ascii="Times New Roman" w:eastAsia="Times New Roman" w:hAnsi="Times New Roman" w:cs="Times New Roman"/>
          <w:i/>
          <w:iCs/>
          <w:sz w:val="20"/>
          <w:szCs w:val="20"/>
          <w:lang w:val="en-GB" w:eastAsia="sk-SK"/>
        </w:rPr>
        <w:t>ny</w:t>
      </w:r>
      <w:r w:rsidRPr="000B28BA">
        <w:rPr>
          <w:rFonts w:ascii="Times New Roman" w:eastAsia="Times New Roman" w:hAnsi="Times New Roman" w:cs="Times New Roman"/>
          <w:i/>
          <w:iCs/>
          <w:sz w:val="20"/>
          <w:szCs w:val="20"/>
          <w:lang w:val="en-GB" w:eastAsia="sk-SK"/>
        </w:rPr>
        <w:t xml:space="preserve">. </w:t>
      </w:r>
      <w:r w:rsidRPr="000B28BA">
        <w:rPr>
          <w:rFonts w:ascii="Times New Roman" w:eastAsia="Times New Roman" w:hAnsi="Times New Roman" w:cs="Times New Roman"/>
          <w:sz w:val="20"/>
          <w:szCs w:val="20"/>
          <w:lang w:val="en-GB" w:eastAsia="sk-SK"/>
        </w:rPr>
        <w:t xml:space="preserve">S20 shared the same views: </w:t>
      </w:r>
      <w:r w:rsidRPr="000B28BA">
        <w:rPr>
          <w:rFonts w:ascii="Times New Roman" w:eastAsia="Times New Roman" w:hAnsi="Times New Roman" w:cs="Times New Roman"/>
          <w:i/>
          <w:iCs/>
          <w:sz w:val="20"/>
          <w:szCs w:val="20"/>
          <w:lang w:val="en-GB" w:eastAsia="sk-SK"/>
        </w:rPr>
        <w:t xml:space="preserve">There might be less English after Brexit in the EU. I assume other countries, Germany, France, will lobby to get to the forefront. </w:t>
      </w:r>
      <w:r w:rsidRPr="000B28BA">
        <w:rPr>
          <w:rFonts w:ascii="Times New Roman" w:eastAsia="Times New Roman" w:hAnsi="Times New Roman" w:cs="Times New Roman"/>
          <w:sz w:val="20"/>
          <w:szCs w:val="20"/>
          <w:lang w:val="en-GB" w:eastAsia="sk-SK"/>
        </w:rPr>
        <w:t xml:space="preserve">S16 expressed her worries of the forthcoming changes: </w:t>
      </w:r>
      <w:r w:rsidRPr="000B28BA">
        <w:rPr>
          <w:rFonts w:ascii="Times New Roman" w:eastAsia="Times New Roman" w:hAnsi="Times New Roman" w:cs="Times New Roman"/>
          <w:i/>
          <w:iCs/>
          <w:sz w:val="20"/>
          <w:szCs w:val="20"/>
          <w:lang w:val="en-GB" w:eastAsia="sk-SK"/>
        </w:rPr>
        <w:t xml:space="preserve">Brexit is what worries me </w:t>
      </w:r>
      <w:r w:rsidRPr="000B28BA">
        <w:rPr>
          <w:rFonts w:ascii="Times New Roman" w:eastAsia="Times New Roman" w:hAnsi="Times New Roman" w:cs="Times New Roman"/>
          <w:sz w:val="20"/>
          <w:szCs w:val="20"/>
          <w:lang w:val="en-GB" w:eastAsia="sk-SK"/>
        </w:rPr>
        <w:t>[…]</w:t>
      </w:r>
      <w:r w:rsidRPr="000B28BA">
        <w:rPr>
          <w:rFonts w:ascii="Times New Roman" w:eastAsia="Times New Roman" w:hAnsi="Times New Roman" w:cs="Times New Roman"/>
          <w:i/>
          <w:iCs/>
          <w:sz w:val="20"/>
          <w:szCs w:val="20"/>
          <w:lang w:val="en-GB" w:eastAsia="sk-SK"/>
        </w:rPr>
        <w:t xml:space="preserve"> It will affect all of us, the whole Europe. And the English</w:t>
      </w:r>
      <w:r w:rsidR="00312CCB" w:rsidRPr="000B28BA">
        <w:rPr>
          <w:rFonts w:ascii="Times New Roman" w:eastAsia="Times New Roman" w:hAnsi="Times New Roman" w:cs="Times New Roman"/>
          <w:i/>
          <w:iCs/>
          <w:sz w:val="20"/>
          <w:szCs w:val="20"/>
          <w:lang w:val="en-GB" w:eastAsia="sk-SK"/>
        </w:rPr>
        <w:t xml:space="preserve"> language</w:t>
      </w:r>
      <w:r w:rsidRPr="000B28BA">
        <w:rPr>
          <w:rFonts w:ascii="Times New Roman" w:eastAsia="Times New Roman" w:hAnsi="Times New Roman" w:cs="Times New Roman"/>
          <w:i/>
          <w:iCs/>
          <w:sz w:val="20"/>
          <w:szCs w:val="20"/>
          <w:lang w:val="en-GB" w:eastAsia="sk-SK"/>
        </w:rPr>
        <w:t xml:space="preserve"> too. There might even be a Scottish referendum. </w:t>
      </w:r>
      <w:r w:rsidRPr="000B28BA">
        <w:rPr>
          <w:rFonts w:ascii="Times New Roman" w:eastAsia="Times New Roman" w:hAnsi="Times New Roman" w:cs="Times New Roman"/>
          <w:sz w:val="20"/>
          <w:szCs w:val="20"/>
          <w:lang w:val="en-GB" w:eastAsia="sk-SK"/>
        </w:rPr>
        <w:t xml:space="preserve">Erasmus student S19 understood the role of world culture in presentation of cultures of English-speaking countries: </w:t>
      </w:r>
      <w:r w:rsidRPr="000B28BA">
        <w:rPr>
          <w:rFonts w:ascii="Times New Roman" w:eastAsia="Times New Roman" w:hAnsi="Times New Roman" w:cs="Times New Roman"/>
          <w:i/>
          <w:iCs/>
          <w:sz w:val="20"/>
          <w:szCs w:val="20"/>
          <w:lang w:val="en-GB" w:eastAsia="sk-SK"/>
        </w:rPr>
        <w:t>So yes, there will be changes, more countries should be taken into consideration when learning business and culture of future partners.</w:t>
      </w:r>
      <w:r w:rsidRPr="000B28BA">
        <w:rPr>
          <w:rFonts w:ascii="Times New Roman" w:eastAsia="Times New Roman" w:hAnsi="Times New Roman" w:cs="Times New Roman"/>
          <w:sz w:val="20"/>
          <w:szCs w:val="20"/>
          <w:lang w:val="en-GB" w:eastAsia="sk-SK"/>
        </w:rPr>
        <w:t xml:space="preserve"> Thus, he understood the need for </w:t>
      </w:r>
      <w:r w:rsidR="006519A3" w:rsidRPr="000B28BA">
        <w:rPr>
          <w:rFonts w:ascii="Times New Roman" w:eastAsia="Times New Roman" w:hAnsi="Times New Roman" w:cs="Times New Roman"/>
          <w:sz w:val="20"/>
          <w:szCs w:val="20"/>
          <w:lang w:val="en-GB" w:eastAsia="sk-SK"/>
        </w:rPr>
        <w:t>a</w:t>
      </w:r>
      <w:r w:rsidRPr="000B28BA">
        <w:rPr>
          <w:rFonts w:ascii="Times New Roman" w:eastAsia="Times New Roman" w:hAnsi="Times New Roman" w:cs="Times New Roman"/>
          <w:sz w:val="20"/>
          <w:szCs w:val="20"/>
          <w:lang w:val="en-GB" w:eastAsia="sk-SK"/>
        </w:rPr>
        <w:t xml:space="preserve"> shift from </w:t>
      </w:r>
      <w:r w:rsidR="006519A3" w:rsidRPr="000B28BA">
        <w:rPr>
          <w:rFonts w:ascii="Times New Roman" w:eastAsia="Times New Roman" w:hAnsi="Times New Roman" w:cs="Times New Roman"/>
          <w:sz w:val="20"/>
          <w:szCs w:val="20"/>
          <w:lang w:val="en-GB" w:eastAsia="sk-SK"/>
        </w:rPr>
        <w:t>a</w:t>
      </w:r>
      <w:r w:rsidRPr="000B28BA">
        <w:rPr>
          <w:rFonts w:ascii="Times New Roman" w:eastAsia="Times New Roman" w:hAnsi="Times New Roman" w:cs="Times New Roman"/>
          <w:sz w:val="20"/>
          <w:szCs w:val="20"/>
          <w:lang w:val="en-GB" w:eastAsia="sk-SK"/>
        </w:rPr>
        <w:t xml:space="preserve"> Culture-Specific to </w:t>
      </w:r>
      <w:r w:rsidR="006519A3" w:rsidRPr="000B28BA">
        <w:rPr>
          <w:rFonts w:ascii="Times New Roman" w:eastAsia="Times New Roman" w:hAnsi="Times New Roman" w:cs="Times New Roman"/>
          <w:sz w:val="20"/>
          <w:szCs w:val="20"/>
          <w:lang w:val="en-GB" w:eastAsia="sk-SK"/>
        </w:rPr>
        <w:t>a</w:t>
      </w:r>
      <w:r w:rsidRPr="000B28BA">
        <w:rPr>
          <w:rFonts w:ascii="Times New Roman" w:eastAsia="Times New Roman" w:hAnsi="Times New Roman" w:cs="Times New Roman"/>
          <w:sz w:val="20"/>
          <w:szCs w:val="20"/>
          <w:lang w:val="en-GB" w:eastAsia="sk-SK"/>
        </w:rPr>
        <w:t xml:space="preserve"> Culture-General approach in teaching. </w:t>
      </w:r>
    </w:p>
    <w:p w:rsidR="00244DDD" w:rsidRPr="00474D8B" w:rsidRDefault="00244DDD" w:rsidP="000B28BA">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In relation to Q5, student </w:t>
      </w:r>
      <w:r w:rsidRPr="00474D8B">
        <w:rPr>
          <w:rFonts w:ascii="Times New Roman" w:eastAsia="Times New Roman" w:hAnsi="Times New Roman" w:cs="Times New Roman"/>
          <w:sz w:val="20"/>
          <w:szCs w:val="20"/>
          <w:lang w:val="en-GB" w:eastAsia="sk-SK"/>
        </w:rPr>
        <w:t xml:space="preserve">respondents generally </w:t>
      </w:r>
      <w:r w:rsidRPr="00474D8B">
        <w:rPr>
          <w:rFonts w:ascii="Times New Roman" w:eastAsia="Times New Roman" w:hAnsi="Times New Roman" w:cs="Times New Roman"/>
          <w:bCs/>
          <w:sz w:val="20"/>
          <w:szCs w:val="20"/>
          <w:lang w:val="en-GB" w:eastAsia="sk-SK"/>
        </w:rPr>
        <w:t>understood the importance</w:t>
      </w:r>
      <w:r w:rsidRPr="00474D8B">
        <w:rPr>
          <w:rFonts w:ascii="Times New Roman" w:eastAsia="Times New Roman" w:hAnsi="Times New Roman" w:cs="Times New Roman"/>
          <w:sz w:val="20"/>
          <w:szCs w:val="20"/>
          <w:lang w:val="en-GB" w:eastAsia="sk-SK"/>
        </w:rPr>
        <w:t xml:space="preserve"> of CS, the content and skills they gain in the course when studying foreign language or language for business. S2, 9 and 10 enjoy CS; moreover S2 wishes to </w:t>
      </w:r>
      <w:r w:rsidRPr="00474D8B">
        <w:rPr>
          <w:rFonts w:ascii="Times New Roman" w:eastAsia="Times New Roman" w:hAnsi="Times New Roman" w:cs="Times New Roman"/>
          <w:i/>
          <w:iCs/>
          <w:sz w:val="20"/>
          <w:szCs w:val="20"/>
          <w:lang w:val="en-GB" w:eastAsia="sk-SK"/>
        </w:rPr>
        <w:t xml:space="preserve">teach </w:t>
      </w:r>
      <w:r w:rsidRPr="00474D8B">
        <w:rPr>
          <w:rFonts w:ascii="Times New Roman" w:eastAsia="Times New Roman" w:hAnsi="Times New Roman" w:cs="Times New Roman"/>
          <w:sz w:val="20"/>
          <w:szCs w:val="20"/>
          <w:lang w:val="en-GB" w:eastAsia="sk-SK"/>
        </w:rPr>
        <w:t>(in his future)</w:t>
      </w:r>
      <w:r w:rsidRPr="00474D8B">
        <w:rPr>
          <w:rFonts w:ascii="Times New Roman" w:eastAsia="Times New Roman" w:hAnsi="Times New Roman" w:cs="Times New Roman"/>
          <w:i/>
          <w:iCs/>
          <w:sz w:val="20"/>
          <w:szCs w:val="20"/>
          <w:lang w:val="en-GB" w:eastAsia="sk-SK"/>
        </w:rPr>
        <w:t xml:space="preserve"> students how to become aware of cultural differences. </w:t>
      </w:r>
      <w:r w:rsidRPr="00474D8B">
        <w:rPr>
          <w:rFonts w:ascii="Times New Roman" w:eastAsia="Times New Roman" w:hAnsi="Times New Roman" w:cs="Times New Roman"/>
          <w:sz w:val="20"/>
          <w:szCs w:val="20"/>
          <w:lang w:val="en-GB" w:eastAsia="sk-SK"/>
        </w:rPr>
        <w:t xml:space="preserve">S1 calls CS </w:t>
      </w:r>
      <w:r w:rsidRPr="00474D8B">
        <w:rPr>
          <w:rFonts w:ascii="Times New Roman" w:eastAsia="Times New Roman" w:hAnsi="Times New Roman" w:cs="Times New Roman"/>
          <w:i/>
          <w:iCs/>
          <w:sz w:val="20"/>
          <w:szCs w:val="20"/>
          <w:lang w:val="en-GB" w:eastAsia="sk-SK"/>
        </w:rPr>
        <w:t>an indispensable part of learning the language</w:t>
      </w:r>
      <w:r w:rsidRPr="00474D8B">
        <w:rPr>
          <w:rFonts w:ascii="Times New Roman" w:eastAsia="Times New Roman" w:hAnsi="Times New Roman" w:cs="Times New Roman"/>
          <w:sz w:val="20"/>
          <w:szCs w:val="20"/>
          <w:lang w:val="en-GB" w:eastAsia="sk-SK"/>
        </w:rPr>
        <w:t xml:space="preserve">; S14 understood the importance of English as a </w:t>
      </w:r>
      <w:r w:rsidRPr="00474D8B">
        <w:rPr>
          <w:rFonts w:ascii="Times New Roman" w:eastAsia="Times New Roman" w:hAnsi="Times New Roman" w:cs="Times New Roman"/>
          <w:i/>
          <w:iCs/>
          <w:sz w:val="20"/>
          <w:szCs w:val="20"/>
          <w:lang w:val="en-GB" w:eastAsia="sk-SK"/>
        </w:rPr>
        <w:t xml:space="preserve">global language. </w:t>
      </w:r>
    </w:p>
    <w:p w:rsidR="000B28BA" w:rsidRPr="000B28BA" w:rsidRDefault="00244DDD" w:rsidP="000B28BA">
      <w:pPr>
        <w:spacing w:after="0" w:line="240" w:lineRule="auto"/>
        <w:ind w:firstLine="709"/>
        <w:jc w:val="both"/>
        <w:rPr>
          <w:rFonts w:ascii="Times New Roman" w:eastAsia="Times New Roman" w:hAnsi="Times New Roman" w:cs="Times New Roman"/>
          <w:sz w:val="20"/>
          <w:szCs w:val="20"/>
          <w:lang w:val="sk-SK" w:eastAsia="sk-SK"/>
        </w:rPr>
      </w:pPr>
      <w:r w:rsidRPr="00474D8B">
        <w:rPr>
          <w:rFonts w:ascii="Times New Roman" w:eastAsia="Times New Roman" w:hAnsi="Times New Roman" w:cs="Times New Roman"/>
          <w:sz w:val="20"/>
          <w:szCs w:val="20"/>
          <w:lang w:val="en-GB" w:eastAsia="sk-SK"/>
        </w:rPr>
        <w:t xml:space="preserve">In relation to Q6, methodologically, some students </w:t>
      </w:r>
      <w:r w:rsidRPr="00474D8B">
        <w:rPr>
          <w:rFonts w:ascii="Times New Roman" w:eastAsia="Times New Roman" w:hAnsi="Times New Roman" w:cs="Times New Roman"/>
          <w:bCs/>
          <w:sz w:val="20"/>
          <w:szCs w:val="20"/>
          <w:lang w:val="en-GB" w:eastAsia="sk-SK"/>
        </w:rPr>
        <w:t>appreciated practical aspects</w:t>
      </w:r>
      <w:r w:rsidRPr="00474D8B">
        <w:rPr>
          <w:rFonts w:ascii="Times New Roman" w:eastAsia="Times New Roman" w:hAnsi="Times New Roman" w:cs="Times New Roman"/>
          <w:sz w:val="20"/>
          <w:szCs w:val="20"/>
          <w:lang w:val="en-GB" w:eastAsia="sk-SK"/>
        </w:rPr>
        <w:t xml:space="preserve"> of CS; e.g.</w:t>
      </w:r>
      <w:r w:rsidR="006519A3" w:rsidRPr="00474D8B">
        <w:rPr>
          <w:rFonts w:ascii="Times New Roman" w:eastAsia="Times New Roman" w:hAnsi="Times New Roman" w:cs="Times New Roman"/>
          <w:sz w:val="20"/>
          <w:szCs w:val="20"/>
          <w:lang w:val="en-GB" w:eastAsia="sk-SK"/>
        </w:rPr>
        <w:t>,</w:t>
      </w:r>
      <w:r w:rsidRPr="00474D8B">
        <w:rPr>
          <w:rFonts w:ascii="Times New Roman" w:eastAsia="Times New Roman" w:hAnsi="Times New Roman" w:cs="Times New Roman"/>
          <w:sz w:val="20"/>
          <w:szCs w:val="20"/>
          <w:lang w:val="en-GB" w:eastAsia="sk-SK"/>
        </w:rPr>
        <w:t xml:space="preserve"> S3 and S5 understood the importance of CS for expanding their lexicon and improving their English (S4); specifically </w:t>
      </w:r>
      <w:r w:rsidRPr="00474D8B">
        <w:rPr>
          <w:rFonts w:ascii="Times New Roman" w:eastAsia="Times New Roman" w:hAnsi="Times New Roman" w:cs="Times New Roman"/>
          <w:i/>
          <w:iCs/>
          <w:sz w:val="20"/>
          <w:szCs w:val="20"/>
          <w:lang w:val="en-GB" w:eastAsia="sk-SK"/>
        </w:rPr>
        <w:t xml:space="preserve">expert </w:t>
      </w:r>
      <w:r w:rsidRPr="00474D8B">
        <w:rPr>
          <w:rFonts w:ascii="Times New Roman" w:eastAsia="Times New Roman" w:hAnsi="Times New Roman" w:cs="Times New Roman"/>
          <w:sz w:val="20"/>
          <w:szCs w:val="20"/>
          <w:lang w:val="en-GB" w:eastAsia="sk-SK"/>
        </w:rPr>
        <w:t>English (S8). S4 considers CS important for their studies and future career. S11 realized how important English is in intercultural working environment (</w:t>
      </w:r>
      <w:r w:rsidRPr="00474D8B">
        <w:rPr>
          <w:rFonts w:ascii="Times New Roman" w:eastAsia="Times New Roman" w:hAnsi="Times New Roman" w:cs="Times New Roman"/>
          <w:i/>
          <w:iCs/>
          <w:sz w:val="20"/>
          <w:szCs w:val="20"/>
          <w:lang w:val="en-GB" w:eastAsia="sk-SK"/>
        </w:rPr>
        <w:t>future job</w:t>
      </w:r>
      <w:r w:rsidRPr="00474D8B">
        <w:rPr>
          <w:rFonts w:ascii="Times New Roman" w:eastAsia="Times New Roman" w:hAnsi="Times New Roman" w:cs="Times New Roman"/>
          <w:sz w:val="20"/>
          <w:szCs w:val="20"/>
          <w:lang w:val="en-GB" w:eastAsia="sk-SK"/>
        </w:rPr>
        <w:t xml:space="preserve">). S15 particularly enjoyed learning practical aspects of business conduct (e.g. how to behave in business meetings and negotiations). Other students focused on more </w:t>
      </w:r>
      <w:r w:rsidRPr="00474D8B">
        <w:rPr>
          <w:rFonts w:ascii="Times New Roman" w:eastAsia="Times New Roman" w:hAnsi="Times New Roman" w:cs="Times New Roman"/>
          <w:bCs/>
          <w:sz w:val="20"/>
          <w:szCs w:val="20"/>
          <w:lang w:val="en-GB" w:eastAsia="sk-SK"/>
        </w:rPr>
        <w:t>abstract aspects of learning</w:t>
      </w:r>
      <w:r w:rsidRPr="00474D8B">
        <w:rPr>
          <w:rFonts w:ascii="Times New Roman" w:eastAsia="Times New Roman" w:hAnsi="Times New Roman" w:cs="Times New Roman"/>
          <w:sz w:val="20"/>
          <w:szCs w:val="20"/>
          <w:lang w:val="en-GB" w:eastAsia="sk-SK"/>
        </w:rPr>
        <w:t xml:space="preserve"> about a new culture; e.g.</w:t>
      </w:r>
      <w:r w:rsidR="006519A3" w:rsidRPr="00474D8B">
        <w:rPr>
          <w:rFonts w:ascii="Times New Roman" w:eastAsia="Times New Roman" w:hAnsi="Times New Roman" w:cs="Times New Roman"/>
          <w:sz w:val="20"/>
          <w:szCs w:val="20"/>
          <w:lang w:val="en-GB" w:eastAsia="sk-SK"/>
        </w:rPr>
        <w:t>,</w:t>
      </w:r>
      <w:r w:rsidRPr="00474D8B">
        <w:rPr>
          <w:rFonts w:ascii="Times New Roman" w:eastAsia="Times New Roman" w:hAnsi="Times New Roman" w:cs="Times New Roman"/>
          <w:sz w:val="20"/>
          <w:szCs w:val="20"/>
          <w:lang w:val="en-GB" w:eastAsia="sk-SK"/>
        </w:rPr>
        <w:t xml:space="preserve"> S13 enjoyed gaining knowledge about specific aspects of other cultures</w:t>
      </w:r>
      <w:r w:rsidR="006519A3" w:rsidRPr="00474D8B">
        <w:rPr>
          <w:rFonts w:ascii="Times New Roman" w:eastAsia="Times New Roman" w:hAnsi="Times New Roman" w:cs="Times New Roman"/>
          <w:sz w:val="20"/>
          <w:szCs w:val="20"/>
          <w:lang w:val="en-GB" w:eastAsia="sk-SK"/>
        </w:rPr>
        <w:t xml:space="preserve"> (</w:t>
      </w:r>
      <w:r w:rsidRPr="00474D8B">
        <w:rPr>
          <w:rFonts w:ascii="Times New Roman" w:eastAsia="Times New Roman" w:hAnsi="Times New Roman" w:cs="Times New Roman"/>
          <w:sz w:val="20"/>
          <w:szCs w:val="20"/>
          <w:lang w:val="en-GB" w:eastAsia="sk-SK"/>
        </w:rPr>
        <w:t>multiculturalism)</w:t>
      </w:r>
      <w:r w:rsidR="006519A3" w:rsidRPr="00474D8B">
        <w:rPr>
          <w:rFonts w:ascii="Times New Roman" w:eastAsia="Times New Roman" w:hAnsi="Times New Roman" w:cs="Times New Roman"/>
          <w:sz w:val="20"/>
          <w:szCs w:val="20"/>
          <w:lang w:val="en-GB" w:eastAsia="sk-SK"/>
        </w:rPr>
        <w:t>.</w:t>
      </w:r>
      <w:r w:rsidRPr="00474D8B">
        <w:rPr>
          <w:rFonts w:ascii="Times New Roman" w:eastAsia="Times New Roman" w:hAnsi="Times New Roman" w:cs="Times New Roman"/>
          <w:sz w:val="20"/>
          <w:szCs w:val="20"/>
          <w:lang w:val="en-GB" w:eastAsia="sk-SK"/>
        </w:rPr>
        <w:t xml:space="preserve"> S11 found CS </w:t>
      </w:r>
      <w:r w:rsidRPr="000B28BA">
        <w:rPr>
          <w:rFonts w:ascii="Times New Roman" w:eastAsia="Times New Roman" w:hAnsi="Times New Roman" w:cs="Times New Roman"/>
          <w:sz w:val="20"/>
          <w:szCs w:val="20"/>
          <w:lang w:val="en-GB" w:eastAsia="sk-SK"/>
        </w:rPr>
        <w:t xml:space="preserve">an incentive to learn more about other countries, whereas S2 was pleased by becoming </w:t>
      </w:r>
      <w:r w:rsidRPr="000B28BA">
        <w:rPr>
          <w:rFonts w:ascii="Times New Roman" w:eastAsia="Times New Roman" w:hAnsi="Times New Roman" w:cs="Times New Roman"/>
          <w:i/>
          <w:iCs/>
          <w:sz w:val="20"/>
          <w:szCs w:val="20"/>
          <w:lang w:val="en-GB" w:eastAsia="sk-SK"/>
        </w:rPr>
        <w:t xml:space="preserve">more knowledgeable </w:t>
      </w:r>
      <w:r w:rsidRPr="000B28BA">
        <w:rPr>
          <w:rFonts w:ascii="Times New Roman" w:eastAsia="Times New Roman" w:hAnsi="Times New Roman" w:cs="Times New Roman"/>
          <w:sz w:val="20"/>
          <w:szCs w:val="20"/>
          <w:lang w:val="en-GB" w:eastAsia="sk-SK"/>
        </w:rPr>
        <w:t xml:space="preserve">in all areas of daily life in the new culture.  S19 understood the global importance of CS; admitting </w:t>
      </w:r>
      <w:r w:rsidRPr="000B28BA">
        <w:rPr>
          <w:rFonts w:ascii="Times New Roman" w:eastAsia="Times New Roman" w:hAnsi="Times New Roman" w:cs="Times New Roman"/>
          <w:i/>
          <w:iCs/>
          <w:sz w:val="20"/>
          <w:szCs w:val="20"/>
          <w:lang w:val="en-GB" w:eastAsia="sk-SK"/>
        </w:rPr>
        <w:t>we need CS to learn about different cultures, not just one culture</w:t>
      </w:r>
      <w:r w:rsidR="006519A3" w:rsidRPr="000B28BA">
        <w:rPr>
          <w:rFonts w:ascii="Times New Roman" w:eastAsia="Times New Roman" w:hAnsi="Times New Roman" w:cs="Times New Roman"/>
          <w:i/>
          <w:iCs/>
          <w:sz w:val="20"/>
          <w:szCs w:val="20"/>
          <w:lang w:val="en-GB" w:eastAsia="sk-SK"/>
        </w:rPr>
        <w:t>,</w:t>
      </w:r>
      <w:r w:rsidRPr="000B28BA">
        <w:rPr>
          <w:rFonts w:ascii="Times New Roman" w:eastAsia="Times New Roman" w:hAnsi="Times New Roman" w:cs="Times New Roman"/>
          <w:i/>
          <w:iCs/>
          <w:sz w:val="20"/>
          <w:szCs w:val="20"/>
          <w:lang w:val="en-GB" w:eastAsia="sk-SK"/>
        </w:rPr>
        <w:t xml:space="preserve"> but the whole world.</w:t>
      </w:r>
    </w:p>
    <w:p w:rsidR="000B28BA" w:rsidRPr="000B28BA" w:rsidRDefault="000B28BA" w:rsidP="000B28BA">
      <w:pPr>
        <w:spacing w:after="0" w:line="240" w:lineRule="auto"/>
        <w:jc w:val="both"/>
        <w:rPr>
          <w:rFonts w:ascii="Times New Roman" w:eastAsia="Times New Roman" w:hAnsi="Times New Roman" w:cs="Times New Roman"/>
          <w:sz w:val="20"/>
          <w:szCs w:val="20"/>
          <w:lang w:val="sk-SK" w:eastAsia="sk-SK"/>
        </w:rPr>
      </w:pPr>
    </w:p>
    <w:p w:rsidR="00244DDD" w:rsidRPr="000B28BA" w:rsidRDefault="000B28BA" w:rsidP="000B28BA">
      <w:pPr>
        <w:pStyle w:val="Odsekzoznamu"/>
        <w:numPr>
          <w:ilvl w:val="0"/>
          <w:numId w:val="4"/>
        </w:numPr>
        <w:spacing w:after="0" w:line="240" w:lineRule="auto"/>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      </w:t>
      </w:r>
      <w:r w:rsidR="00244DDD" w:rsidRPr="000B28BA">
        <w:rPr>
          <w:rFonts w:ascii="Times New Roman" w:eastAsia="Times New Roman" w:hAnsi="Times New Roman" w:cs="Times New Roman"/>
          <w:sz w:val="20"/>
          <w:szCs w:val="20"/>
          <w:lang w:val="en-GB" w:eastAsia="sk-SK"/>
        </w:rPr>
        <w:t xml:space="preserve"> </w:t>
      </w:r>
      <w:r w:rsidR="00244DDD" w:rsidRPr="000B28BA">
        <w:rPr>
          <w:rFonts w:ascii="Times New Roman" w:eastAsia="Times New Roman" w:hAnsi="Times New Roman" w:cs="Times New Roman"/>
          <w:b/>
          <w:bCs/>
          <w:sz w:val="20"/>
          <w:szCs w:val="20"/>
          <w:lang w:val="en-GB" w:eastAsia="sk-SK"/>
        </w:rPr>
        <w:t>R</w:t>
      </w:r>
      <w:r w:rsidRPr="000B28BA">
        <w:rPr>
          <w:rFonts w:ascii="Times New Roman" w:eastAsia="Times New Roman" w:hAnsi="Times New Roman" w:cs="Times New Roman"/>
          <w:b/>
          <w:bCs/>
          <w:sz w:val="20"/>
          <w:szCs w:val="20"/>
          <w:lang w:val="en-GB" w:eastAsia="sk-SK"/>
        </w:rPr>
        <w:t>ESULTS AND DISCUSSION</w:t>
      </w:r>
    </w:p>
    <w:p w:rsidR="00244DDD" w:rsidRPr="000B28BA" w:rsidRDefault="00244DDD" w:rsidP="000B28BA">
      <w:pPr>
        <w:spacing w:before="100" w:beforeAutospacing="1" w:after="0" w:line="240" w:lineRule="auto"/>
        <w:ind w:left="1" w:firstLine="708"/>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Analysis of the 60 oral interviews via the method of grounded theory proved that:</w:t>
      </w:r>
    </w:p>
    <w:p w:rsidR="00244DDD" w:rsidRPr="000B28BA" w:rsidRDefault="00244DDD" w:rsidP="000B28BA">
      <w:pPr>
        <w:spacing w:before="100" w:beforeAutospacing="1" w:after="0" w:line="240" w:lineRule="auto"/>
        <w:ind w:left="709" w:hanging="567"/>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lastRenderedPageBreak/>
        <w:t xml:space="preserve">(1)   According to </w:t>
      </w:r>
      <w:r w:rsidR="00312CCB" w:rsidRPr="000B28BA">
        <w:rPr>
          <w:rFonts w:ascii="Times New Roman" w:eastAsia="Times New Roman" w:hAnsi="Times New Roman" w:cs="Times New Roman"/>
          <w:sz w:val="20"/>
          <w:szCs w:val="20"/>
          <w:lang w:val="en-GB" w:eastAsia="sk-SK"/>
        </w:rPr>
        <w:t xml:space="preserve">teachers </w:t>
      </w:r>
      <w:r w:rsidRPr="000B28BA">
        <w:rPr>
          <w:rFonts w:ascii="Times New Roman" w:eastAsia="Times New Roman" w:hAnsi="Times New Roman" w:cs="Times New Roman"/>
          <w:sz w:val="20"/>
          <w:szCs w:val="20"/>
          <w:lang w:val="en-GB" w:eastAsia="sk-SK"/>
        </w:rPr>
        <w:t xml:space="preserve">of CS as well as students, English will remain the </w:t>
      </w:r>
      <w:r w:rsidRPr="000B28BA">
        <w:rPr>
          <w:rFonts w:ascii="Times New Roman" w:eastAsia="Times New Roman" w:hAnsi="Times New Roman" w:cs="Times New Roman"/>
          <w:i/>
          <w:iCs/>
          <w:sz w:val="20"/>
          <w:szCs w:val="20"/>
          <w:lang w:val="en-GB" w:eastAsia="sk-SK"/>
        </w:rPr>
        <w:t xml:space="preserve">lingua franca </w:t>
      </w:r>
      <w:r w:rsidRPr="000B28BA">
        <w:rPr>
          <w:rFonts w:ascii="Times New Roman" w:eastAsia="Times New Roman" w:hAnsi="Times New Roman" w:cs="Times New Roman"/>
          <w:sz w:val="20"/>
          <w:szCs w:val="20"/>
          <w:lang w:val="en-GB" w:eastAsia="sk-SK"/>
        </w:rPr>
        <w:t>(working language) in world business</w:t>
      </w:r>
      <w:r w:rsidRPr="000B28BA">
        <w:rPr>
          <w:rFonts w:ascii="Times New Roman" w:eastAsia="Times New Roman" w:hAnsi="Times New Roman" w:cs="Times New Roman"/>
          <w:i/>
          <w:iCs/>
          <w:sz w:val="20"/>
          <w:szCs w:val="20"/>
          <w:lang w:val="en-GB" w:eastAsia="sk-SK"/>
        </w:rPr>
        <w:t xml:space="preserve"> </w:t>
      </w:r>
      <w:r w:rsidRPr="000B28BA">
        <w:rPr>
          <w:rFonts w:ascii="Times New Roman" w:eastAsia="Times New Roman" w:hAnsi="Times New Roman" w:cs="Times New Roman"/>
          <w:sz w:val="20"/>
          <w:szCs w:val="20"/>
          <w:lang w:val="en-GB" w:eastAsia="sk-SK"/>
        </w:rPr>
        <w:t xml:space="preserve">in the EU even after Brexit as it is so well-established in and outside EU. Brexit, however, might affect the proportion of CS courses in EU states, namely in Slovakia. Students find CS helpful and necessary for their language command and future career. </w:t>
      </w:r>
    </w:p>
    <w:p w:rsidR="00244DDD" w:rsidRPr="00474D8B" w:rsidRDefault="00244DDD" w:rsidP="000B28BA">
      <w:pPr>
        <w:spacing w:after="0" w:line="240" w:lineRule="auto"/>
        <w:ind w:left="709" w:hanging="567"/>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(2)  </w:t>
      </w:r>
      <w:r w:rsidR="00312CCB" w:rsidRPr="000B28BA">
        <w:rPr>
          <w:rFonts w:ascii="Times New Roman" w:eastAsia="Times New Roman" w:hAnsi="Times New Roman" w:cs="Times New Roman"/>
          <w:sz w:val="20"/>
          <w:szCs w:val="20"/>
          <w:lang w:val="en-GB" w:eastAsia="sk-SK"/>
        </w:rPr>
        <w:t>Teachers</w:t>
      </w:r>
      <w:r w:rsidRPr="000B28BA">
        <w:rPr>
          <w:rFonts w:ascii="Times New Roman" w:eastAsia="Times New Roman" w:hAnsi="Times New Roman" w:cs="Times New Roman"/>
          <w:sz w:val="20"/>
          <w:szCs w:val="20"/>
          <w:lang w:val="en-GB" w:eastAsia="sk-SK"/>
        </w:rPr>
        <w:t xml:space="preserve"> at business institutions </w:t>
      </w:r>
      <w:r w:rsidRPr="00474D8B">
        <w:rPr>
          <w:rFonts w:ascii="Times New Roman" w:eastAsia="Times New Roman" w:hAnsi="Times New Roman" w:cs="Times New Roman"/>
          <w:sz w:val="20"/>
          <w:szCs w:val="20"/>
          <w:lang w:val="en-GB" w:eastAsia="sk-SK"/>
        </w:rPr>
        <w:t xml:space="preserve">demanded a </w:t>
      </w:r>
      <w:r w:rsidRPr="00474D8B">
        <w:rPr>
          <w:rFonts w:ascii="Times New Roman" w:eastAsia="Times New Roman" w:hAnsi="Times New Roman" w:cs="Times New Roman"/>
          <w:bCs/>
          <w:sz w:val="20"/>
          <w:szCs w:val="20"/>
          <w:lang w:val="en-GB" w:eastAsia="sk-SK"/>
        </w:rPr>
        <w:t>shift of CS</w:t>
      </w:r>
      <w:r w:rsidRPr="00474D8B">
        <w:rPr>
          <w:rFonts w:ascii="Times New Roman" w:eastAsia="Times New Roman" w:hAnsi="Times New Roman" w:cs="Times New Roman"/>
          <w:sz w:val="20"/>
          <w:szCs w:val="20"/>
          <w:lang w:val="en-GB" w:eastAsia="sk-SK"/>
        </w:rPr>
        <w:t xml:space="preserve"> from Culture-Specific</w:t>
      </w:r>
      <w:r w:rsidR="006519A3" w:rsidRPr="00474D8B">
        <w:rPr>
          <w:rFonts w:ascii="Times New Roman" w:eastAsia="Times New Roman" w:hAnsi="Times New Roman" w:cs="Times New Roman"/>
          <w:sz w:val="20"/>
          <w:szCs w:val="20"/>
          <w:lang w:val="en-GB" w:eastAsia="sk-SK"/>
        </w:rPr>
        <w:t xml:space="preserve"> </w:t>
      </w:r>
      <w:r w:rsidRPr="00474D8B">
        <w:rPr>
          <w:rFonts w:ascii="Times New Roman" w:eastAsia="Times New Roman" w:hAnsi="Times New Roman" w:cs="Times New Roman"/>
          <w:sz w:val="20"/>
          <w:szCs w:val="20"/>
          <w:lang w:val="en-GB" w:eastAsia="sk-SK"/>
        </w:rPr>
        <w:t xml:space="preserve">British Cultural Studies towards </w:t>
      </w:r>
      <w:r w:rsidR="006519A3" w:rsidRPr="00474D8B">
        <w:rPr>
          <w:rFonts w:ascii="Times New Roman" w:eastAsia="Times New Roman" w:hAnsi="Times New Roman" w:cs="Times New Roman"/>
          <w:sz w:val="20"/>
          <w:szCs w:val="20"/>
          <w:lang w:val="en-GB" w:eastAsia="sk-SK"/>
        </w:rPr>
        <w:t>a</w:t>
      </w:r>
      <w:r w:rsidRPr="00474D8B">
        <w:rPr>
          <w:rFonts w:ascii="Times New Roman" w:eastAsia="Times New Roman" w:hAnsi="Times New Roman" w:cs="Times New Roman"/>
          <w:sz w:val="20"/>
          <w:szCs w:val="20"/>
          <w:lang w:val="en-GB" w:eastAsia="sk-SK"/>
        </w:rPr>
        <w:t xml:space="preserve"> more Culture-General (learning about world cultures). </w:t>
      </w:r>
    </w:p>
    <w:p w:rsidR="006F70E0" w:rsidRPr="00474D8B" w:rsidRDefault="00244DDD" w:rsidP="000B28BA">
      <w:pPr>
        <w:spacing w:after="0" w:line="240" w:lineRule="auto"/>
        <w:ind w:left="709" w:hanging="567"/>
        <w:jc w:val="both"/>
        <w:rPr>
          <w:rFonts w:ascii="Times New Roman" w:hAnsi="Times New Roman" w:cs="Times New Roman"/>
          <w:sz w:val="20"/>
          <w:szCs w:val="20"/>
        </w:rPr>
      </w:pPr>
      <w:r w:rsidRPr="00474D8B">
        <w:rPr>
          <w:rFonts w:ascii="Times New Roman" w:eastAsia="Times New Roman" w:hAnsi="Times New Roman" w:cs="Times New Roman"/>
          <w:sz w:val="20"/>
          <w:szCs w:val="20"/>
          <w:lang w:val="en-GB" w:eastAsia="sk-SK"/>
        </w:rPr>
        <w:t xml:space="preserve">(3)  In terms of methodology and content, </w:t>
      </w:r>
      <w:r w:rsidR="007A047C" w:rsidRPr="00474D8B">
        <w:rPr>
          <w:rFonts w:ascii="Times New Roman" w:eastAsia="Times New Roman" w:hAnsi="Times New Roman" w:cs="Times New Roman"/>
          <w:sz w:val="20"/>
          <w:szCs w:val="20"/>
          <w:lang w:val="en-GB" w:eastAsia="sk-SK"/>
        </w:rPr>
        <w:t xml:space="preserve">both groups of teachers </w:t>
      </w:r>
      <w:r w:rsidR="006F70E0" w:rsidRPr="00474D8B">
        <w:rPr>
          <w:rFonts w:ascii="Times New Roman" w:hAnsi="Times New Roman" w:cs="Times New Roman"/>
          <w:sz w:val="20"/>
          <w:szCs w:val="20"/>
        </w:rPr>
        <w:t>tend toward comparative approach</w:t>
      </w:r>
      <w:r w:rsidR="007A047C" w:rsidRPr="00474D8B">
        <w:rPr>
          <w:rFonts w:ascii="Times New Roman" w:hAnsi="Times New Roman" w:cs="Times New Roman"/>
          <w:sz w:val="20"/>
          <w:szCs w:val="20"/>
        </w:rPr>
        <w:t xml:space="preserve">. However, </w:t>
      </w:r>
      <w:r w:rsidR="006F70E0" w:rsidRPr="00474D8B">
        <w:rPr>
          <w:rFonts w:ascii="Times New Roman" w:hAnsi="Times New Roman" w:cs="Times New Roman"/>
          <w:sz w:val="20"/>
          <w:szCs w:val="20"/>
        </w:rPr>
        <w:t xml:space="preserve">whereas </w:t>
      </w:r>
      <w:r w:rsidR="007A047C" w:rsidRPr="00474D8B">
        <w:rPr>
          <w:rFonts w:ascii="Times New Roman" w:hAnsi="Times New Roman" w:cs="Times New Roman"/>
          <w:sz w:val="20"/>
          <w:szCs w:val="20"/>
        </w:rPr>
        <w:t xml:space="preserve">CS </w:t>
      </w:r>
      <w:r w:rsidR="006F70E0" w:rsidRPr="00474D8B">
        <w:rPr>
          <w:rFonts w:ascii="Times New Roman" w:hAnsi="Times New Roman" w:cs="Times New Roman"/>
          <w:sz w:val="20"/>
          <w:szCs w:val="20"/>
        </w:rPr>
        <w:t xml:space="preserve">teachers </w:t>
      </w:r>
      <w:r w:rsidR="007A047C" w:rsidRPr="00474D8B">
        <w:rPr>
          <w:rFonts w:ascii="Times New Roman" w:hAnsi="Times New Roman" w:cs="Times New Roman"/>
          <w:sz w:val="20"/>
          <w:szCs w:val="20"/>
        </w:rPr>
        <w:t xml:space="preserve">at philological institutions focused more on updating topics, teachers of </w:t>
      </w:r>
      <w:r w:rsidR="006F70E0" w:rsidRPr="00474D8B">
        <w:rPr>
          <w:rFonts w:ascii="Times New Roman" w:hAnsi="Times New Roman" w:cs="Times New Roman"/>
          <w:sz w:val="20"/>
          <w:szCs w:val="20"/>
        </w:rPr>
        <w:t xml:space="preserve">BE focus on more interactive approach </w:t>
      </w:r>
      <w:r w:rsidR="007A047C" w:rsidRPr="00474D8B">
        <w:rPr>
          <w:rFonts w:ascii="Times New Roman" w:hAnsi="Times New Roman" w:cs="Times New Roman"/>
          <w:sz w:val="20"/>
          <w:szCs w:val="20"/>
        </w:rPr>
        <w:t xml:space="preserve">such as </w:t>
      </w:r>
      <w:r w:rsidR="006F70E0" w:rsidRPr="00474D8B">
        <w:rPr>
          <w:rFonts w:ascii="Times New Roman" w:hAnsi="Times New Roman" w:cs="Times New Roman"/>
          <w:sz w:val="20"/>
          <w:szCs w:val="20"/>
        </w:rPr>
        <w:t>projects, simulations, problem solving</w:t>
      </w:r>
      <w:r w:rsidR="007A047C" w:rsidRPr="00474D8B">
        <w:rPr>
          <w:rFonts w:ascii="Times New Roman" w:hAnsi="Times New Roman" w:cs="Times New Roman"/>
          <w:sz w:val="20"/>
          <w:szCs w:val="20"/>
        </w:rPr>
        <w:t xml:space="preserve"> and</w:t>
      </w:r>
      <w:r w:rsidR="006F70E0" w:rsidRPr="00474D8B">
        <w:rPr>
          <w:rFonts w:ascii="Times New Roman" w:hAnsi="Times New Roman" w:cs="Times New Roman"/>
          <w:sz w:val="20"/>
          <w:szCs w:val="20"/>
        </w:rPr>
        <w:t xml:space="preserve"> dealing with critical incidents</w:t>
      </w:r>
      <w:r w:rsidR="007A047C" w:rsidRPr="00474D8B">
        <w:rPr>
          <w:rFonts w:ascii="Times New Roman" w:hAnsi="Times New Roman" w:cs="Times New Roman"/>
          <w:sz w:val="20"/>
          <w:szCs w:val="20"/>
        </w:rPr>
        <w:t xml:space="preserve"> enhancing students</w:t>
      </w:r>
      <w:r w:rsidR="00955D90" w:rsidRPr="00474D8B">
        <w:rPr>
          <w:rFonts w:ascii="Times New Roman" w:eastAsia="Times New Roman" w:hAnsi="Times New Roman" w:cs="Times New Roman"/>
          <w:sz w:val="20"/>
          <w:szCs w:val="20"/>
          <w:lang w:val="en-GB" w:eastAsia="sk-SK"/>
        </w:rPr>
        <w:t>’</w:t>
      </w:r>
      <w:r w:rsidR="007A047C" w:rsidRPr="00474D8B">
        <w:rPr>
          <w:rFonts w:ascii="Times New Roman" w:hAnsi="Times New Roman" w:cs="Times New Roman"/>
          <w:sz w:val="20"/>
          <w:szCs w:val="20"/>
        </w:rPr>
        <w:t xml:space="preserve"> competence in world business. </w:t>
      </w:r>
    </w:p>
    <w:p w:rsidR="00244DDD" w:rsidRPr="00474D8B" w:rsidRDefault="00244DDD" w:rsidP="006F70E0">
      <w:pPr>
        <w:spacing w:after="0" w:line="240" w:lineRule="auto"/>
        <w:ind w:left="426" w:hanging="426"/>
        <w:jc w:val="both"/>
        <w:rPr>
          <w:rFonts w:ascii="Times New Roman" w:eastAsia="Times New Roman" w:hAnsi="Times New Roman" w:cs="Times New Roman"/>
          <w:sz w:val="20"/>
          <w:szCs w:val="20"/>
          <w:lang w:val="en-GB" w:eastAsia="sk-SK"/>
        </w:rPr>
      </w:pPr>
      <w:r w:rsidRPr="00474D8B">
        <w:rPr>
          <w:rFonts w:ascii="Times New Roman" w:eastAsia="Times New Roman" w:hAnsi="Times New Roman" w:cs="Times New Roman"/>
          <w:sz w:val="20"/>
          <w:szCs w:val="20"/>
          <w:lang w:val="en-GB" w:eastAsia="sk-SK"/>
        </w:rPr>
        <w:t> </w:t>
      </w:r>
    </w:p>
    <w:p w:rsidR="00244DDD" w:rsidRPr="000B28BA" w:rsidRDefault="00244DDD" w:rsidP="000B28BA">
      <w:pPr>
        <w:spacing w:after="0" w:line="240" w:lineRule="auto"/>
        <w:ind w:firstLine="709"/>
        <w:jc w:val="both"/>
        <w:rPr>
          <w:rFonts w:ascii="Times New Roman" w:eastAsia="Times New Roman" w:hAnsi="Times New Roman" w:cs="Times New Roman"/>
          <w:sz w:val="20"/>
          <w:szCs w:val="20"/>
          <w:lang w:val="sk-SK" w:eastAsia="sk-SK"/>
        </w:rPr>
      </w:pPr>
      <w:r w:rsidRPr="00474D8B">
        <w:rPr>
          <w:rFonts w:ascii="Times New Roman" w:eastAsia="Times New Roman" w:hAnsi="Times New Roman" w:cs="Times New Roman"/>
          <w:sz w:val="20"/>
          <w:szCs w:val="20"/>
          <w:lang w:val="en-GB" w:eastAsia="sk-SK"/>
        </w:rPr>
        <w:t xml:space="preserve">In terms of Q1 and Q4 (Do you anticipate any changes in CS after Brexit); related to the overall significance of English culture in the EU after Brexit, there was </w:t>
      </w:r>
      <w:r w:rsidRPr="00474D8B">
        <w:rPr>
          <w:rFonts w:ascii="Times New Roman" w:eastAsia="Times New Roman" w:hAnsi="Times New Roman" w:cs="Times New Roman"/>
          <w:bCs/>
          <w:sz w:val="20"/>
          <w:szCs w:val="20"/>
          <w:lang w:val="en-GB" w:eastAsia="sk-SK"/>
        </w:rPr>
        <w:t>not a difference</w:t>
      </w:r>
      <w:r w:rsidRPr="00474D8B">
        <w:rPr>
          <w:rFonts w:ascii="Times New Roman" w:eastAsia="Times New Roman" w:hAnsi="Times New Roman" w:cs="Times New Roman"/>
          <w:sz w:val="20"/>
          <w:szCs w:val="20"/>
          <w:lang w:val="en-GB" w:eastAsia="sk-SK"/>
        </w:rPr>
        <w:t xml:space="preserve"> between teachers and students’ views. In spite of some rise of other languages, respondents did not expect significant changes in the proportion of English language in national curricula; neither had they expected minimisation of the scope or content of CS.  Business students even required more opportunities to study</w:t>
      </w:r>
      <w:r w:rsidRPr="000B28BA">
        <w:rPr>
          <w:rFonts w:ascii="Times New Roman" w:eastAsia="Times New Roman" w:hAnsi="Times New Roman" w:cs="Times New Roman"/>
          <w:sz w:val="20"/>
          <w:szCs w:val="20"/>
          <w:lang w:val="en-GB" w:eastAsia="sk-SK"/>
        </w:rPr>
        <w:t xml:space="preserve"> culture, </w:t>
      </w:r>
      <w:r w:rsidR="006519A3" w:rsidRPr="000B28BA">
        <w:rPr>
          <w:rFonts w:ascii="Times New Roman" w:eastAsia="Times New Roman" w:hAnsi="Times New Roman" w:cs="Times New Roman"/>
          <w:sz w:val="20"/>
          <w:szCs w:val="20"/>
          <w:lang w:val="en-GB" w:eastAsia="sk-SK"/>
        </w:rPr>
        <w:t>e.g.,</w:t>
      </w:r>
      <w:r w:rsidRPr="000B28BA">
        <w:rPr>
          <w:rFonts w:ascii="Times New Roman" w:eastAsia="Times New Roman" w:hAnsi="Times New Roman" w:cs="Times New Roman"/>
          <w:sz w:val="20"/>
          <w:szCs w:val="20"/>
          <w:lang w:val="en-GB" w:eastAsia="sk-SK"/>
        </w:rPr>
        <w:t xml:space="preserve"> more courses and number of teaching hours; they were aware of the fact that without choosing the optional CS course they would have never acquired this knowledge and cultural overview. </w:t>
      </w:r>
    </w:p>
    <w:p w:rsidR="00244DDD" w:rsidRPr="000B28BA" w:rsidRDefault="00244DDD" w:rsidP="000B28BA">
      <w:pPr>
        <w:spacing w:after="100" w:afterAutospacing="1"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In these views, they conc</w:t>
      </w:r>
      <w:r w:rsidR="006519A3" w:rsidRPr="000B28BA">
        <w:rPr>
          <w:rFonts w:ascii="Times New Roman" w:eastAsia="Times New Roman" w:hAnsi="Times New Roman" w:cs="Times New Roman"/>
          <w:sz w:val="20"/>
          <w:szCs w:val="20"/>
          <w:lang w:val="en-GB" w:eastAsia="sk-SK"/>
        </w:rPr>
        <w:t>ur</w:t>
      </w:r>
      <w:r w:rsidRPr="000B28BA">
        <w:rPr>
          <w:rFonts w:ascii="Times New Roman" w:eastAsia="Times New Roman" w:hAnsi="Times New Roman" w:cs="Times New Roman"/>
          <w:sz w:val="20"/>
          <w:szCs w:val="20"/>
          <w:lang w:val="en-GB" w:eastAsia="sk-SK"/>
        </w:rPr>
        <w:t xml:space="preserve"> with researcher and translator Emma Seddon who claims </w:t>
      </w:r>
      <w:r w:rsidR="006519A3" w:rsidRPr="000B28BA">
        <w:rPr>
          <w:rFonts w:ascii="Times New Roman" w:eastAsia="Times New Roman" w:hAnsi="Times New Roman" w:cs="Times New Roman"/>
          <w:sz w:val="20"/>
          <w:szCs w:val="20"/>
          <w:lang w:val="en-GB" w:eastAsia="sk-SK"/>
        </w:rPr>
        <w:t>that</w:t>
      </w:r>
      <w:r w:rsidRPr="000B28BA">
        <w:rPr>
          <w:rFonts w:ascii="Times New Roman" w:eastAsia="Times New Roman" w:hAnsi="Times New Roman" w:cs="Times New Roman"/>
          <w:sz w:val="20"/>
          <w:szCs w:val="20"/>
          <w:lang w:val="en-GB" w:eastAsia="sk-SK"/>
        </w:rPr>
        <w:t xml:space="preserve"> English will remain the principal working language following Brexit, </w:t>
      </w:r>
      <w:r w:rsidR="006519A3" w:rsidRPr="000B28BA">
        <w:rPr>
          <w:rFonts w:ascii="Times New Roman" w:eastAsia="Times New Roman" w:hAnsi="Times New Roman" w:cs="Times New Roman"/>
          <w:sz w:val="20"/>
          <w:szCs w:val="20"/>
          <w:lang w:val="en-GB" w:eastAsia="sk-SK"/>
        </w:rPr>
        <w:t>because</w:t>
      </w:r>
      <w:r w:rsidRPr="000B28BA">
        <w:rPr>
          <w:rFonts w:ascii="Times New Roman" w:eastAsia="Times New Roman" w:hAnsi="Times New Roman" w:cs="Times New Roman"/>
          <w:sz w:val="20"/>
          <w:szCs w:val="20"/>
          <w:lang w:val="en-GB" w:eastAsia="sk-SK"/>
        </w:rPr>
        <w:t xml:space="preserve"> switching to only French </w:t>
      </w:r>
      <w:r w:rsidR="006519A3" w:rsidRPr="000B28BA">
        <w:rPr>
          <w:rFonts w:ascii="Times New Roman" w:eastAsia="Times New Roman" w:hAnsi="Times New Roman" w:cs="Times New Roman"/>
          <w:sz w:val="20"/>
          <w:szCs w:val="20"/>
          <w:lang w:val="en-GB" w:eastAsia="sk-SK"/>
        </w:rPr>
        <w:t>or</w:t>
      </w:r>
      <w:r w:rsidRPr="000B28BA">
        <w:rPr>
          <w:rFonts w:ascii="Times New Roman" w:eastAsia="Times New Roman" w:hAnsi="Times New Roman" w:cs="Times New Roman"/>
          <w:sz w:val="20"/>
          <w:szCs w:val="20"/>
          <w:lang w:val="en-GB" w:eastAsia="sk-SK"/>
        </w:rPr>
        <w:t xml:space="preserve"> German, or adding another language</w:t>
      </w:r>
      <w:r w:rsidR="006519A3" w:rsidRPr="000B28BA">
        <w:rPr>
          <w:rFonts w:ascii="Times New Roman" w:eastAsia="Times New Roman" w:hAnsi="Times New Roman" w:cs="Times New Roman"/>
          <w:sz w:val="20"/>
          <w:szCs w:val="20"/>
          <w:lang w:val="en-GB" w:eastAsia="sk-SK"/>
        </w:rPr>
        <w:t>,</w:t>
      </w:r>
      <w:r w:rsidRPr="000B28BA">
        <w:rPr>
          <w:rFonts w:ascii="Times New Roman" w:eastAsia="Times New Roman" w:hAnsi="Times New Roman" w:cs="Times New Roman"/>
          <w:sz w:val="20"/>
          <w:szCs w:val="20"/>
          <w:lang w:val="en-GB" w:eastAsia="sk-SK"/>
        </w:rPr>
        <w:t xml:space="preserve"> would be unrealistic and require a huge investment in training by the EU. However, Seddon anticipates changes in the nature of English; “…if Britain leaves the EU, there will be a dramatically reduced pool of native English speakers to recruit from, because you need to have an EU passport to work in the institutions. As people retire, fewer native speakers will work in the EU, meaning they will have less and less influence on and authority over the use of English in these contexts. This means “EU English” will likely move away from British English at a faster pace.”</w:t>
      </w:r>
      <w:r w:rsidR="00167303">
        <w:rPr>
          <w:rFonts w:ascii="Times New Roman" w:eastAsia="Times New Roman" w:hAnsi="Times New Roman" w:cs="Times New Roman"/>
          <w:sz w:val="20"/>
          <w:szCs w:val="20"/>
          <w:vertAlign w:val="superscript"/>
          <w:lang w:val="en-GB" w:eastAsia="sk-SK"/>
        </w:rPr>
        <w:t>2</w:t>
      </w:r>
      <w:r w:rsidRPr="000B28BA">
        <w:rPr>
          <w:rFonts w:ascii="Times New Roman" w:eastAsia="Times New Roman" w:hAnsi="Times New Roman" w:cs="Times New Roman"/>
          <w:sz w:val="20"/>
          <w:szCs w:val="20"/>
          <w:lang w:val="en-GB" w:eastAsia="sk-SK"/>
        </w:rPr>
        <w:t xml:space="preserve"> Accordingly, Brexit will not affect the overall importance of CS and their representation in national curricula. Ginsburgh</w:t>
      </w:r>
      <w:r w:rsidR="006519A3" w:rsidRPr="000B28BA">
        <w:rPr>
          <w:rFonts w:ascii="Times New Roman" w:eastAsia="Times New Roman" w:hAnsi="Times New Roman" w:cs="Times New Roman"/>
          <w:sz w:val="20"/>
          <w:szCs w:val="20"/>
          <w:lang w:val="en-GB" w:eastAsia="sk-SK"/>
        </w:rPr>
        <w:t>,</w:t>
      </w:r>
      <w:r w:rsidRPr="000B28BA">
        <w:rPr>
          <w:rFonts w:ascii="Times New Roman" w:eastAsia="Times New Roman" w:hAnsi="Times New Roman" w:cs="Times New Roman"/>
          <w:sz w:val="20"/>
          <w:szCs w:val="20"/>
          <w:lang w:val="en-GB" w:eastAsia="sk-SK"/>
        </w:rPr>
        <w:t xml:space="preserve"> on the other hand</w:t>
      </w:r>
      <w:r w:rsidR="006519A3" w:rsidRPr="000B28BA">
        <w:rPr>
          <w:rFonts w:ascii="Times New Roman" w:eastAsia="Times New Roman" w:hAnsi="Times New Roman" w:cs="Times New Roman"/>
          <w:sz w:val="20"/>
          <w:szCs w:val="20"/>
          <w:lang w:val="en-GB" w:eastAsia="sk-SK"/>
        </w:rPr>
        <w:t>,</w:t>
      </w:r>
      <w:r w:rsidRPr="000B28BA">
        <w:rPr>
          <w:rFonts w:ascii="Times New Roman" w:eastAsia="Times New Roman" w:hAnsi="Times New Roman" w:cs="Times New Roman"/>
          <w:sz w:val="20"/>
          <w:szCs w:val="20"/>
          <w:lang w:val="en-GB" w:eastAsia="sk-SK"/>
        </w:rPr>
        <w:t xml:space="preserve"> disagrees: “</w:t>
      </w:r>
      <w:r w:rsidR="006519A3" w:rsidRPr="000B28BA">
        <w:rPr>
          <w:rFonts w:ascii="Times New Roman" w:eastAsia="Times New Roman" w:hAnsi="Times New Roman" w:cs="Times New Roman"/>
          <w:sz w:val="20"/>
          <w:szCs w:val="20"/>
          <w:lang w:val="en-GB" w:eastAsia="sk-SK"/>
        </w:rPr>
        <w:t>A</w:t>
      </w:r>
      <w:r w:rsidRPr="000B28BA">
        <w:rPr>
          <w:rFonts w:ascii="Times New Roman" w:eastAsia="Times New Roman" w:hAnsi="Times New Roman" w:cs="Times New Roman"/>
          <w:sz w:val="20"/>
          <w:szCs w:val="20"/>
          <w:lang w:val="en-GB" w:eastAsia="sk-SK"/>
        </w:rPr>
        <w:t>fter Brexit, English can no longer retain its status as one of the EU’s official or working languages”</w:t>
      </w:r>
      <w:r w:rsidR="00167303">
        <w:rPr>
          <w:rFonts w:ascii="Times New Roman" w:eastAsia="Times New Roman" w:hAnsi="Times New Roman" w:cs="Times New Roman"/>
          <w:sz w:val="20"/>
          <w:szCs w:val="20"/>
          <w:vertAlign w:val="superscript"/>
          <w:lang w:val="en-GB" w:eastAsia="sk-SK"/>
        </w:rPr>
        <w:t>3</w:t>
      </w:r>
      <w:r w:rsidRPr="000B28BA">
        <w:rPr>
          <w:rFonts w:ascii="Times New Roman" w:eastAsia="Times New Roman" w:hAnsi="Times New Roman" w:cs="Times New Roman"/>
          <w:sz w:val="20"/>
          <w:szCs w:val="20"/>
          <w:lang w:val="en-GB" w:eastAsia="sk-SK"/>
        </w:rPr>
        <w:t>, supporting his views with demographical and geographical arguments.</w:t>
      </w:r>
    </w:p>
    <w:p w:rsidR="00244DDD" w:rsidRPr="00474D8B" w:rsidRDefault="00244DDD" w:rsidP="000B28BA">
      <w:pPr>
        <w:spacing w:after="0" w:line="240" w:lineRule="auto"/>
        <w:ind w:firstLine="709"/>
        <w:jc w:val="both"/>
        <w:rPr>
          <w:rFonts w:ascii="Times New Roman" w:eastAsia="Times New Roman" w:hAnsi="Times New Roman" w:cs="Times New Roman"/>
          <w:sz w:val="20"/>
          <w:szCs w:val="20"/>
          <w:vertAlign w:val="superscript"/>
          <w:lang w:val="sk-SK" w:eastAsia="sk-SK"/>
        </w:rPr>
      </w:pPr>
      <w:r w:rsidRPr="000B28BA">
        <w:rPr>
          <w:rFonts w:ascii="Times New Roman" w:eastAsia="Times New Roman" w:hAnsi="Times New Roman" w:cs="Times New Roman"/>
          <w:sz w:val="20"/>
          <w:szCs w:val="20"/>
          <w:lang w:val="en-GB" w:eastAsia="sk-SK"/>
        </w:rPr>
        <w:t xml:space="preserve">As far as Q2 and Q6 (What is the gist of CS?) were concerned, several respondents were aware of the necessity </w:t>
      </w:r>
      <w:r w:rsidRPr="00474D8B">
        <w:rPr>
          <w:rFonts w:ascii="Times New Roman" w:eastAsia="Times New Roman" w:hAnsi="Times New Roman" w:cs="Times New Roman"/>
          <w:sz w:val="20"/>
          <w:szCs w:val="20"/>
          <w:lang w:val="en-GB" w:eastAsia="sk-SK"/>
        </w:rPr>
        <w:t xml:space="preserve">of changes. The most significant change allocated by respondents was a shift of the gist of CS towards a </w:t>
      </w:r>
      <w:r w:rsidRPr="00474D8B">
        <w:rPr>
          <w:rFonts w:ascii="Times New Roman" w:eastAsia="Times New Roman" w:hAnsi="Times New Roman" w:cs="Times New Roman"/>
          <w:bCs/>
          <w:sz w:val="20"/>
          <w:szCs w:val="20"/>
          <w:lang w:val="en-GB" w:eastAsia="sk-SK"/>
        </w:rPr>
        <w:t>wider global perspective</w:t>
      </w:r>
      <w:r w:rsidRPr="00474D8B">
        <w:rPr>
          <w:rFonts w:ascii="Times New Roman" w:eastAsia="Times New Roman" w:hAnsi="Times New Roman" w:cs="Times New Roman"/>
          <w:sz w:val="20"/>
          <w:szCs w:val="20"/>
          <w:lang w:val="en-GB" w:eastAsia="sk-SK"/>
        </w:rPr>
        <w:t xml:space="preserve"> (teaching world culture). In this, respondents generally comply with the existing research</w:t>
      </w:r>
      <w:r w:rsidR="00F01829" w:rsidRPr="00474D8B">
        <w:rPr>
          <w:rFonts w:ascii="Times New Roman" w:eastAsia="Times New Roman" w:hAnsi="Times New Roman" w:cs="Times New Roman"/>
          <w:sz w:val="20"/>
          <w:szCs w:val="20"/>
          <w:lang w:val="en-GB" w:eastAsia="sk-SK"/>
        </w:rPr>
        <w:t xml:space="preserve"> and institutional solutions, such as Pacific Coast Conference for British Studies (PCCBS) which attempted to redefine the nature of British Cultural Studies in the modern era of Brexit</w:t>
      </w:r>
      <w:r w:rsidR="00167303" w:rsidRPr="00474D8B">
        <w:rPr>
          <w:rFonts w:ascii="Times New Roman" w:eastAsia="Times New Roman" w:hAnsi="Times New Roman" w:cs="Times New Roman"/>
          <w:sz w:val="20"/>
          <w:szCs w:val="20"/>
          <w:lang w:val="en-GB" w:eastAsia="sk-SK"/>
        </w:rPr>
        <w:t>.</w:t>
      </w:r>
      <w:r w:rsidR="00167303" w:rsidRPr="00474D8B">
        <w:rPr>
          <w:rFonts w:ascii="Times New Roman" w:eastAsia="Times New Roman" w:hAnsi="Times New Roman" w:cs="Times New Roman"/>
          <w:sz w:val="20"/>
          <w:szCs w:val="20"/>
          <w:vertAlign w:val="superscript"/>
          <w:lang w:val="en-GB" w:eastAsia="sk-SK"/>
        </w:rPr>
        <w:t>4</w:t>
      </w:r>
      <w:r w:rsidRPr="00474D8B">
        <w:rPr>
          <w:rFonts w:ascii="Times New Roman" w:eastAsia="Times New Roman" w:hAnsi="Times New Roman" w:cs="Times New Roman"/>
          <w:sz w:val="20"/>
          <w:szCs w:val="20"/>
          <w:lang w:val="en-GB" w:eastAsia="sk-SK"/>
        </w:rPr>
        <w:t xml:space="preserve"> </w:t>
      </w:r>
      <w:r w:rsidR="00F01829" w:rsidRPr="00474D8B">
        <w:rPr>
          <w:rFonts w:ascii="Times New Roman" w:eastAsia="Times New Roman" w:hAnsi="Times New Roman" w:cs="Times New Roman"/>
          <w:sz w:val="20"/>
          <w:szCs w:val="20"/>
          <w:lang w:val="en-GB" w:eastAsia="sk-SK"/>
        </w:rPr>
        <w:t>According to Stephen Jackson Brexit will definitely affect scholarship on CS (specifically British Cultural Studies) and teaching of the subject resulting in “substantive alternations to courses.”</w:t>
      </w:r>
      <w:r w:rsidR="00F01829" w:rsidRPr="00474D8B">
        <w:rPr>
          <w:rFonts w:ascii="Times New Roman" w:eastAsia="Times New Roman" w:hAnsi="Times New Roman" w:cs="Times New Roman"/>
          <w:sz w:val="20"/>
          <w:szCs w:val="20"/>
          <w:vertAlign w:val="superscript"/>
          <w:lang w:val="en-GB" w:eastAsia="sk-SK"/>
        </w:rPr>
        <w:t>5</w:t>
      </w:r>
    </w:p>
    <w:p w:rsidR="00167303" w:rsidRPr="00474D8B" w:rsidRDefault="00244DDD" w:rsidP="000B28BA">
      <w:pPr>
        <w:spacing w:after="0" w:line="240" w:lineRule="auto"/>
        <w:ind w:firstLine="709"/>
        <w:jc w:val="both"/>
        <w:rPr>
          <w:rFonts w:ascii="Times New Roman" w:eastAsia="Times New Roman" w:hAnsi="Times New Roman" w:cs="Times New Roman"/>
          <w:sz w:val="20"/>
          <w:szCs w:val="20"/>
          <w:vertAlign w:val="superscript"/>
          <w:lang w:val="en-GB" w:eastAsia="sk-SK"/>
        </w:rPr>
      </w:pPr>
      <w:r w:rsidRPr="00474D8B">
        <w:rPr>
          <w:rFonts w:ascii="Times New Roman" w:eastAsia="Times New Roman" w:hAnsi="Times New Roman" w:cs="Times New Roman"/>
          <w:sz w:val="20"/>
          <w:szCs w:val="20"/>
          <w:lang w:val="en-GB" w:eastAsia="sk-SK"/>
        </w:rPr>
        <w:t xml:space="preserve">Finally, in terms of CS methodology-related Q3 and Q6 (How should be culture of the target country taught?), teachers tended methodologically towards a </w:t>
      </w:r>
      <w:r w:rsidRPr="00474D8B">
        <w:rPr>
          <w:rFonts w:ascii="Times New Roman" w:eastAsia="Times New Roman" w:hAnsi="Times New Roman" w:cs="Times New Roman"/>
          <w:bCs/>
          <w:sz w:val="20"/>
          <w:szCs w:val="20"/>
          <w:lang w:val="en-GB" w:eastAsia="sk-SK"/>
        </w:rPr>
        <w:t>comparative approach</w:t>
      </w:r>
      <w:r w:rsidRPr="00474D8B">
        <w:rPr>
          <w:rFonts w:ascii="Times New Roman" w:eastAsia="Times New Roman" w:hAnsi="Times New Roman" w:cs="Times New Roman"/>
          <w:sz w:val="20"/>
          <w:szCs w:val="20"/>
          <w:lang w:val="en-GB" w:eastAsia="sk-SK"/>
        </w:rPr>
        <w:t xml:space="preserve"> and </w:t>
      </w:r>
      <w:r w:rsidRPr="00474D8B">
        <w:rPr>
          <w:rFonts w:ascii="Times New Roman" w:eastAsia="Times New Roman" w:hAnsi="Times New Roman" w:cs="Times New Roman"/>
          <w:bCs/>
          <w:sz w:val="20"/>
          <w:szCs w:val="20"/>
          <w:lang w:val="en-GB" w:eastAsia="sk-SK"/>
        </w:rPr>
        <w:t>teaching intercultural competences</w:t>
      </w:r>
      <w:r w:rsidRPr="00474D8B">
        <w:rPr>
          <w:rFonts w:ascii="Times New Roman" w:eastAsia="Times New Roman" w:hAnsi="Times New Roman" w:cs="Times New Roman"/>
          <w:sz w:val="20"/>
          <w:szCs w:val="20"/>
          <w:lang w:val="en-GB" w:eastAsia="sk-SK"/>
        </w:rPr>
        <w:t>. Especially the latter research</w:t>
      </w:r>
      <w:r w:rsidR="006519A3" w:rsidRPr="00474D8B">
        <w:rPr>
          <w:rFonts w:ascii="Times New Roman" w:eastAsia="Times New Roman" w:hAnsi="Times New Roman" w:cs="Times New Roman"/>
          <w:sz w:val="20"/>
          <w:szCs w:val="20"/>
          <w:lang w:val="en-GB" w:eastAsia="sk-SK"/>
        </w:rPr>
        <w:t>,</w:t>
      </w:r>
      <w:r w:rsidRPr="00474D8B">
        <w:rPr>
          <w:rFonts w:ascii="Times New Roman" w:eastAsia="Times New Roman" w:hAnsi="Times New Roman" w:cs="Times New Roman"/>
          <w:sz w:val="20"/>
          <w:szCs w:val="20"/>
          <w:lang w:val="en-GB" w:eastAsia="sk-SK"/>
        </w:rPr>
        <w:t xml:space="preserve"> outcome agrees with modern methodology of CS.  Byram et al. agree on the importance of cultivating intercultural competencies rather than gathering information</w:t>
      </w:r>
      <w:r w:rsidR="006F70E0" w:rsidRPr="00474D8B">
        <w:rPr>
          <w:rFonts w:ascii="Times New Roman" w:eastAsia="Times New Roman" w:hAnsi="Times New Roman" w:cs="Times New Roman"/>
          <w:sz w:val="20"/>
          <w:szCs w:val="20"/>
          <w:lang w:val="en-GB" w:eastAsia="sk-SK"/>
        </w:rPr>
        <w:t>.</w:t>
      </w:r>
      <w:r w:rsidRPr="00474D8B">
        <w:rPr>
          <w:rFonts w:ascii="Times New Roman" w:eastAsia="Times New Roman" w:hAnsi="Times New Roman" w:cs="Times New Roman"/>
          <w:sz w:val="20"/>
          <w:szCs w:val="20"/>
          <w:lang w:val="en-GB" w:eastAsia="sk-SK"/>
        </w:rPr>
        <w:t xml:space="preserve"> </w:t>
      </w:r>
      <w:r w:rsidR="006F70E0" w:rsidRPr="00474D8B">
        <w:rPr>
          <w:rFonts w:ascii="Times New Roman" w:eastAsia="Times New Roman" w:hAnsi="Times New Roman" w:cs="Times New Roman"/>
          <w:sz w:val="20"/>
          <w:szCs w:val="20"/>
          <w:lang w:eastAsia="sk-SK"/>
        </w:rPr>
        <w:t xml:space="preserve">In their views the intercultural dimension of teachers (and the learners) does not mean “more knowledge of other countries and cultures but </w:t>
      </w:r>
      <w:r w:rsidR="006F70E0" w:rsidRPr="00474D8B">
        <w:rPr>
          <w:rStyle w:val="st"/>
          <w:rFonts w:ascii="Times New Roman" w:eastAsia="Calibri" w:hAnsi="Times New Roman" w:cs="Times New Roman"/>
          <w:sz w:val="20"/>
          <w:szCs w:val="20"/>
        </w:rPr>
        <w:t>[…]</w:t>
      </w:r>
      <w:r w:rsidR="006F70E0" w:rsidRPr="00474D8B">
        <w:rPr>
          <w:rFonts w:ascii="Times New Roman" w:eastAsia="Times New Roman" w:hAnsi="Times New Roman" w:cs="Times New Roman"/>
          <w:sz w:val="20"/>
          <w:szCs w:val="20"/>
          <w:lang w:eastAsia="sk-SK"/>
        </w:rPr>
        <w:t xml:space="preserve"> skills that allow them to take risks in their thinking and feeling; such skills are best developed in practice and in reflection on experience</w:t>
      </w:r>
      <w:r w:rsidR="00167303" w:rsidRPr="00474D8B">
        <w:rPr>
          <w:rFonts w:ascii="Times New Roman" w:eastAsia="Times New Roman" w:hAnsi="Times New Roman" w:cs="Times New Roman"/>
          <w:sz w:val="20"/>
          <w:szCs w:val="20"/>
          <w:lang w:eastAsia="sk-SK"/>
        </w:rPr>
        <w:t>.</w:t>
      </w:r>
      <w:r w:rsidR="006F70E0" w:rsidRPr="00474D8B">
        <w:rPr>
          <w:rFonts w:ascii="Times New Roman" w:eastAsia="Times New Roman" w:hAnsi="Times New Roman" w:cs="Times New Roman"/>
          <w:sz w:val="20"/>
          <w:szCs w:val="20"/>
          <w:lang w:eastAsia="sk-SK"/>
        </w:rPr>
        <w:t>”</w:t>
      </w:r>
      <w:r w:rsidR="00F01829" w:rsidRPr="00474D8B">
        <w:rPr>
          <w:rFonts w:ascii="Times New Roman" w:eastAsia="Times New Roman" w:hAnsi="Times New Roman" w:cs="Times New Roman"/>
          <w:sz w:val="20"/>
          <w:szCs w:val="20"/>
          <w:vertAlign w:val="superscript"/>
          <w:lang w:eastAsia="sk-SK"/>
        </w:rPr>
        <w:t>6</w:t>
      </w:r>
      <w:r w:rsidRPr="00474D8B">
        <w:rPr>
          <w:rFonts w:ascii="Times New Roman" w:eastAsia="Times New Roman" w:hAnsi="Times New Roman" w:cs="Times New Roman"/>
          <w:sz w:val="20"/>
          <w:szCs w:val="20"/>
          <w:lang w:val="en-GB" w:eastAsia="sk-SK"/>
        </w:rPr>
        <w:t xml:space="preserve"> In these views, Byram’s views are also reflected in the Deardorff’s model of intercultural competence</w:t>
      </w:r>
      <w:r w:rsidRPr="000B28BA">
        <w:rPr>
          <w:rFonts w:ascii="Times New Roman" w:eastAsia="Times New Roman" w:hAnsi="Times New Roman" w:cs="Times New Roman"/>
          <w:sz w:val="20"/>
          <w:szCs w:val="20"/>
          <w:lang w:val="en-GB" w:eastAsia="sk-SK"/>
        </w:rPr>
        <w:t> that considers intercultural competence to be “the ability to develop targeted knowledge, skills and attitudes that lead to visible behaviour and communication that are both effective and appropriate in intercultural interactions</w:t>
      </w:r>
      <w:r w:rsidR="00167303">
        <w:rPr>
          <w:rFonts w:ascii="Times New Roman" w:eastAsia="Times New Roman" w:hAnsi="Times New Roman" w:cs="Times New Roman"/>
          <w:sz w:val="20"/>
          <w:szCs w:val="20"/>
          <w:lang w:val="en-GB" w:eastAsia="sk-SK"/>
        </w:rPr>
        <w:t>.</w:t>
      </w:r>
      <w:r w:rsidRPr="000B28BA">
        <w:rPr>
          <w:rFonts w:ascii="Times New Roman" w:eastAsia="Times New Roman" w:hAnsi="Times New Roman" w:cs="Times New Roman"/>
          <w:sz w:val="20"/>
          <w:szCs w:val="20"/>
          <w:lang w:val="en-GB" w:eastAsia="sk-SK"/>
        </w:rPr>
        <w:t>”</w:t>
      </w:r>
      <w:r w:rsidR="00F01829" w:rsidRPr="00F01829">
        <w:rPr>
          <w:rFonts w:ascii="Times New Roman" w:eastAsia="Times New Roman" w:hAnsi="Times New Roman" w:cs="Times New Roman"/>
          <w:sz w:val="20"/>
          <w:szCs w:val="20"/>
          <w:vertAlign w:val="superscript"/>
          <w:lang w:val="en-GB" w:eastAsia="sk-SK"/>
        </w:rPr>
        <w:t>7</w:t>
      </w:r>
      <w:r w:rsidRPr="000B28BA">
        <w:rPr>
          <w:rFonts w:ascii="Times New Roman" w:eastAsia="Times New Roman" w:hAnsi="Times New Roman" w:cs="Times New Roman"/>
          <w:sz w:val="20"/>
          <w:szCs w:val="20"/>
          <w:lang w:val="en-GB" w:eastAsia="sk-SK"/>
        </w:rPr>
        <w:t xml:space="preserve"> </w:t>
      </w:r>
      <w:r w:rsidR="00474D8B">
        <w:rPr>
          <w:rFonts w:ascii="Times New Roman" w:eastAsia="Times New Roman" w:hAnsi="Times New Roman" w:cs="Times New Roman"/>
          <w:sz w:val="20"/>
          <w:szCs w:val="20"/>
          <w:lang w:val="en-GB" w:eastAsia="sk-SK"/>
        </w:rPr>
        <w:t>However, we also recognize the key role of the teacher in the process of presenting a new culture in interaction with one</w:t>
      </w:r>
      <w:r w:rsidR="00474D8B" w:rsidRPr="000B28BA">
        <w:rPr>
          <w:rFonts w:ascii="Times New Roman" w:eastAsia="Times New Roman" w:hAnsi="Times New Roman" w:cs="Times New Roman"/>
          <w:sz w:val="20"/>
          <w:szCs w:val="20"/>
          <w:lang w:val="en-GB" w:eastAsia="sk-SK"/>
        </w:rPr>
        <w:t>’</w:t>
      </w:r>
      <w:r w:rsidR="00474D8B">
        <w:rPr>
          <w:rFonts w:ascii="Times New Roman" w:eastAsia="Times New Roman" w:hAnsi="Times New Roman" w:cs="Times New Roman"/>
          <w:sz w:val="20"/>
          <w:szCs w:val="20"/>
          <w:lang w:val="en-GB" w:eastAsia="sk-SK"/>
        </w:rPr>
        <w:t xml:space="preserve">s own, even </w:t>
      </w:r>
      <w:r w:rsidR="00474D8B" w:rsidRPr="00D24FB4">
        <w:rPr>
          <w:rFonts w:ascii="Times New Roman" w:eastAsia="Times New Roman" w:hAnsi="Times New Roman" w:cs="Times New Roman"/>
          <w:i/>
          <w:sz w:val="20"/>
          <w:szCs w:val="20"/>
          <w:lang w:val="en-GB" w:eastAsia="sk-SK"/>
        </w:rPr>
        <w:t>dominant</w:t>
      </w:r>
      <w:r w:rsidR="00474D8B">
        <w:rPr>
          <w:rFonts w:ascii="Times New Roman" w:eastAsia="Times New Roman" w:hAnsi="Times New Roman" w:cs="Times New Roman"/>
          <w:sz w:val="20"/>
          <w:szCs w:val="20"/>
          <w:lang w:val="en-GB" w:eastAsia="sk-SK"/>
        </w:rPr>
        <w:t xml:space="preserve"> to the selected teaching method.</w:t>
      </w:r>
      <w:r w:rsidR="00D24FB4">
        <w:rPr>
          <w:rFonts w:ascii="Times New Roman" w:eastAsia="Times New Roman" w:hAnsi="Times New Roman" w:cs="Times New Roman"/>
          <w:sz w:val="20"/>
          <w:szCs w:val="20"/>
          <w:vertAlign w:val="superscript"/>
          <w:lang w:val="en-GB" w:eastAsia="sk-SK"/>
        </w:rPr>
        <w:t>8</w:t>
      </w:r>
    </w:p>
    <w:p w:rsidR="006519A3" w:rsidRDefault="00244DDD" w:rsidP="000B28BA">
      <w:pPr>
        <w:spacing w:after="0" w:line="240" w:lineRule="auto"/>
        <w:ind w:firstLine="709"/>
        <w:jc w:val="both"/>
        <w:rPr>
          <w:rFonts w:ascii="Times New Roman" w:eastAsia="Times New Roman" w:hAnsi="Times New Roman" w:cs="Times New Roman"/>
          <w:sz w:val="20"/>
          <w:szCs w:val="20"/>
          <w:lang w:val="en-GB" w:eastAsia="sk-SK"/>
        </w:rPr>
      </w:pPr>
      <w:r w:rsidRPr="000B28BA">
        <w:rPr>
          <w:rFonts w:ascii="Times New Roman" w:eastAsia="Times New Roman" w:hAnsi="Times New Roman" w:cs="Times New Roman"/>
          <w:sz w:val="20"/>
          <w:szCs w:val="20"/>
          <w:lang w:val="en-GB" w:eastAsia="sk-SK"/>
        </w:rPr>
        <w:t>Based on these examples we can assert that CS is currently undergoing a period of transformation. Teachers ought to respond accordingly and adjust CS courses and the range of methods to teach culture to respond to real cultural contexts in order to cultivate intercultural sensitivity, communication and interaction skills. The scope of CS content should shift from Culture-Specific to Culture-General (responding to global issues) approach. We believe that the content of CS as part of intercultural education should include the study of world cultures and not overlook the extent of globalization; otherwise it may “…ill-serve both its subjects and wider social understanding</w:t>
      </w:r>
      <w:r w:rsidR="006519A3" w:rsidRPr="000B28BA">
        <w:rPr>
          <w:rFonts w:ascii="Times New Roman" w:eastAsia="Times New Roman" w:hAnsi="Times New Roman" w:cs="Times New Roman"/>
          <w:sz w:val="20"/>
          <w:szCs w:val="20"/>
          <w:lang w:val="en-GB" w:eastAsia="sk-SK"/>
        </w:rPr>
        <w:t>.</w:t>
      </w:r>
      <w:r w:rsidRPr="000B28BA">
        <w:rPr>
          <w:rFonts w:ascii="Times New Roman" w:eastAsia="Times New Roman" w:hAnsi="Times New Roman" w:cs="Times New Roman"/>
          <w:sz w:val="20"/>
          <w:szCs w:val="20"/>
          <w:lang w:val="en-GB" w:eastAsia="sk-SK"/>
        </w:rPr>
        <w:t>”</w:t>
      </w:r>
      <w:r w:rsidR="00D24FB4">
        <w:rPr>
          <w:rFonts w:ascii="Times New Roman" w:eastAsia="Times New Roman" w:hAnsi="Times New Roman" w:cs="Times New Roman"/>
          <w:sz w:val="20"/>
          <w:szCs w:val="20"/>
          <w:vertAlign w:val="superscript"/>
          <w:lang w:val="en-GB" w:eastAsia="sk-SK"/>
        </w:rPr>
        <w:t>9</w:t>
      </w:r>
      <w:r w:rsidRPr="000B28BA">
        <w:rPr>
          <w:rFonts w:ascii="Times New Roman" w:eastAsia="Times New Roman" w:hAnsi="Times New Roman" w:cs="Times New Roman"/>
          <w:sz w:val="20"/>
          <w:szCs w:val="20"/>
          <w:lang w:val="en-GB" w:eastAsia="sk-SK"/>
        </w:rPr>
        <w:t xml:space="preserve"> </w:t>
      </w:r>
    </w:p>
    <w:p w:rsidR="00A51D6F" w:rsidRPr="000B28BA" w:rsidRDefault="00A51D6F" w:rsidP="000B28BA">
      <w:pPr>
        <w:spacing w:after="0" w:line="240" w:lineRule="auto"/>
        <w:ind w:firstLine="709"/>
        <w:jc w:val="both"/>
        <w:rPr>
          <w:rFonts w:ascii="Times New Roman" w:eastAsia="Times New Roman" w:hAnsi="Times New Roman" w:cs="Times New Roman"/>
          <w:b/>
          <w:bCs/>
          <w:sz w:val="20"/>
          <w:szCs w:val="20"/>
          <w:lang w:val="en-GB" w:eastAsia="sk-SK"/>
        </w:rPr>
      </w:pPr>
    </w:p>
    <w:p w:rsidR="00244DDD" w:rsidRPr="000B28BA" w:rsidRDefault="008F1650" w:rsidP="006519A3">
      <w:pPr>
        <w:spacing w:after="0" w:line="240" w:lineRule="auto"/>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b/>
          <w:bCs/>
          <w:sz w:val="20"/>
          <w:szCs w:val="20"/>
          <w:lang w:val="en-GB" w:eastAsia="sk-SK"/>
        </w:rPr>
        <w:t>C</w:t>
      </w:r>
      <w:r w:rsidR="000B28BA" w:rsidRPr="000B28BA">
        <w:rPr>
          <w:rFonts w:ascii="Times New Roman" w:eastAsia="Times New Roman" w:hAnsi="Times New Roman" w:cs="Times New Roman"/>
          <w:b/>
          <w:bCs/>
          <w:sz w:val="20"/>
          <w:szCs w:val="20"/>
          <w:lang w:val="en-GB" w:eastAsia="sk-SK"/>
        </w:rPr>
        <w:t>ONCLUSION</w:t>
      </w:r>
    </w:p>
    <w:p w:rsidR="00654616" w:rsidRDefault="00654616" w:rsidP="000B28BA">
      <w:pPr>
        <w:spacing w:after="0" w:line="240" w:lineRule="auto"/>
        <w:ind w:firstLine="709"/>
        <w:jc w:val="both"/>
        <w:rPr>
          <w:rFonts w:ascii="Times New Roman" w:eastAsia="Times New Roman" w:hAnsi="Times New Roman" w:cs="Times New Roman"/>
          <w:sz w:val="20"/>
          <w:szCs w:val="20"/>
          <w:lang w:val="en-GB" w:eastAsia="sk-SK"/>
        </w:rPr>
      </w:pPr>
      <w:r>
        <w:rPr>
          <w:rFonts w:ascii="Times New Roman" w:eastAsia="Times New Roman" w:hAnsi="Times New Roman" w:cs="Times New Roman"/>
          <w:sz w:val="20"/>
          <w:szCs w:val="20"/>
          <w:lang w:val="en-GB" w:eastAsia="sk-SK"/>
        </w:rPr>
        <w:t>It is difficult to predict the post-Brexit landscape. Undoubtedly, t</w:t>
      </w:r>
      <w:r w:rsidR="00697978">
        <w:rPr>
          <w:rFonts w:ascii="Times New Roman" w:eastAsia="Times New Roman" w:hAnsi="Times New Roman" w:cs="Times New Roman"/>
          <w:sz w:val="20"/>
          <w:szCs w:val="20"/>
          <w:lang w:val="en-GB" w:eastAsia="sk-SK"/>
        </w:rPr>
        <w:t xml:space="preserve">he implications of Brexit expand to many fields, including international and European politics, social life and culture; also to many academic disciplines that need redefinition of their contents and methods. Scholarship regarding the effects of Brexit on the </w:t>
      </w:r>
      <w:r w:rsidR="00697978">
        <w:rPr>
          <w:rFonts w:ascii="Times New Roman" w:eastAsia="Times New Roman" w:hAnsi="Times New Roman" w:cs="Times New Roman"/>
          <w:sz w:val="20"/>
          <w:szCs w:val="20"/>
          <w:lang w:val="en-GB" w:eastAsia="sk-SK"/>
        </w:rPr>
        <w:lastRenderedPageBreak/>
        <w:t xml:space="preserve">European and global society, including its effect on culture and </w:t>
      </w:r>
      <w:r>
        <w:rPr>
          <w:rFonts w:ascii="Times New Roman" w:eastAsia="Times New Roman" w:hAnsi="Times New Roman" w:cs="Times New Roman"/>
          <w:sz w:val="20"/>
          <w:szCs w:val="20"/>
          <w:lang w:val="en-GB" w:eastAsia="sk-SK"/>
        </w:rPr>
        <w:t>arts</w:t>
      </w:r>
      <w:r w:rsidR="00697978">
        <w:rPr>
          <w:rFonts w:ascii="Times New Roman" w:eastAsia="Times New Roman" w:hAnsi="Times New Roman" w:cs="Times New Roman"/>
          <w:sz w:val="20"/>
          <w:szCs w:val="20"/>
          <w:lang w:val="en-GB" w:eastAsia="sk-SK"/>
        </w:rPr>
        <w:t xml:space="preserve"> is constantly increasing. </w:t>
      </w:r>
      <w:r w:rsidR="00244DDD" w:rsidRPr="000B28BA">
        <w:rPr>
          <w:rFonts w:ascii="Times New Roman" w:eastAsia="Times New Roman" w:hAnsi="Times New Roman" w:cs="Times New Roman"/>
          <w:sz w:val="20"/>
          <w:szCs w:val="20"/>
          <w:lang w:val="en-GB" w:eastAsia="sk-SK"/>
        </w:rPr>
        <w:t xml:space="preserve">With Brexit becoming </w:t>
      </w:r>
      <w:r w:rsidR="006519A3" w:rsidRPr="000B28BA">
        <w:rPr>
          <w:rFonts w:ascii="Times New Roman" w:eastAsia="Times New Roman" w:hAnsi="Times New Roman" w:cs="Times New Roman"/>
          <w:sz w:val="20"/>
          <w:szCs w:val="20"/>
          <w:lang w:val="en-GB" w:eastAsia="sk-SK"/>
        </w:rPr>
        <w:t>a</w:t>
      </w:r>
      <w:r w:rsidR="00244DDD" w:rsidRPr="000B28BA">
        <w:rPr>
          <w:rFonts w:ascii="Times New Roman" w:eastAsia="Times New Roman" w:hAnsi="Times New Roman" w:cs="Times New Roman"/>
          <w:sz w:val="20"/>
          <w:szCs w:val="20"/>
          <w:lang w:val="en-GB" w:eastAsia="sk-SK"/>
        </w:rPr>
        <w:t xml:space="preserve"> reality within weeks, it is high time </w:t>
      </w:r>
      <w:r>
        <w:rPr>
          <w:rFonts w:ascii="Times New Roman" w:eastAsia="Times New Roman" w:hAnsi="Times New Roman" w:cs="Times New Roman"/>
          <w:sz w:val="20"/>
          <w:szCs w:val="20"/>
          <w:lang w:val="en-GB" w:eastAsia="sk-SK"/>
        </w:rPr>
        <w:t>also</w:t>
      </w:r>
      <w:r w:rsidRPr="000B28BA">
        <w:rPr>
          <w:rFonts w:ascii="Times New Roman" w:eastAsia="Times New Roman" w:hAnsi="Times New Roman" w:cs="Times New Roman"/>
          <w:sz w:val="20"/>
          <w:szCs w:val="20"/>
          <w:lang w:val="en-GB" w:eastAsia="sk-SK"/>
        </w:rPr>
        <w:t xml:space="preserve"> </w:t>
      </w:r>
      <w:r w:rsidR="00244DDD" w:rsidRPr="000B28BA">
        <w:rPr>
          <w:rFonts w:ascii="Times New Roman" w:eastAsia="Times New Roman" w:hAnsi="Times New Roman" w:cs="Times New Roman"/>
          <w:sz w:val="20"/>
          <w:szCs w:val="20"/>
          <w:lang w:val="en-GB" w:eastAsia="sk-SK"/>
        </w:rPr>
        <w:t xml:space="preserve">to adjust teaching English and foreign languages to the current political and cultural situation. For CS as a subject closely connected with present-day global situation, it is essential to follow social changes. Practically, it means </w:t>
      </w:r>
      <w:r w:rsidR="006519A3" w:rsidRPr="000B28BA">
        <w:rPr>
          <w:rFonts w:ascii="Times New Roman" w:eastAsia="Times New Roman" w:hAnsi="Times New Roman" w:cs="Times New Roman"/>
          <w:sz w:val="20"/>
          <w:szCs w:val="20"/>
          <w:lang w:val="en-GB" w:eastAsia="sk-SK"/>
        </w:rPr>
        <w:t>shifting</w:t>
      </w:r>
      <w:r w:rsidR="00244DDD" w:rsidRPr="000B28BA">
        <w:rPr>
          <w:rFonts w:ascii="Times New Roman" w:eastAsia="Times New Roman" w:hAnsi="Times New Roman" w:cs="Times New Roman"/>
          <w:sz w:val="20"/>
          <w:szCs w:val="20"/>
          <w:lang w:val="en-GB" w:eastAsia="sk-SK"/>
        </w:rPr>
        <w:t xml:space="preserve"> the subject closer to a more democratic and liberal presentation of culture</w:t>
      </w:r>
      <w:r w:rsidR="006519A3" w:rsidRPr="000B28BA">
        <w:rPr>
          <w:rFonts w:ascii="Times New Roman" w:eastAsia="Times New Roman" w:hAnsi="Times New Roman" w:cs="Times New Roman"/>
          <w:sz w:val="20"/>
          <w:szCs w:val="20"/>
          <w:lang w:val="en-GB" w:eastAsia="sk-SK"/>
        </w:rPr>
        <w:t>, and</w:t>
      </w:r>
      <w:r w:rsidR="00244DDD" w:rsidRPr="000B28BA">
        <w:rPr>
          <w:rFonts w:ascii="Times New Roman" w:eastAsia="Times New Roman" w:hAnsi="Times New Roman" w:cs="Times New Roman"/>
          <w:sz w:val="20"/>
          <w:szCs w:val="20"/>
          <w:lang w:val="en-GB" w:eastAsia="sk-SK"/>
        </w:rPr>
        <w:t xml:space="preserve"> not as an autonomous entity, related to </w:t>
      </w:r>
      <w:r w:rsidR="006519A3" w:rsidRPr="000B28BA">
        <w:rPr>
          <w:rFonts w:ascii="Times New Roman" w:eastAsia="Times New Roman" w:hAnsi="Times New Roman" w:cs="Times New Roman"/>
          <w:sz w:val="20"/>
          <w:szCs w:val="20"/>
          <w:lang w:val="en-GB" w:eastAsia="sk-SK"/>
        </w:rPr>
        <w:t>a</w:t>
      </w:r>
      <w:r w:rsidR="00244DDD" w:rsidRPr="000B28BA">
        <w:rPr>
          <w:rFonts w:ascii="Times New Roman" w:eastAsia="Times New Roman" w:hAnsi="Times New Roman" w:cs="Times New Roman"/>
          <w:sz w:val="20"/>
          <w:szCs w:val="20"/>
          <w:lang w:val="en-GB" w:eastAsia="sk-SK"/>
        </w:rPr>
        <w:t xml:space="preserve"> single historical territory</w:t>
      </w:r>
      <w:r w:rsidR="006519A3" w:rsidRPr="000B28BA">
        <w:rPr>
          <w:rFonts w:ascii="Times New Roman" w:eastAsia="Times New Roman" w:hAnsi="Times New Roman" w:cs="Times New Roman"/>
          <w:sz w:val="20"/>
          <w:szCs w:val="20"/>
          <w:lang w:val="en-GB" w:eastAsia="sk-SK"/>
        </w:rPr>
        <w:t>, e.g.,</w:t>
      </w:r>
      <w:r w:rsidR="00244DDD" w:rsidRPr="000B28BA">
        <w:rPr>
          <w:rFonts w:ascii="Times New Roman" w:eastAsia="Times New Roman" w:hAnsi="Times New Roman" w:cs="Times New Roman"/>
          <w:sz w:val="20"/>
          <w:szCs w:val="20"/>
          <w:lang w:val="en-GB" w:eastAsia="sk-SK"/>
        </w:rPr>
        <w:t xml:space="preserve"> Great Britain but as a part of a bigger matrix, the world culture. </w:t>
      </w:r>
    </w:p>
    <w:p w:rsidR="00244DDD" w:rsidRPr="000B28BA" w:rsidRDefault="00654616" w:rsidP="000B28BA">
      <w:pPr>
        <w:spacing w:after="0" w:line="240" w:lineRule="auto"/>
        <w:ind w:firstLine="709"/>
        <w:jc w:val="both"/>
        <w:rPr>
          <w:rFonts w:ascii="Times New Roman" w:eastAsia="Times New Roman" w:hAnsi="Times New Roman" w:cs="Times New Roman"/>
          <w:sz w:val="20"/>
          <w:szCs w:val="20"/>
          <w:lang w:val="en-GB" w:eastAsia="sk-SK"/>
        </w:rPr>
      </w:pPr>
      <w:r>
        <w:rPr>
          <w:rFonts w:ascii="Times New Roman" w:eastAsia="Times New Roman" w:hAnsi="Times New Roman" w:cs="Times New Roman"/>
          <w:sz w:val="20"/>
          <w:szCs w:val="20"/>
          <w:lang w:val="en-GB" w:eastAsia="sk-SK"/>
        </w:rPr>
        <w:t>In this study, o</w:t>
      </w:r>
      <w:r w:rsidR="00244DDD" w:rsidRPr="000B28BA">
        <w:rPr>
          <w:rFonts w:ascii="Times New Roman" w:eastAsia="Times New Roman" w:hAnsi="Times New Roman" w:cs="Times New Roman"/>
          <w:sz w:val="20"/>
          <w:szCs w:val="20"/>
          <w:lang w:val="en-GB" w:eastAsia="sk-SK"/>
        </w:rPr>
        <w:t>n</w:t>
      </w:r>
      <w:r w:rsidR="006519A3" w:rsidRPr="000B28BA">
        <w:rPr>
          <w:rFonts w:ascii="Times New Roman" w:eastAsia="Times New Roman" w:hAnsi="Times New Roman" w:cs="Times New Roman"/>
          <w:sz w:val="20"/>
          <w:szCs w:val="20"/>
          <w:lang w:val="en-GB" w:eastAsia="sk-SK"/>
        </w:rPr>
        <w:t xml:space="preserve"> the</w:t>
      </w:r>
      <w:r w:rsidR="00244DDD" w:rsidRPr="000B28BA">
        <w:rPr>
          <w:rFonts w:ascii="Times New Roman" w:eastAsia="Times New Roman" w:hAnsi="Times New Roman" w:cs="Times New Roman"/>
          <w:sz w:val="20"/>
          <w:szCs w:val="20"/>
          <w:lang w:val="en-GB" w:eastAsia="sk-SK"/>
        </w:rPr>
        <w:t xml:space="preserve"> micro-situation of Slovakia (teachers’ and students’ views of the CS </w:t>
      </w:r>
      <w:r w:rsidR="00244DDD" w:rsidRPr="000B28BA">
        <w:rPr>
          <w:rFonts w:ascii="Times New Roman" w:eastAsia="Times New Roman" w:hAnsi="Times New Roman" w:cs="Times New Roman"/>
          <w:i/>
          <w:iCs/>
          <w:sz w:val="20"/>
          <w:szCs w:val="20"/>
          <w:lang w:val="en-GB" w:eastAsia="sk-SK"/>
        </w:rPr>
        <w:t>status quo</w:t>
      </w:r>
      <w:r>
        <w:rPr>
          <w:rFonts w:ascii="Times New Roman" w:eastAsia="Times New Roman" w:hAnsi="Times New Roman" w:cs="Times New Roman"/>
          <w:iCs/>
          <w:sz w:val="20"/>
          <w:szCs w:val="20"/>
          <w:lang w:val="en-GB" w:eastAsia="sk-SK"/>
        </w:rPr>
        <w:t xml:space="preserve"> and their anticipation of the future of the subject</w:t>
      </w:r>
      <w:r w:rsidR="00244DDD" w:rsidRPr="000B28BA">
        <w:rPr>
          <w:rFonts w:ascii="Times New Roman" w:eastAsia="Times New Roman" w:hAnsi="Times New Roman" w:cs="Times New Roman"/>
          <w:sz w:val="20"/>
          <w:szCs w:val="20"/>
          <w:lang w:val="en-GB" w:eastAsia="sk-SK"/>
        </w:rPr>
        <w:t xml:space="preserve">), we demonstrated </w:t>
      </w:r>
      <w:r>
        <w:rPr>
          <w:rFonts w:ascii="Times New Roman" w:eastAsia="Times New Roman" w:hAnsi="Times New Roman" w:cs="Times New Roman"/>
          <w:sz w:val="20"/>
          <w:szCs w:val="20"/>
          <w:lang w:val="en-GB" w:eastAsia="sk-SK"/>
        </w:rPr>
        <w:t xml:space="preserve">possible future </w:t>
      </w:r>
      <w:r w:rsidR="00244DDD" w:rsidRPr="000B28BA">
        <w:rPr>
          <w:rFonts w:ascii="Times New Roman" w:eastAsia="Times New Roman" w:hAnsi="Times New Roman" w:cs="Times New Roman"/>
          <w:sz w:val="20"/>
          <w:szCs w:val="20"/>
          <w:lang w:val="en-GB" w:eastAsia="sk-SK"/>
        </w:rPr>
        <w:t xml:space="preserve">trends </w:t>
      </w:r>
      <w:r w:rsidRPr="000B28BA">
        <w:rPr>
          <w:rFonts w:ascii="Times New Roman" w:eastAsia="Times New Roman" w:hAnsi="Times New Roman" w:cs="Times New Roman"/>
          <w:sz w:val="20"/>
          <w:szCs w:val="20"/>
          <w:lang w:val="en-GB" w:eastAsia="sk-SK"/>
        </w:rPr>
        <w:t xml:space="preserve">in CS </w:t>
      </w:r>
      <w:r>
        <w:rPr>
          <w:rFonts w:ascii="Times New Roman" w:eastAsia="Times New Roman" w:hAnsi="Times New Roman" w:cs="Times New Roman"/>
          <w:sz w:val="20"/>
          <w:szCs w:val="20"/>
          <w:lang w:val="en-GB" w:eastAsia="sk-SK"/>
        </w:rPr>
        <w:t xml:space="preserve">demanded by educators and university students </w:t>
      </w:r>
      <w:r w:rsidR="00244DDD" w:rsidRPr="000B28BA">
        <w:rPr>
          <w:rFonts w:ascii="Times New Roman" w:eastAsia="Times New Roman" w:hAnsi="Times New Roman" w:cs="Times New Roman"/>
          <w:sz w:val="20"/>
          <w:szCs w:val="20"/>
          <w:lang w:val="en-GB" w:eastAsia="sk-SK"/>
        </w:rPr>
        <w:t>within the transforming EU; i.e</w:t>
      </w:r>
      <w:r w:rsidR="006519A3" w:rsidRPr="000B28BA">
        <w:rPr>
          <w:rFonts w:ascii="Times New Roman" w:eastAsia="Times New Roman" w:hAnsi="Times New Roman" w:cs="Times New Roman"/>
          <w:sz w:val="20"/>
          <w:szCs w:val="20"/>
          <w:lang w:val="en-GB" w:eastAsia="sk-SK"/>
        </w:rPr>
        <w:t>.,</w:t>
      </w:r>
      <w:r w:rsidR="00244DDD" w:rsidRPr="000B28BA">
        <w:rPr>
          <w:rFonts w:ascii="Times New Roman" w:eastAsia="Times New Roman" w:hAnsi="Times New Roman" w:cs="Times New Roman"/>
          <w:sz w:val="20"/>
          <w:szCs w:val="20"/>
          <w:lang w:val="en-GB" w:eastAsia="sk-SK"/>
        </w:rPr>
        <w:t xml:space="preserve"> the shift from </w:t>
      </w:r>
      <w:r>
        <w:rPr>
          <w:rFonts w:ascii="Times New Roman" w:eastAsia="Times New Roman" w:hAnsi="Times New Roman" w:cs="Times New Roman"/>
          <w:sz w:val="20"/>
          <w:szCs w:val="20"/>
          <w:lang w:val="en-GB" w:eastAsia="sk-SK"/>
        </w:rPr>
        <w:t xml:space="preserve">single-cultural to poly-cultural approach, from </w:t>
      </w:r>
      <w:r w:rsidR="00244DDD" w:rsidRPr="000B28BA">
        <w:rPr>
          <w:rFonts w:ascii="Times New Roman" w:eastAsia="Times New Roman" w:hAnsi="Times New Roman" w:cs="Times New Roman"/>
          <w:sz w:val="20"/>
          <w:szCs w:val="20"/>
          <w:lang w:val="en-GB" w:eastAsia="sk-SK"/>
        </w:rPr>
        <w:t>Cultu</w:t>
      </w:r>
      <w:r>
        <w:rPr>
          <w:rFonts w:ascii="Times New Roman" w:eastAsia="Times New Roman" w:hAnsi="Times New Roman" w:cs="Times New Roman"/>
          <w:sz w:val="20"/>
          <w:szCs w:val="20"/>
          <w:lang w:val="en-GB" w:eastAsia="sk-SK"/>
        </w:rPr>
        <w:t xml:space="preserve">re-Specific to Culture-General with updated and relevant social and cultural topics presented by a comparative rather than declarative method. </w:t>
      </w:r>
    </w:p>
    <w:p w:rsidR="000B28BA" w:rsidRPr="000B28BA" w:rsidRDefault="000B28BA" w:rsidP="000B28BA">
      <w:pPr>
        <w:spacing w:after="0" w:line="240" w:lineRule="auto"/>
        <w:ind w:firstLine="709"/>
        <w:jc w:val="both"/>
        <w:rPr>
          <w:rFonts w:ascii="Times New Roman" w:eastAsia="Times New Roman" w:hAnsi="Times New Roman" w:cs="Times New Roman"/>
          <w:sz w:val="20"/>
          <w:szCs w:val="20"/>
          <w:lang w:val="en-GB" w:eastAsia="sk-SK"/>
        </w:rPr>
      </w:pPr>
    </w:p>
    <w:p w:rsidR="000B28BA" w:rsidRPr="000B28BA" w:rsidRDefault="000B28BA" w:rsidP="000B28BA">
      <w:pPr>
        <w:spacing w:after="0" w:line="240" w:lineRule="auto"/>
        <w:jc w:val="both"/>
        <w:rPr>
          <w:rFonts w:ascii="Times New Roman" w:eastAsia="Times New Roman" w:hAnsi="Times New Roman" w:cs="Times New Roman"/>
          <w:b/>
          <w:bCs/>
          <w:sz w:val="20"/>
          <w:szCs w:val="20"/>
          <w:lang w:val="en-GB" w:eastAsia="sk-SK"/>
        </w:rPr>
      </w:pPr>
      <w:r w:rsidRPr="000B28BA">
        <w:rPr>
          <w:rFonts w:ascii="Times New Roman" w:eastAsia="Times New Roman" w:hAnsi="Times New Roman" w:cs="Times New Roman"/>
          <w:b/>
          <w:bCs/>
          <w:sz w:val="20"/>
          <w:szCs w:val="20"/>
          <w:lang w:val="en-GB" w:eastAsia="sk-SK"/>
        </w:rPr>
        <w:t>ACKNOWLEDGEMENTS</w:t>
      </w:r>
    </w:p>
    <w:p w:rsidR="000B28BA" w:rsidRPr="000B28BA" w:rsidRDefault="000B28BA" w:rsidP="000B28BA">
      <w:pPr>
        <w:spacing w:after="0" w:line="240" w:lineRule="auto"/>
        <w:jc w:val="both"/>
        <w:rPr>
          <w:rFonts w:ascii="Times New Roman" w:eastAsia="Times New Roman" w:hAnsi="Times New Roman" w:cs="Times New Roman"/>
          <w:sz w:val="20"/>
          <w:szCs w:val="20"/>
          <w:lang w:val="sk-SK" w:eastAsia="sk-SK"/>
        </w:rPr>
      </w:pPr>
    </w:p>
    <w:p w:rsidR="000B28BA" w:rsidRPr="000B28BA" w:rsidRDefault="000B28BA" w:rsidP="000B28BA">
      <w:pPr>
        <w:spacing w:after="0" w:line="240" w:lineRule="auto"/>
        <w:ind w:firstLine="709"/>
        <w:jc w:val="both"/>
        <w:rPr>
          <w:rFonts w:ascii="Times New Roman" w:eastAsia="Times New Roman" w:hAnsi="Times New Roman" w:cs="Times New Roman"/>
          <w:sz w:val="20"/>
          <w:szCs w:val="20"/>
          <w:lang w:val="sk-SK" w:eastAsia="sk-SK"/>
        </w:rPr>
      </w:pPr>
      <w:r w:rsidRPr="000B28BA">
        <w:rPr>
          <w:rFonts w:ascii="Times New Roman" w:eastAsia="Times New Roman" w:hAnsi="Times New Roman" w:cs="Times New Roman"/>
          <w:sz w:val="20"/>
          <w:szCs w:val="20"/>
          <w:lang w:val="en-GB" w:eastAsia="sk-SK"/>
        </w:rPr>
        <w:t xml:space="preserve">This study was published as a part of KEGA 033-UMB-4/2017. We thank all the instructors and students who participated in the research. </w:t>
      </w:r>
    </w:p>
    <w:p w:rsidR="000B28BA" w:rsidRPr="000B28BA" w:rsidRDefault="000B28BA" w:rsidP="000B28BA">
      <w:pPr>
        <w:spacing w:after="0" w:line="240" w:lineRule="auto"/>
        <w:ind w:firstLine="709"/>
        <w:jc w:val="both"/>
        <w:rPr>
          <w:rFonts w:ascii="Times New Roman" w:eastAsia="Times New Roman" w:hAnsi="Times New Roman" w:cs="Times New Roman"/>
          <w:sz w:val="20"/>
          <w:szCs w:val="20"/>
          <w:lang w:val="sk-SK" w:eastAsia="sk-SK"/>
        </w:rPr>
      </w:pPr>
    </w:p>
    <w:p w:rsidR="00244DDD" w:rsidRPr="000B28BA" w:rsidRDefault="00244DDD" w:rsidP="006F70E0">
      <w:pPr>
        <w:spacing w:before="100" w:beforeAutospacing="1" w:after="0" w:line="240" w:lineRule="auto"/>
        <w:jc w:val="both"/>
        <w:rPr>
          <w:rFonts w:ascii="Times New Roman" w:eastAsia="Times New Roman" w:hAnsi="Times New Roman" w:cs="Times New Roman"/>
          <w:b/>
          <w:bCs/>
          <w:sz w:val="20"/>
          <w:szCs w:val="20"/>
          <w:lang w:val="en-GB" w:eastAsia="sk-SK"/>
        </w:rPr>
      </w:pPr>
      <w:r w:rsidRPr="000B28BA">
        <w:rPr>
          <w:rFonts w:ascii="Times New Roman" w:eastAsia="Times New Roman" w:hAnsi="Times New Roman" w:cs="Times New Roman"/>
          <w:b/>
          <w:bCs/>
          <w:sz w:val="20"/>
          <w:szCs w:val="20"/>
          <w:lang w:val="en-GB" w:eastAsia="sk-SK"/>
        </w:rPr>
        <w:t>R</w:t>
      </w:r>
      <w:r w:rsidR="000B28BA" w:rsidRPr="000B28BA">
        <w:rPr>
          <w:rFonts w:ascii="Times New Roman" w:eastAsia="Times New Roman" w:hAnsi="Times New Roman" w:cs="Times New Roman"/>
          <w:b/>
          <w:bCs/>
          <w:sz w:val="20"/>
          <w:szCs w:val="20"/>
          <w:lang w:val="en-GB" w:eastAsia="sk-SK"/>
        </w:rPr>
        <w:t>EFERENCES</w:t>
      </w:r>
    </w:p>
    <w:p w:rsidR="00C45195" w:rsidRPr="00521FDB" w:rsidRDefault="00C45195" w:rsidP="006F70E0">
      <w:pPr>
        <w:spacing w:after="0" w:line="240" w:lineRule="auto"/>
        <w:ind w:left="284" w:hanging="284"/>
        <w:jc w:val="both"/>
        <w:rPr>
          <w:rFonts w:ascii="Times New Roman" w:eastAsia="Times New Roman" w:hAnsi="Times New Roman" w:cs="Times New Roman"/>
          <w:sz w:val="20"/>
          <w:szCs w:val="20"/>
          <w:lang w:val="en-GB" w:eastAsia="sk-SK"/>
        </w:rPr>
      </w:pPr>
    </w:p>
    <w:p w:rsidR="00A51D6F" w:rsidRPr="00D24FB4" w:rsidRDefault="00A51D6F" w:rsidP="00A51D6F">
      <w:pPr>
        <w:pStyle w:val="Odsekzoznamu"/>
        <w:numPr>
          <w:ilvl w:val="0"/>
          <w:numId w:val="5"/>
        </w:numPr>
        <w:spacing w:after="0" w:line="240" w:lineRule="auto"/>
        <w:ind w:left="284" w:hanging="284"/>
        <w:rPr>
          <w:rFonts w:ascii="Times New Roman" w:eastAsia="Times New Roman" w:hAnsi="Times New Roman" w:cs="Times New Roman"/>
          <w:sz w:val="20"/>
          <w:szCs w:val="20"/>
          <w:lang w:val="sk-SK" w:eastAsia="sk-SK"/>
        </w:rPr>
      </w:pPr>
      <w:r w:rsidRPr="00D24FB4">
        <w:rPr>
          <w:rFonts w:ascii="Times New Roman" w:eastAsia="Times New Roman" w:hAnsi="Times New Roman" w:cs="Times New Roman"/>
          <w:sz w:val="20"/>
          <w:szCs w:val="20"/>
          <w:lang w:val="en-GB" w:eastAsia="sk-SK"/>
        </w:rPr>
        <w:t xml:space="preserve">Eurobarometer. </w:t>
      </w:r>
      <w:r w:rsidR="00521FDB" w:rsidRPr="00D24FB4">
        <w:rPr>
          <w:rFonts w:ascii="Times New Roman" w:eastAsia="Times New Roman" w:hAnsi="Times New Roman" w:cs="Times New Roman"/>
          <w:sz w:val="20"/>
          <w:szCs w:val="20"/>
          <w:lang w:val="en-GB" w:eastAsia="sk-SK"/>
        </w:rPr>
        <w:t>“</w:t>
      </w:r>
      <w:r w:rsidRPr="00D24FB4">
        <w:rPr>
          <w:rFonts w:ascii="Times New Roman" w:eastAsia="Times New Roman" w:hAnsi="Times New Roman" w:cs="Times New Roman"/>
          <w:iCs/>
          <w:sz w:val="20"/>
          <w:szCs w:val="20"/>
          <w:lang w:val="en-GB" w:eastAsia="sk-SK"/>
        </w:rPr>
        <w:t>Na Slovensku študuje cudzí jazyk takmer 98% stredoškolákov</w:t>
      </w:r>
      <w:r w:rsidR="00521FDB" w:rsidRPr="00D24FB4">
        <w:rPr>
          <w:rFonts w:ascii="Times New Roman" w:eastAsia="Times New Roman" w:hAnsi="Times New Roman" w:cs="Times New Roman"/>
          <w:iCs/>
          <w:sz w:val="20"/>
          <w:szCs w:val="20"/>
          <w:lang w:val="en-GB" w:eastAsia="sk-SK"/>
        </w:rPr>
        <w:t>”,</w:t>
      </w:r>
      <w:r w:rsidRPr="00D24FB4">
        <w:rPr>
          <w:rFonts w:ascii="Times New Roman" w:eastAsia="Times New Roman" w:hAnsi="Times New Roman" w:cs="Times New Roman"/>
          <w:i/>
          <w:iCs/>
          <w:sz w:val="20"/>
          <w:szCs w:val="20"/>
          <w:lang w:val="en-GB" w:eastAsia="sk-SK"/>
        </w:rPr>
        <w:t xml:space="preserve"> </w:t>
      </w:r>
      <w:r w:rsidRPr="00D24FB4">
        <w:rPr>
          <w:rFonts w:ascii="Times New Roman" w:eastAsia="Times New Roman" w:hAnsi="Times New Roman" w:cs="Times New Roman"/>
          <w:sz w:val="20"/>
          <w:szCs w:val="20"/>
          <w:lang w:val="en-GB" w:eastAsia="sk-SK"/>
        </w:rPr>
        <w:t>[In Slovakia, almost 98% of high</w:t>
      </w:r>
      <w:r w:rsidR="00D24FB4" w:rsidRPr="00D24FB4">
        <w:rPr>
          <w:rFonts w:ascii="Times New Roman" w:eastAsia="Times New Roman" w:hAnsi="Times New Roman" w:cs="Times New Roman"/>
          <w:sz w:val="20"/>
          <w:szCs w:val="20"/>
          <w:lang w:val="en-GB" w:eastAsia="sk-SK"/>
        </w:rPr>
        <w:t>-school students study English],</w:t>
      </w:r>
      <w:r w:rsidRPr="00D24FB4">
        <w:rPr>
          <w:rFonts w:ascii="Times New Roman" w:eastAsia="Times New Roman" w:hAnsi="Times New Roman" w:cs="Times New Roman"/>
          <w:sz w:val="20"/>
          <w:szCs w:val="20"/>
          <w:lang w:val="en-GB" w:eastAsia="sk-SK"/>
        </w:rPr>
        <w:t xml:space="preserve"> Accessed February 23, 2017</w:t>
      </w:r>
      <w:r w:rsidR="00521FDB" w:rsidRPr="00D24FB4">
        <w:rPr>
          <w:rFonts w:ascii="Times New Roman" w:eastAsia="Times New Roman" w:hAnsi="Times New Roman" w:cs="Times New Roman"/>
          <w:sz w:val="20"/>
          <w:szCs w:val="20"/>
          <w:lang w:val="en-GB" w:eastAsia="sk-SK"/>
        </w:rPr>
        <w:t>,</w:t>
      </w:r>
      <w:r w:rsidRPr="00D24FB4">
        <w:rPr>
          <w:rFonts w:ascii="Times New Roman" w:eastAsia="Times New Roman" w:hAnsi="Times New Roman" w:cs="Times New Roman"/>
          <w:sz w:val="20"/>
          <w:szCs w:val="20"/>
          <w:lang w:val="en-GB" w:eastAsia="sk-SK"/>
        </w:rPr>
        <w:t xml:space="preserve"> Retrieved from:  </w:t>
      </w:r>
      <w:hyperlink r:id="rId10" w:tgtFrame="_blank" w:history="1">
        <w:r w:rsidRPr="00D24FB4">
          <w:rPr>
            <w:rStyle w:val="Hypertextovprepojenie"/>
            <w:rFonts w:ascii="Times New Roman" w:eastAsia="Times New Roman" w:hAnsi="Times New Roman" w:cs="Times New Roman"/>
            <w:color w:val="auto"/>
            <w:sz w:val="20"/>
            <w:szCs w:val="20"/>
            <w:u w:val="none"/>
            <w:lang w:val="en-GB" w:eastAsia="sk-SK"/>
          </w:rPr>
          <w:t>https://domov.sme.sk/c/20467467/na-slovensku-studuje-cudzi-jazyk-takmer-98-percent-stredoskolakov.html</w:t>
        </w:r>
      </w:hyperlink>
      <w:r w:rsidRPr="00D24FB4">
        <w:rPr>
          <w:rFonts w:ascii="Times New Roman" w:eastAsia="Times New Roman" w:hAnsi="Times New Roman" w:cs="Times New Roman"/>
          <w:sz w:val="20"/>
          <w:szCs w:val="20"/>
          <w:lang w:val="en-GB" w:eastAsia="sk-SK"/>
        </w:rPr>
        <w:t>.</w:t>
      </w:r>
    </w:p>
    <w:p w:rsidR="00A51D6F" w:rsidRPr="00D24FB4" w:rsidRDefault="00A51D6F" w:rsidP="00A51D6F">
      <w:pPr>
        <w:pStyle w:val="Odsekzoznamu"/>
        <w:numPr>
          <w:ilvl w:val="0"/>
          <w:numId w:val="5"/>
        </w:numPr>
        <w:spacing w:after="0" w:line="240" w:lineRule="auto"/>
        <w:ind w:left="284" w:hanging="284"/>
        <w:rPr>
          <w:rFonts w:ascii="Times New Roman" w:eastAsia="Times New Roman" w:hAnsi="Times New Roman" w:cs="Times New Roman"/>
          <w:sz w:val="20"/>
          <w:szCs w:val="20"/>
          <w:lang w:val="sk-SK" w:eastAsia="sk-SK"/>
        </w:rPr>
      </w:pPr>
      <w:r w:rsidRPr="00D24FB4">
        <w:rPr>
          <w:rFonts w:ascii="Times New Roman" w:eastAsia="Times New Roman" w:hAnsi="Times New Roman" w:cs="Times New Roman"/>
          <w:sz w:val="20"/>
          <w:szCs w:val="20"/>
          <w:lang w:val="en-GB" w:eastAsia="sk-SK"/>
        </w:rPr>
        <w:t xml:space="preserve">Emma Seddon, </w:t>
      </w:r>
      <w:r w:rsidR="00521FDB" w:rsidRPr="00D24FB4">
        <w:rPr>
          <w:rFonts w:ascii="Times New Roman" w:eastAsia="Times New Roman" w:hAnsi="Times New Roman" w:cs="Times New Roman"/>
          <w:sz w:val="20"/>
          <w:szCs w:val="20"/>
          <w:lang w:val="en-GB" w:eastAsia="sk-SK"/>
        </w:rPr>
        <w:t>“</w:t>
      </w:r>
      <w:r w:rsidRPr="00D24FB4">
        <w:rPr>
          <w:rFonts w:ascii="Times New Roman" w:eastAsia="Times New Roman" w:hAnsi="Times New Roman" w:cs="Times New Roman"/>
          <w:sz w:val="20"/>
          <w:szCs w:val="20"/>
          <w:lang w:val="en-GB" w:eastAsia="sk-SK"/>
        </w:rPr>
        <w:t>T</w:t>
      </w:r>
      <w:r w:rsidR="00521FDB" w:rsidRPr="00D24FB4">
        <w:rPr>
          <w:rFonts w:ascii="Times New Roman" w:eastAsia="Times New Roman" w:hAnsi="Times New Roman" w:cs="Times New Roman"/>
          <w:sz w:val="20"/>
          <w:szCs w:val="20"/>
          <w:lang w:val="en-GB" w:eastAsia="sk-SK"/>
        </w:rPr>
        <w:t>he English Language is Evolving”,</w:t>
      </w:r>
      <w:r w:rsidRPr="00D24FB4">
        <w:rPr>
          <w:rFonts w:ascii="Times New Roman" w:eastAsia="Times New Roman" w:hAnsi="Times New Roman" w:cs="Times New Roman"/>
          <w:sz w:val="20"/>
          <w:szCs w:val="20"/>
          <w:lang w:val="en-GB" w:eastAsia="sk-SK"/>
        </w:rPr>
        <w:t xml:space="preserve"> </w:t>
      </w:r>
      <w:r w:rsidRPr="00D24FB4">
        <w:rPr>
          <w:rFonts w:ascii="Times New Roman" w:eastAsia="Times New Roman" w:hAnsi="Times New Roman" w:cs="Times New Roman"/>
          <w:iCs/>
          <w:sz w:val="20"/>
          <w:szCs w:val="20"/>
          <w:lang w:val="en-GB" w:eastAsia="sk-SK"/>
        </w:rPr>
        <w:t>The Conversation</w:t>
      </w:r>
      <w:r w:rsidR="00521FDB" w:rsidRPr="00D24FB4">
        <w:rPr>
          <w:rFonts w:ascii="Times New Roman" w:eastAsia="Times New Roman" w:hAnsi="Times New Roman" w:cs="Times New Roman"/>
          <w:iCs/>
          <w:sz w:val="20"/>
          <w:szCs w:val="20"/>
          <w:lang w:val="en-GB" w:eastAsia="sk-SK"/>
        </w:rPr>
        <w:t>,</w:t>
      </w:r>
      <w:r w:rsidRPr="00D24FB4">
        <w:rPr>
          <w:rFonts w:ascii="Times New Roman" w:eastAsia="Times New Roman" w:hAnsi="Times New Roman" w:cs="Times New Roman"/>
          <w:i/>
          <w:iCs/>
          <w:sz w:val="20"/>
          <w:szCs w:val="20"/>
          <w:lang w:val="en-GB" w:eastAsia="sk-SK"/>
        </w:rPr>
        <w:t xml:space="preserve"> </w:t>
      </w:r>
      <w:r w:rsidRPr="00D24FB4">
        <w:rPr>
          <w:rFonts w:ascii="Times New Roman" w:eastAsia="Times New Roman" w:hAnsi="Times New Roman" w:cs="Times New Roman"/>
          <w:sz w:val="20"/>
          <w:szCs w:val="20"/>
          <w:lang w:val="en-GB" w:eastAsia="sk-SK"/>
        </w:rPr>
        <w:t>Accessed July 5, 2019</w:t>
      </w:r>
      <w:r w:rsidR="00521FDB" w:rsidRPr="00D24FB4">
        <w:rPr>
          <w:rFonts w:ascii="Times New Roman" w:eastAsia="Times New Roman" w:hAnsi="Times New Roman" w:cs="Times New Roman"/>
          <w:sz w:val="20"/>
          <w:szCs w:val="20"/>
          <w:lang w:val="en-GB" w:eastAsia="sk-SK"/>
        </w:rPr>
        <w:t>,</w:t>
      </w:r>
      <w:r w:rsidRPr="00D24FB4">
        <w:rPr>
          <w:rFonts w:ascii="Times New Roman" w:eastAsia="Times New Roman" w:hAnsi="Times New Roman" w:cs="Times New Roman"/>
          <w:sz w:val="20"/>
          <w:szCs w:val="20"/>
          <w:lang w:val="en-GB" w:eastAsia="sk-SK"/>
        </w:rPr>
        <w:t xml:space="preserve"> Retrieved from:  </w:t>
      </w:r>
      <w:hyperlink r:id="rId11" w:tgtFrame="_blank" w:history="1">
        <w:r w:rsidRPr="00D24FB4">
          <w:rPr>
            <w:rStyle w:val="Hypertextovprepojenie"/>
            <w:rFonts w:ascii="Times New Roman" w:eastAsia="Times New Roman" w:hAnsi="Times New Roman" w:cs="Times New Roman"/>
            <w:color w:val="auto"/>
            <w:sz w:val="20"/>
            <w:szCs w:val="20"/>
            <w:u w:val="none"/>
            <w:lang w:val="en-GB" w:eastAsia="sk-SK"/>
          </w:rPr>
          <w:t>http://theconversation.com/the-english-language-is-evolving-heres-how-it-will-change-after-brexit-117614</w:t>
        </w:r>
      </w:hyperlink>
      <w:r w:rsidRPr="00D24FB4">
        <w:rPr>
          <w:rFonts w:ascii="Times New Roman" w:eastAsia="Times New Roman" w:hAnsi="Times New Roman" w:cs="Times New Roman"/>
          <w:sz w:val="20"/>
          <w:szCs w:val="20"/>
          <w:lang w:val="en-GB" w:eastAsia="sk-SK"/>
        </w:rPr>
        <w:t>.</w:t>
      </w:r>
    </w:p>
    <w:p w:rsidR="00A51D6F" w:rsidRPr="00D24FB4" w:rsidRDefault="00A51D6F" w:rsidP="00A51D6F">
      <w:pPr>
        <w:pStyle w:val="Odsekzoznamu"/>
        <w:numPr>
          <w:ilvl w:val="0"/>
          <w:numId w:val="5"/>
        </w:numPr>
        <w:spacing w:after="0" w:line="240" w:lineRule="auto"/>
        <w:ind w:left="284" w:hanging="284"/>
        <w:jc w:val="both"/>
        <w:rPr>
          <w:rFonts w:ascii="Times New Roman" w:eastAsia="Times New Roman" w:hAnsi="Times New Roman" w:cs="Times New Roman"/>
          <w:sz w:val="20"/>
          <w:szCs w:val="20"/>
          <w:lang w:val="sk-SK" w:eastAsia="sk-SK"/>
        </w:rPr>
      </w:pPr>
      <w:r w:rsidRPr="00D24FB4">
        <w:rPr>
          <w:rFonts w:ascii="Times New Roman" w:eastAsia="Times New Roman" w:hAnsi="Times New Roman" w:cs="Times New Roman"/>
          <w:sz w:val="20"/>
          <w:szCs w:val="20"/>
          <w:lang w:val="en-GB" w:eastAsia="sk-SK"/>
        </w:rPr>
        <w:t xml:space="preserve">Victor Ginsburgh, </w:t>
      </w:r>
      <w:r w:rsidR="00521FDB" w:rsidRPr="00D24FB4">
        <w:rPr>
          <w:rFonts w:ascii="Times New Roman" w:eastAsia="Times New Roman" w:hAnsi="Times New Roman" w:cs="Times New Roman"/>
          <w:sz w:val="20"/>
          <w:szCs w:val="20"/>
          <w:lang w:val="en-GB" w:eastAsia="sk-SK"/>
        </w:rPr>
        <w:t>“</w:t>
      </w:r>
      <w:r w:rsidRPr="00D24FB4">
        <w:rPr>
          <w:rFonts w:ascii="Times New Roman" w:eastAsia="Times New Roman" w:hAnsi="Times New Roman" w:cs="Times New Roman"/>
          <w:sz w:val="20"/>
          <w:szCs w:val="20"/>
          <w:lang w:val="en-GB" w:eastAsia="sk-SK"/>
        </w:rPr>
        <w:t>The Fate of English after Brexit: expected and unexpected twists</w:t>
      </w:r>
      <w:r w:rsidR="00521FDB" w:rsidRPr="00D24FB4">
        <w:rPr>
          <w:rFonts w:ascii="Times New Roman" w:eastAsia="Times New Roman" w:hAnsi="Times New Roman" w:cs="Times New Roman"/>
          <w:sz w:val="20"/>
          <w:szCs w:val="20"/>
          <w:lang w:val="en-GB" w:eastAsia="sk-SK"/>
        </w:rPr>
        <w:t>”,</w:t>
      </w:r>
      <w:r w:rsidRPr="00D24FB4">
        <w:rPr>
          <w:rFonts w:ascii="Times New Roman" w:eastAsia="Times New Roman" w:hAnsi="Times New Roman" w:cs="Times New Roman"/>
          <w:sz w:val="20"/>
          <w:szCs w:val="20"/>
          <w:lang w:val="en-GB" w:eastAsia="sk-SK"/>
        </w:rPr>
        <w:t xml:space="preserve"> Accessed August 29, 2019. Retrieved from:  </w:t>
      </w:r>
      <w:hyperlink r:id="rId12" w:tgtFrame="_blank" w:history="1">
        <w:r w:rsidRPr="00D24FB4">
          <w:rPr>
            <w:rStyle w:val="Hypertextovprepojenie"/>
            <w:rFonts w:ascii="Times New Roman" w:eastAsia="Times New Roman" w:hAnsi="Times New Roman" w:cs="Times New Roman"/>
            <w:color w:val="auto"/>
            <w:sz w:val="20"/>
            <w:szCs w:val="20"/>
            <w:u w:val="none"/>
            <w:lang w:val="en-GB" w:eastAsia="sk-SK"/>
          </w:rPr>
          <w:t>https://voxeu.org/article/english-language-eu-after-brexit</w:t>
        </w:r>
      </w:hyperlink>
      <w:r w:rsidR="00F01829" w:rsidRPr="00D24FB4">
        <w:rPr>
          <w:rStyle w:val="Hypertextovprepojenie"/>
          <w:rFonts w:ascii="Times New Roman" w:eastAsia="Times New Roman" w:hAnsi="Times New Roman" w:cs="Times New Roman"/>
          <w:color w:val="auto"/>
          <w:sz w:val="20"/>
          <w:szCs w:val="20"/>
          <w:u w:val="none"/>
          <w:lang w:val="en-GB" w:eastAsia="sk-SK"/>
        </w:rPr>
        <w:t>.</w:t>
      </w:r>
    </w:p>
    <w:p w:rsidR="00F01829" w:rsidRPr="00D24FB4" w:rsidRDefault="00F01829" w:rsidP="00F01829">
      <w:pPr>
        <w:pStyle w:val="Nadpis1"/>
        <w:numPr>
          <w:ilvl w:val="0"/>
          <w:numId w:val="5"/>
        </w:numPr>
        <w:ind w:left="284" w:hanging="284"/>
        <w:rPr>
          <w:b w:val="0"/>
          <w:sz w:val="20"/>
          <w:szCs w:val="20"/>
        </w:rPr>
      </w:pPr>
      <w:r w:rsidRPr="00D24FB4">
        <w:rPr>
          <w:b w:val="0"/>
          <w:sz w:val="20"/>
          <w:szCs w:val="20"/>
        </w:rPr>
        <w:t>Stephen Jackson.</w:t>
      </w:r>
      <w:r w:rsidRPr="00D24FB4">
        <w:rPr>
          <w:sz w:val="20"/>
          <w:szCs w:val="20"/>
        </w:rPr>
        <w:t xml:space="preserve"> </w:t>
      </w:r>
      <w:r w:rsidR="00D24FB4" w:rsidRPr="00D24FB4">
        <w:rPr>
          <w:b w:val="0"/>
          <w:sz w:val="20"/>
          <w:szCs w:val="20"/>
        </w:rPr>
        <w:t>“</w:t>
      </w:r>
      <w:r w:rsidRPr="00D24FB4">
        <w:rPr>
          <w:b w:val="0"/>
          <w:sz w:val="20"/>
          <w:szCs w:val="20"/>
        </w:rPr>
        <w:t>Trump, Brexit, and a New Era for British Studies Scholars Part I: Research and Teaching</w:t>
      </w:r>
      <w:r w:rsidRPr="00D24FB4">
        <w:rPr>
          <w:b w:val="0"/>
          <w:sz w:val="20"/>
          <w:szCs w:val="20"/>
          <w:lang w:val="en-GB"/>
        </w:rPr>
        <w:t>”, Accessed February 28, 2017. Retrieved from: http://www.nacbs.org/blog/trump-brexit-and-a-new-era-for-british-studies-scholars-part-i-research-and-teaching.</w:t>
      </w:r>
    </w:p>
    <w:p w:rsidR="00A51D6F" w:rsidRPr="00D24FB4" w:rsidRDefault="00A51D6F" w:rsidP="00A51D6F">
      <w:pPr>
        <w:pStyle w:val="Odsekzoznamu"/>
        <w:numPr>
          <w:ilvl w:val="0"/>
          <w:numId w:val="5"/>
        </w:numPr>
        <w:spacing w:after="0" w:line="240" w:lineRule="auto"/>
        <w:ind w:left="284" w:hanging="284"/>
        <w:jc w:val="both"/>
        <w:rPr>
          <w:rFonts w:ascii="Times New Roman" w:eastAsia="Times New Roman" w:hAnsi="Times New Roman" w:cs="Times New Roman"/>
          <w:sz w:val="20"/>
          <w:szCs w:val="20"/>
          <w:lang w:val="sk-SK" w:eastAsia="sk-SK"/>
        </w:rPr>
      </w:pPr>
      <w:r w:rsidRPr="00D24FB4">
        <w:rPr>
          <w:rFonts w:ascii="Times New Roman" w:eastAsia="Times New Roman" w:hAnsi="Times New Roman" w:cs="Times New Roman"/>
          <w:sz w:val="20"/>
          <w:szCs w:val="20"/>
          <w:lang w:val="sk-SK" w:eastAsia="sk-SK"/>
        </w:rPr>
        <w:t xml:space="preserve">Helen Spencer-Oatey, Peter Franklin, </w:t>
      </w:r>
      <w:r w:rsidR="00521FDB" w:rsidRPr="00D24FB4">
        <w:rPr>
          <w:rFonts w:ascii="Times New Roman" w:eastAsia="Times New Roman" w:hAnsi="Times New Roman" w:cs="Times New Roman"/>
          <w:sz w:val="20"/>
          <w:szCs w:val="20"/>
          <w:lang w:val="sk-SK" w:eastAsia="sk-SK"/>
        </w:rPr>
        <w:t>“Intercultural Interaction</w:t>
      </w:r>
      <w:r w:rsidR="00521FDB" w:rsidRPr="00D24FB4">
        <w:rPr>
          <w:rFonts w:ascii="Times New Roman" w:eastAsia="Times New Roman" w:hAnsi="Times New Roman" w:cs="Times New Roman"/>
          <w:sz w:val="20"/>
          <w:szCs w:val="20"/>
          <w:lang w:val="en-GB" w:eastAsia="sk-SK"/>
        </w:rPr>
        <w:t>”</w:t>
      </w:r>
      <w:r w:rsidR="00521FDB" w:rsidRPr="00D24FB4">
        <w:rPr>
          <w:rFonts w:ascii="Times New Roman" w:eastAsia="Times New Roman" w:hAnsi="Times New Roman" w:cs="Times New Roman"/>
          <w:sz w:val="20"/>
          <w:szCs w:val="20"/>
          <w:lang w:val="sk-SK" w:eastAsia="sk-SK"/>
        </w:rPr>
        <w:t xml:space="preserve">, </w:t>
      </w:r>
      <w:r w:rsidRPr="00D24FB4">
        <w:rPr>
          <w:rFonts w:ascii="Times New Roman" w:eastAsia="Times New Roman" w:hAnsi="Times New Roman" w:cs="Times New Roman"/>
          <w:iCs/>
          <w:sz w:val="20"/>
          <w:szCs w:val="20"/>
          <w:lang w:val="sk-SK" w:eastAsia="sk-SK"/>
        </w:rPr>
        <w:t>A Multidisciplinary Approach to Intercultural Communication</w:t>
      </w:r>
      <w:r w:rsidR="00521FDB" w:rsidRPr="00D24FB4">
        <w:rPr>
          <w:rFonts w:ascii="Times New Roman" w:eastAsia="Times New Roman" w:hAnsi="Times New Roman" w:cs="Times New Roman"/>
          <w:sz w:val="20"/>
          <w:szCs w:val="20"/>
          <w:lang w:val="sk-SK" w:eastAsia="sk-SK"/>
        </w:rPr>
        <w:t>. Palgrave : Macmillan, 2009.</w:t>
      </w:r>
    </w:p>
    <w:p w:rsidR="00244DDD" w:rsidRPr="00D24FB4" w:rsidRDefault="00C45195" w:rsidP="00C45195">
      <w:pPr>
        <w:pStyle w:val="Odsekzoznamu"/>
        <w:numPr>
          <w:ilvl w:val="0"/>
          <w:numId w:val="5"/>
        </w:numPr>
        <w:spacing w:after="0" w:line="240" w:lineRule="auto"/>
        <w:ind w:left="284" w:hanging="284"/>
        <w:jc w:val="both"/>
        <w:rPr>
          <w:rFonts w:ascii="Times New Roman" w:eastAsia="Times New Roman" w:hAnsi="Times New Roman" w:cs="Times New Roman"/>
          <w:sz w:val="20"/>
          <w:szCs w:val="20"/>
          <w:lang w:val="sk-SK" w:eastAsia="sk-SK"/>
        </w:rPr>
      </w:pPr>
      <w:r w:rsidRPr="00D24FB4">
        <w:rPr>
          <w:rFonts w:ascii="Times New Roman" w:eastAsia="Times New Roman" w:hAnsi="Times New Roman" w:cs="Times New Roman"/>
          <w:sz w:val="20"/>
          <w:szCs w:val="20"/>
          <w:lang w:val="en-GB" w:eastAsia="sk-SK"/>
        </w:rPr>
        <w:t xml:space="preserve">Michael </w:t>
      </w:r>
      <w:r w:rsidR="00244DDD" w:rsidRPr="00D24FB4">
        <w:rPr>
          <w:rFonts w:ascii="Times New Roman" w:eastAsia="Times New Roman" w:hAnsi="Times New Roman" w:cs="Times New Roman"/>
          <w:sz w:val="20"/>
          <w:szCs w:val="20"/>
          <w:lang w:val="en-GB" w:eastAsia="sk-SK"/>
        </w:rPr>
        <w:t>B</w:t>
      </w:r>
      <w:r w:rsidRPr="00D24FB4">
        <w:rPr>
          <w:rFonts w:ascii="Times New Roman" w:eastAsia="Times New Roman" w:hAnsi="Times New Roman" w:cs="Times New Roman"/>
          <w:sz w:val="20"/>
          <w:szCs w:val="20"/>
          <w:lang w:val="en-GB" w:eastAsia="sk-SK"/>
        </w:rPr>
        <w:t>yram</w:t>
      </w:r>
      <w:r w:rsidR="00244DDD" w:rsidRPr="00D24FB4">
        <w:rPr>
          <w:rFonts w:ascii="Times New Roman" w:eastAsia="Times New Roman" w:hAnsi="Times New Roman" w:cs="Times New Roman"/>
          <w:sz w:val="20"/>
          <w:szCs w:val="20"/>
          <w:lang w:val="en-GB" w:eastAsia="sk-SK"/>
        </w:rPr>
        <w:t>,</w:t>
      </w:r>
      <w:r w:rsidRPr="00D24FB4">
        <w:rPr>
          <w:rFonts w:ascii="Times New Roman" w:eastAsia="Times New Roman" w:hAnsi="Times New Roman" w:cs="Times New Roman"/>
          <w:sz w:val="20"/>
          <w:szCs w:val="20"/>
          <w:lang w:val="en-GB" w:eastAsia="sk-SK"/>
        </w:rPr>
        <w:t xml:space="preserve"> Bella </w:t>
      </w:r>
      <w:r w:rsidR="00244DDD" w:rsidRPr="00D24FB4">
        <w:rPr>
          <w:rFonts w:ascii="Times New Roman" w:eastAsia="Times New Roman" w:hAnsi="Times New Roman" w:cs="Times New Roman"/>
          <w:sz w:val="20"/>
          <w:szCs w:val="20"/>
          <w:lang w:val="en-GB" w:eastAsia="sk-SK"/>
        </w:rPr>
        <w:t>G</w:t>
      </w:r>
      <w:r w:rsidRPr="00D24FB4">
        <w:rPr>
          <w:rFonts w:ascii="Times New Roman" w:eastAsia="Times New Roman" w:hAnsi="Times New Roman" w:cs="Times New Roman"/>
          <w:sz w:val="20"/>
          <w:szCs w:val="20"/>
          <w:lang w:val="en-GB" w:eastAsia="sk-SK"/>
        </w:rPr>
        <w:t>ribkova</w:t>
      </w:r>
      <w:r w:rsidR="00244DDD" w:rsidRPr="00D24FB4">
        <w:rPr>
          <w:rFonts w:ascii="Times New Roman" w:eastAsia="Times New Roman" w:hAnsi="Times New Roman" w:cs="Times New Roman"/>
          <w:sz w:val="20"/>
          <w:szCs w:val="20"/>
          <w:lang w:val="en-GB" w:eastAsia="sk-SK"/>
        </w:rPr>
        <w:t>,</w:t>
      </w:r>
      <w:r w:rsidRPr="00D24FB4">
        <w:rPr>
          <w:rFonts w:ascii="Times New Roman" w:eastAsia="Times New Roman" w:hAnsi="Times New Roman" w:cs="Times New Roman"/>
          <w:sz w:val="20"/>
          <w:szCs w:val="20"/>
          <w:lang w:val="en-GB" w:eastAsia="sk-SK"/>
        </w:rPr>
        <w:t xml:space="preserve"> Hugh </w:t>
      </w:r>
      <w:r w:rsidR="00244DDD" w:rsidRPr="00D24FB4">
        <w:rPr>
          <w:rFonts w:ascii="Times New Roman" w:eastAsia="Times New Roman" w:hAnsi="Times New Roman" w:cs="Times New Roman"/>
          <w:sz w:val="20"/>
          <w:szCs w:val="20"/>
          <w:lang w:val="en-GB" w:eastAsia="sk-SK"/>
        </w:rPr>
        <w:t>S</w:t>
      </w:r>
      <w:r w:rsidRPr="00D24FB4">
        <w:rPr>
          <w:rFonts w:ascii="Times New Roman" w:eastAsia="Times New Roman" w:hAnsi="Times New Roman" w:cs="Times New Roman"/>
          <w:sz w:val="20"/>
          <w:szCs w:val="20"/>
          <w:lang w:val="en-GB" w:eastAsia="sk-SK"/>
        </w:rPr>
        <w:t>tarkely</w:t>
      </w:r>
      <w:r w:rsidR="00244DDD" w:rsidRPr="00D24FB4">
        <w:rPr>
          <w:rFonts w:ascii="Times New Roman" w:eastAsia="Times New Roman" w:hAnsi="Times New Roman" w:cs="Times New Roman"/>
          <w:sz w:val="20"/>
          <w:szCs w:val="20"/>
          <w:lang w:val="en-GB" w:eastAsia="sk-SK"/>
        </w:rPr>
        <w:t xml:space="preserve">, </w:t>
      </w:r>
      <w:r w:rsidR="00521FDB" w:rsidRPr="00D24FB4">
        <w:rPr>
          <w:rFonts w:ascii="Times New Roman" w:eastAsia="Times New Roman" w:hAnsi="Times New Roman" w:cs="Times New Roman"/>
          <w:sz w:val="20"/>
          <w:szCs w:val="20"/>
          <w:lang w:val="en-GB" w:eastAsia="sk-SK"/>
        </w:rPr>
        <w:t>“</w:t>
      </w:r>
      <w:r w:rsidR="00244DDD" w:rsidRPr="00D24FB4">
        <w:rPr>
          <w:rFonts w:ascii="Times New Roman" w:eastAsia="Times New Roman" w:hAnsi="Times New Roman" w:cs="Times New Roman"/>
          <w:sz w:val="20"/>
          <w:szCs w:val="20"/>
          <w:lang w:val="en-GB" w:eastAsia="sk-SK"/>
        </w:rPr>
        <w:t>Developing the Intercultural Dimension in Language Teaching: a Practical Introduction for Teachers (Modern languages)</w:t>
      </w:r>
      <w:r w:rsidR="00A51D6F" w:rsidRPr="00D24FB4">
        <w:rPr>
          <w:rFonts w:ascii="Times New Roman" w:eastAsia="Times New Roman" w:hAnsi="Times New Roman" w:cs="Times New Roman"/>
          <w:sz w:val="20"/>
          <w:szCs w:val="20"/>
          <w:lang w:val="en-GB" w:eastAsia="sk-SK"/>
        </w:rPr>
        <w:t>”</w:t>
      </w:r>
      <w:r w:rsidR="00D24FB4">
        <w:rPr>
          <w:rFonts w:ascii="Times New Roman" w:eastAsia="Times New Roman" w:hAnsi="Times New Roman" w:cs="Times New Roman"/>
          <w:sz w:val="20"/>
          <w:szCs w:val="20"/>
          <w:lang w:val="en-GB" w:eastAsia="sk-SK"/>
        </w:rPr>
        <w:t>,</w:t>
      </w:r>
      <w:r w:rsidR="00244DDD" w:rsidRPr="00D24FB4">
        <w:rPr>
          <w:rFonts w:ascii="Times New Roman" w:eastAsia="Times New Roman" w:hAnsi="Times New Roman" w:cs="Times New Roman"/>
          <w:sz w:val="20"/>
          <w:szCs w:val="20"/>
          <w:lang w:val="en-GB" w:eastAsia="sk-SK"/>
        </w:rPr>
        <w:t xml:space="preserve"> Strasbourg: Council of Europe, Retrieved from: </w:t>
      </w:r>
      <w:hyperlink r:id="rId13" w:tgtFrame="_blank" w:history="1">
        <w:r w:rsidR="00244DDD" w:rsidRPr="00D24FB4">
          <w:rPr>
            <w:rStyle w:val="Hypertextovprepojenie"/>
            <w:rFonts w:ascii="Times New Roman" w:eastAsia="Times New Roman" w:hAnsi="Times New Roman" w:cs="Times New Roman"/>
            <w:color w:val="auto"/>
            <w:sz w:val="20"/>
            <w:szCs w:val="20"/>
            <w:u w:val="none"/>
            <w:lang w:val="en-GB" w:eastAsia="sk-SK"/>
          </w:rPr>
          <w:t>http://www.coe.int/t/dg4/linguistic/source/guide_dimintercul_en.pdf</w:t>
        </w:r>
      </w:hyperlink>
      <w:r w:rsidR="00244DDD" w:rsidRPr="00D24FB4">
        <w:rPr>
          <w:rFonts w:ascii="Times New Roman" w:eastAsia="Times New Roman" w:hAnsi="Times New Roman" w:cs="Times New Roman"/>
          <w:sz w:val="20"/>
          <w:szCs w:val="20"/>
          <w:lang w:val="en-GB" w:eastAsia="sk-SK"/>
        </w:rPr>
        <w:t>.</w:t>
      </w:r>
      <w:r w:rsidR="00521FDB" w:rsidRPr="00D24FB4">
        <w:rPr>
          <w:rFonts w:ascii="Times New Roman" w:eastAsia="Times New Roman" w:hAnsi="Times New Roman" w:cs="Times New Roman"/>
          <w:sz w:val="20"/>
          <w:szCs w:val="20"/>
          <w:lang w:val="en-GB" w:eastAsia="sk-SK"/>
        </w:rPr>
        <w:t xml:space="preserve"> 2002.</w:t>
      </w:r>
    </w:p>
    <w:p w:rsidR="00244DDD" w:rsidRPr="00D24FB4" w:rsidRDefault="00A51D6F" w:rsidP="00C45195">
      <w:pPr>
        <w:pStyle w:val="Odsekzoznamu"/>
        <w:numPr>
          <w:ilvl w:val="0"/>
          <w:numId w:val="5"/>
        </w:numPr>
        <w:spacing w:after="0" w:line="240" w:lineRule="auto"/>
        <w:ind w:left="284" w:hanging="284"/>
        <w:jc w:val="both"/>
        <w:rPr>
          <w:rFonts w:ascii="Times New Roman" w:eastAsia="Times New Roman" w:hAnsi="Times New Roman" w:cs="Times New Roman"/>
          <w:sz w:val="20"/>
          <w:szCs w:val="20"/>
          <w:lang w:val="sk-SK" w:eastAsia="sk-SK"/>
        </w:rPr>
      </w:pPr>
      <w:r w:rsidRPr="00D24FB4">
        <w:rPr>
          <w:rFonts w:ascii="Times New Roman" w:eastAsia="Times New Roman" w:hAnsi="Times New Roman" w:cs="Times New Roman"/>
          <w:sz w:val="20"/>
          <w:szCs w:val="20"/>
          <w:lang w:val="en-GB" w:eastAsia="sk-SK"/>
        </w:rPr>
        <w:t xml:space="preserve">Darla </w:t>
      </w:r>
      <w:r w:rsidR="00244DDD" w:rsidRPr="00D24FB4">
        <w:rPr>
          <w:rFonts w:ascii="Times New Roman" w:eastAsia="Times New Roman" w:hAnsi="Times New Roman" w:cs="Times New Roman"/>
          <w:sz w:val="20"/>
          <w:szCs w:val="20"/>
          <w:lang w:val="en-GB" w:eastAsia="sk-SK"/>
        </w:rPr>
        <w:t>D</w:t>
      </w:r>
      <w:r w:rsidR="00C45195" w:rsidRPr="00D24FB4">
        <w:rPr>
          <w:rFonts w:ascii="Times New Roman" w:eastAsia="Times New Roman" w:hAnsi="Times New Roman" w:cs="Times New Roman"/>
          <w:sz w:val="20"/>
          <w:szCs w:val="20"/>
          <w:lang w:val="en-GB" w:eastAsia="sk-SK"/>
        </w:rPr>
        <w:t>eardoff</w:t>
      </w:r>
      <w:r w:rsidR="00244DDD" w:rsidRPr="00D24FB4">
        <w:rPr>
          <w:rFonts w:ascii="Times New Roman" w:eastAsia="Times New Roman" w:hAnsi="Times New Roman" w:cs="Times New Roman"/>
          <w:sz w:val="20"/>
          <w:szCs w:val="20"/>
          <w:lang w:val="en-GB" w:eastAsia="sk-SK"/>
        </w:rPr>
        <w:t>, K.</w:t>
      </w:r>
      <w:r w:rsidR="00521FDB" w:rsidRPr="00D24FB4">
        <w:rPr>
          <w:rFonts w:ascii="Times New Roman" w:eastAsia="Times New Roman" w:hAnsi="Times New Roman" w:cs="Times New Roman"/>
          <w:sz w:val="20"/>
          <w:szCs w:val="20"/>
          <w:lang w:val="en-GB" w:eastAsia="sk-SK"/>
        </w:rPr>
        <w:t>,</w:t>
      </w:r>
      <w:r w:rsidR="00244DDD" w:rsidRPr="00D24FB4">
        <w:rPr>
          <w:rFonts w:ascii="Times New Roman" w:eastAsia="Times New Roman" w:hAnsi="Times New Roman" w:cs="Times New Roman"/>
          <w:sz w:val="20"/>
          <w:szCs w:val="20"/>
          <w:lang w:val="en-GB" w:eastAsia="sk-SK"/>
        </w:rPr>
        <w:t xml:space="preserve"> </w:t>
      </w:r>
      <w:r w:rsidRPr="00D24FB4">
        <w:rPr>
          <w:rFonts w:ascii="Times New Roman" w:eastAsia="Times New Roman" w:hAnsi="Times New Roman" w:cs="Times New Roman"/>
          <w:sz w:val="20"/>
          <w:szCs w:val="20"/>
          <w:lang w:val="en-GB" w:eastAsia="sk-SK"/>
        </w:rPr>
        <w:t>“</w:t>
      </w:r>
      <w:r w:rsidR="00244DDD" w:rsidRPr="00D24FB4">
        <w:rPr>
          <w:rFonts w:ascii="Times New Roman" w:eastAsia="Times New Roman" w:hAnsi="Times New Roman" w:cs="Times New Roman"/>
          <w:sz w:val="20"/>
          <w:szCs w:val="20"/>
          <w:lang w:val="en-GB" w:eastAsia="sk-SK"/>
        </w:rPr>
        <w:t>The Identification and Assessment of Intercultural Competence as a Student Outcome of Internationalization at Institutions of Higher Education in the United States</w:t>
      </w:r>
      <w:r w:rsidRPr="00D24FB4">
        <w:rPr>
          <w:rFonts w:ascii="Times New Roman" w:eastAsia="Times New Roman" w:hAnsi="Times New Roman" w:cs="Times New Roman"/>
          <w:sz w:val="20"/>
          <w:szCs w:val="20"/>
          <w:lang w:val="en-GB" w:eastAsia="sk-SK"/>
        </w:rPr>
        <w:t>”</w:t>
      </w:r>
      <w:r w:rsidR="00244DDD" w:rsidRPr="00D24FB4">
        <w:rPr>
          <w:rFonts w:ascii="Times New Roman" w:eastAsia="Times New Roman" w:hAnsi="Times New Roman" w:cs="Times New Roman"/>
          <w:sz w:val="20"/>
          <w:szCs w:val="20"/>
          <w:lang w:val="en-GB" w:eastAsia="sk-SK"/>
        </w:rPr>
        <w:t xml:space="preserve"> </w:t>
      </w:r>
      <w:r w:rsidR="00244DDD" w:rsidRPr="00D24FB4">
        <w:rPr>
          <w:rFonts w:ascii="Times New Roman" w:eastAsia="Times New Roman" w:hAnsi="Times New Roman" w:cs="Times New Roman"/>
          <w:iCs/>
          <w:sz w:val="20"/>
          <w:szCs w:val="20"/>
          <w:lang w:val="en-GB" w:eastAsia="sk-SK"/>
        </w:rPr>
        <w:t>Journal of Studies in International Education</w:t>
      </w:r>
      <w:r w:rsidR="00244DDD" w:rsidRPr="00D24FB4">
        <w:rPr>
          <w:rFonts w:ascii="Times New Roman" w:eastAsia="Times New Roman" w:hAnsi="Times New Roman" w:cs="Times New Roman"/>
          <w:sz w:val="20"/>
          <w:szCs w:val="20"/>
          <w:lang w:val="en-GB" w:eastAsia="sk-SK"/>
        </w:rPr>
        <w:t xml:space="preserve">, </w:t>
      </w:r>
      <w:r w:rsidR="00521FDB" w:rsidRPr="00D24FB4">
        <w:rPr>
          <w:rFonts w:ascii="Times New Roman" w:eastAsia="Times New Roman" w:hAnsi="Times New Roman" w:cs="Times New Roman"/>
          <w:sz w:val="20"/>
          <w:szCs w:val="20"/>
          <w:lang w:val="en-GB" w:eastAsia="sk-SK"/>
        </w:rPr>
        <w:t xml:space="preserve">vol. </w:t>
      </w:r>
      <w:r w:rsidR="00244DDD" w:rsidRPr="00D24FB4">
        <w:rPr>
          <w:rFonts w:ascii="Times New Roman" w:eastAsia="Times New Roman" w:hAnsi="Times New Roman" w:cs="Times New Roman"/>
          <w:sz w:val="20"/>
          <w:szCs w:val="20"/>
          <w:lang w:val="en-GB" w:eastAsia="sk-SK"/>
        </w:rPr>
        <w:t xml:space="preserve">10, </w:t>
      </w:r>
      <w:r w:rsidR="00521FDB" w:rsidRPr="00D24FB4">
        <w:rPr>
          <w:rFonts w:ascii="Times New Roman" w:eastAsia="Times New Roman" w:hAnsi="Times New Roman" w:cs="Times New Roman"/>
          <w:sz w:val="20"/>
          <w:szCs w:val="20"/>
          <w:lang w:val="en-GB" w:eastAsia="sk-SK"/>
        </w:rPr>
        <w:t xml:space="preserve">pp. </w:t>
      </w:r>
      <w:r w:rsidR="00244DDD" w:rsidRPr="00D24FB4">
        <w:rPr>
          <w:rFonts w:ascii="Times New Roman" w:eastAsia="Times New Roman" w:hAnsi="Times New Roman" w:cs="Times New Roman"/>
          <w:sz w:val="20"/>
          <w:szCs w:val="20"/>
          <w:lang w:val="en-GB" w:eastAsia="sk-SK"/>
        </w:rPr>
        <w:t>241-266</w:t>
      </w:r>
      <w:r w:rsidR="00521FDB" w:rsidRPr="00D24FB4">
        <w:rPr>
          <w:rFonts w:ascii="Times New Roman" w:eastAsia="Times New Roman" w:hAnsi="Times New Roman" w:cs="Times New Roman"/>
          <w:sz w:val="20"/>
          <w:szCs w:val="20"/>
          <w:lang w:val="en-GB" w:eastAsia="sk-SK"/>
        </w:rPr>
        <w:t>,</w:t>
      </w:r>
      <w:r w:rsidR="00244DDD" w:rsidRPr="00D24FB4">
        <w:rPr>
          <w:rFonts w:ascii="Times New Roman" w:eastAsia="Times New Roman" w:hAnsi="Times New Roman" w:cs="Times New Roman"/>
          <w:sz w:val="20"/>
          <w:szCs w:val="20"/>
          <w:lang w:val="en-GB" w:eastAsia="sk-SK"/>
        </w:rPr>
        <w:t xml:space="preserve"> </w:t>
      </w:r>
      <w:r w:rsidR="00521FDB" w:rsidRPr="00D24FB4">
        <w:rPr>
          <w:rFonts w:ascii="Times New Roman" w:eastAsia="Times New Roman" w:hAnsi="Times New Roman" w:cs="Times New Roman"/>
          <w:sz w:val="20"/>
          <w:szCs w:val="20"/>
          <w:lang w:val="en-GB" w:eastAsia="sk-SK"/>
        </w:rPr>
        <w:t>2006.</w:t>
      </w:r>
    </w:p>
    <w:p w:rsidR="00D24FB4" w:rsidRPr="00D24FB4" w:rsidRDefault="00D24FB4" w:rsidP="00D24FB4">
      <w:pPr>
        <w:pStyle w:val="Odsekzoznamu"/>
        <w:numPr>
          <w:ilvl w:val="0"/>
          <w:numId w:val="5"/>
        </w:numPr>
        <w:spacing w:line="240" w:lineRule="auto"/>
        <w:ind w:left="284" w:hanging="284"/>
        <w:rPr>
          <w:rFonts w:ascii="Times New Roman" w:eastAsia="Times New Roman" w:hAnsi="Times New Roman" w:cs="Times New Roman"/>
          <w:sz w:val="20"/>
          <w:szCs w:val="20"/>
          <w:lang w:val="sk-SK" w:eastAsia="sk-SK"/>
        </w:rPr>
      </w:pPr>
      <w:r w:rsidRPr="00D24FB4">
        <w:rPr>
          <w:rFonts w:ascii="Times New Roman" w:hAnsi="Times New Roman" w:cs="Times New Roman"/>
          <w:sz w:val="20"/>
          <w:szCs w:val="20"/>
        </w:rPr>
        <w:t xml:space="preserve">Martina Šipošová, </w:t>
      </w:r>
      <w:r w:rsidRPr="00D24FB4">
        <w:rPr>
          <w:rFonts w:ascii="Times New Roman" w:eastAsia="Times New Roman" w:hAnsi="Times New Roman" w:cs="Times New Roman"/>
          <w:sz w:val="20"/>
          <w:szCs w:val="20"/>
          <w:lang w:val="sk-SK" w:eastAsia="sk-SK"/>
        </w:rPr>
        <w:t>“Constructivist Teaching and Learning in the EFL classroom From theory to practice</w:t>
      </w:r>
      <w:r w:rsidRPr="00D24FB4">
        <w:rPr>
          <w:rFonts w:ascii="Times New Roman" w:eastAsia="Times New Roman" w:hAnsi="Times New Roman" w:cs="Times New Roman"/>
          <w:sz w:val="20"/>
          <w:szCs w:val="20"/>
          <w:lang w:val="en-GB" w:eastAsia="sk-SK"/>
        </w:rPr>
        <w:t>”</w:t>
      </w:r>
      <w:r>
        <w:rPr>
          <w:rFonts w:ascii="Times New Roman" w:eastAsia="Times New Roman" w:hAnsi="Times New Roman" w:cs="Times New Roman"/>
          <w:sz w:val="20"/>
          <w:szCs w:val="20"/>
          <w:lang w:val="en-GB" w:eastAsia="sk-SK"/>
        </w:rPr>
        <w:t>,</w:t>
      </w:r>
      <w:r w:rsidRPr="00D24FB4">
        <w:rPr>
          <w:rFonts w:ascii="Times New Roman" w:eastAsia="Times New Roman" w:hAnsi="Times New Roman" w:cs="Times New Roman"/>
          <w:sz w:val="20"/>
          <w:szCs w:val="20"/>
          <w:lang w:val="sk-SK" w:eastAsia="sk-SK"/>
        </w:rPr>
        <w:t xml:space="preserve"> Studies in Foreign Language Education</w:t>
      </w:r>
      <w:r>
        <w:rPr>
          <w:rFonts w:ascii="Times New Roman" w:eastAsia="Times New Roman" w:hAnsi="Times New Roman" w:cs="Times New Roman"/>
          <w:sz w:val="20"/>
          <w:szCs w:val="20"/>
          <w:lang w:val="sk-SK" w:eastAsia="sk-SK"/>
        </w:rPr>
        <w:t xml:space="preserve"> </w:t>
      </w:r>
      <w:r w:rsidRPr="00D24FB4">
        <w:rPr>
          <w:rFonts w:ascii="Times New Roman" w:eastAsia="Times New Roman" w:hAnsi="Times New Roman" w:cs="Times New Roman"/>
          <w:sz w:val="20"/>
          <w:szCs w:val="20"/>
          <w:lang w:val="sk-SK" w:eastAsia="sk-SK"/>
        </w:rPr>
        <w:t>6</w:t>
      </w:r>
      <w:r>
        <w:rPr>
          <w:rFonts w:ascii="Times New Roman" w:eastAsia="Times New Roman" w:hAnsi="Times New Roman" w:cs="Times New Roman"/>
          <w:sz w:val="20"/>
          <w:szCs w:val="20"/>
          <w:lang w:val="sk-SK" w:eastAsia="sk-SK"/>
        </w:rPr>
        <w:t xml:space="preserve">, </w:t>
      </w:r>
      <w:r w:rsidRPr="00D24FB4">
        <w:rPr>
          <w:rFonts w:ascii="Times New Roman" w:eastAsia="Times New Roman" w:hAnsi="Times New Roman" w:cs="Times New Roman"/>
          <w:sz w:val="20"/>
          <w:szCs w:val="20"/>
          <w:lang w:val="sk-SK" w:eastAsia="sk-SK"/>
        </w:rPr>
        <w:t xml:space="preserve">Nümbrecht : Kirsch-Verlag, </w:t>
      </w:r>
      <w:r>
        <w:rPr>
          <w:rFonts w:ascii="Times New Roman" w:eastAsia="Times New Roman" w:hAnsi="Times New Roman" w:cs="Times New Roman"/>
          <w:sz w:val="20"/>
          <w:szCs w:val="20"/>
          <w:lang w:val="sk-SK" w:eastAsia="sk-SK"/>
        </w:rPr>
        <w:t xml:space="preserve">pp. 116-137. </w:t>
      </w:r>
      <w:r w:rsidRPr="00D24FB4">
        <w:rPr>
          <w:rFonts w:ascii="Times New Roman" w:eastAsia="Times New Roman" w:hAnsi="Times New Roman" w:cs="Times New Roman"/>
          <w:sz w:val="20"/>
          <w:szCs w:val="20"/>
          <w:lang w:val="sk-SK" w:eastAsia="sk-SK"/>
        </w:rPr>
        <w:t xml:space="preserve">2014. </w:t>
      </w:r>
    </w:p>
    <w:p w:rsidR="00A51D6F" w:rsidRPr="00D24FB4" w:rsidRDefault="00A51D6F" w:rsidP="00491551">
      <w:pPr>
        <w:pStyle w:val="Odsekzoznamu"/>
        <w:numPr>
          <w:ilvl w:val="0"/>
          <w:numId w:val="5"/>
        </w:numPr>
        <w:spacing w:after="0" w:line="240" w:lineRule="auto"/>
        <w:ind w:left="284" w:hanging="284"/>
        <w:jc w:val="both"/>
        <w:rPr>
          <w:rFonts w:ascii="Times New Roman" w:eastAsia="Times New Roman" w:hAnsi="Times New Roman" w:cs="Times New Roman"/>
          <w:sz w:val="20"/>
          <w:szCs w:val="20"/>
          <w:lang w:val="sk-SK" w:eastAsia="sk-SK"/>
        </w:rPr>
      </w:pPr>
      <w:r w:rsidRPr="00D24FB4">
        <w:rPr>
          <w:rFonts w:ascii="Times New Roman" w:eastAsia="Times New Roman" w:hAnsi="Times New Roman" w:cs="Times New Roman"/>
          <w:sz w:val="20"/>
          <w:szCs w:val="20"/>
          <w:lang w:val="en-GB" w:eastAsia="sk-SK"/>
        </w:rPr>
        <w:t xml:space="preserve">Kenneth Cushner, Jennifer Mahon, Intercultural Competence of Educators and Their Students. </w:t>
      </w:r>
      <w:r w:rsidR="00521FDB" w:rsidRPr="00D24FB4">
        <w:rPr>
          <w:rFonts w:ascii="Times New Roman" w:eastAsia="Times New Roman" w:hAnsi="Times New Roman" w:cs="Times New Roman"/>
          <w:sz w:val="20"/>
          <w:szCs w:val="20"/>
          <w:lang w:val="en-GB" w:eastAsia="sk-SK"/>
        </w:rPr>
        <w:t>“Intercultural Competence of Educators and Their Students”, Deardorff, Darla (Ed.), The SAGE Handbook of Intercultural Competence, Thousand Oaks: SAGE Publications, 2009.</w:t>
      </w:r>
    </w:p>
    <w:p w:rsidR="00A51D6F" w:rsidRPr="00D24FB4" w:rsidRDefault="00A51D6F" w:rsidP="00A51D6F">
      <w:pPr>
        <w:pStyle w:val="Odsekzoznamu"/>
        <w:spacing w:after="0" w:line="240" w:lineRule="auto"/>
        <w:ind w:left="284"/>
        <w:jc w:val="both"/>
        <w:rPr>
          <w:rFonts w:ascii="Times New Roman" w:eastAsia="Times New Roman" w:hAnsi="Times New Roman" w:cs="Times New Roman"/>
          <w:sz w:val="20"/>
          <w:szCs w:val="20"/>
          <w:lang w:val="sk-SK" w:eastAsia="sk-SK"/>
        </w:rPr>
      </w:pPr>
    </w:p>
    <w:p w:rsidR="00244DDD" w:rsidRPr="00D400E6" w:rsidRDefault="00244DDD" w:rsidP="006F70E0">
      <w:pPr>
        <w:spacing w:after="0" w:line="240" w:lineRule="auto"/>
        <w:jc w:val="center"/>
        <w:rPr>
          <w:rFonts w:ascii="Times New Roman" w:eastAsia="Times New Roman" w:hAnsi="Times New Roman" w:cs="Times New Roman"/>
          <w:sz w:val="20"/>
          <w:szCs w:val="20"/>
          <w:lang w:val="sk-SK" w:eastAsia="sk-SK"/>
        </w:rPr>
      </w:pPr>
      <w:r w:rsidRPr="00D400E6">
        <w:rPr>
          <w:rFonts w:ascii="Times New Roman" w:eastAsia="Times New Roman" w:hAnsi="Times New Roman" w:cs="Times New Roman"/>
          <w:sz w:val="20"/>
          <w:szCs w:val="20"/>
          <w:lang w:val="en-GB" w:eastAsia="sk-SK"/>
        </w:rPr>
        <w:t> </w:t>
      </w:r>
    </w:p>
    <w:p w:rsidR="008F1650" w:rsidRPr="00D400E6" w:rsidRDefault="00244DDD" w:rsidP="00A51D6F">
      <w:pPr>
        <w:spacing w:before="100" w:beforeAutospacing="1" w:after="0" w:line="240" w:lineRule="auto"/>
        <w:jc w:val="both"/>
        <w:rPr>
          <w:rFonts w:ascii="Times New Roman" w:eastAsia="Times New Roman" w:hAnsi="Times New Roman" w:cs="Times New Roman"/>
          <w:sz w:val="20"/>
          <w:szCs w:val="20"/>
          <w:lang w:val="en-GB" w:eastAsia="sk-SK"/>
        </w:rPr>
      </w:pPr>
      <w:r w:rsidRPr="00D400E6">
        <w:rPr>
          <w:rFonts w:ascii="Times New Roman" w:eastAsia="Times New Roman" w:hAnsi="Times New Roman" w:cs="Times New Roman"/>
          <w:sz w:val="20"/>
          <w:szCs w:val="20"/>
          <w:lang w:val="en-GB" w:eastAsia="sk-SK"/>
        </w:rPr>
        <w:t> </w:t>
      </w:r>
    </w:p>
    <w:p w:rsidR="00244DDD" w:rsidRPr="006F70E0" w:rsidRDefault="00244DDD" w:rsidP="005568F6">
      <w:pPr>
        <w:spacing w:before="100" w:beforeAutospacing="1" w:after="0" w:line="240" w:lineRule="auto"/>
        <w:jc w:val="both"/>
        <w:rPr>
          <w:rFonts w:ascii="Times New Roman" w:eastAsia="Times New Roman" w:hAnsi="Times New Roman" w:cs="Times New Roman"/>
          <w:sz w:val="24"/>
          <w:szCs w:val="24"/>
          <w:lang w:val="sk-SK" w:eastAsia="sk-SK"/>
        </w:rPr>
      </w:pPr>
      <w:r w:rsidRPr="00D400E6">
        <w:rPr>
          <w:rFonts w:ascii="Times New Roman" w:eastAsia="Times New Roman" w:hAnsi="Times New Roman" w:cs="Times New Roman"/>
          <w:sz w:val="20"/>
          <w:szCs w:val="20"/>
          <w:lang w:val="en-GB" w:eastAsia="sk-SK"/>
        </w:rPr>
        <w:t> </w:t>
      </w:r>
    </w:p>
    <w:p w:rsidR="00D84779" w:rsidRPr="006F70E0" w:rsidRDefault="00D84779" w:rsidP="006F70E0"/>
    <w:sectPr w:rsidR="00D84779" w:rsidRPr="006F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66" w:rsidRDefault="00AB3E66" w:rsidP="00244DDD">
      <w:pPr>
        <w:spacing w:after="0" w:line="240" w:lineRule="auto"/>
      </w:pPr>
      <w:r>
        <w:separator/>
      </w:r>
    </w:p>
  </w:endnote>
  <w:endnote w:type="continuationSeparator" w:id="0">
    <w:p w:rsidR="00AB3E66" w:rsidRDefault="00AB3E66" w:rsidP="0024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66" w:rsidRDefault="00AB3E66" w:rsidP="00244DDD">
      <w:pPr>
        <w:spacing w:after="0" w:line="240" w:lineRule="auto"/>
      </w:pPr>
      <w:r>
        <w:separator/>
      </w:r>
    </w:p>
  </w:footnote>
  <w:footnote w:type="continuationSeparator" w:id="0">
    <w:p w:rsidR="00AB3E66" w:rsidRDefault="00AB3E66" w:rsidP="00244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87C"/>
    <w:multiLevelType w:val="multilevel"/>
    <w:tmpl w:val="647C5CB6"/>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1" w15:restartNumberingAfterBreak="0">
    <w:nsid w:val="2A996C3C"/>
    <w:multiLevelType w:val="hybridMultilevel"/>
    <w:tmpl w:val="8750A330"/>
    <w:lvl w:ilvl="0" w:tplc="A1362C1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45EC3AF0"/>
    <w:multiLevelType w:val="hybridMultilevel"/>
    <w:tmpl w:val="76FAD0D6"/>
    <w:lvl w:ilvl="0" w:tplc="47249CA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56DD2F5D"/>
    <w:multiLevelType w:val="hybridMultilevel"/>
    <w:tmpl w:val="4446851E"/>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630B573B"/>
    <w:multiLevelType w:val="hybridMultilevel"/>
    <w:tmpl w:val="89842C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DD"/>
    <w:rsid w:val="000B28BA"/>
    <w:rsid w:val="00136598"/>
    <w:rsid w:val="00167303"/>
    <w:rsid w:val="00244DDD"/>
    <w:rsid w:val="002A08AA"/>
    <w:rsid w:val="00304B7A"/>
    <w:rsid w:val="00312CCB"/>
    <w:rsid w:val="0036347A"/>
    <w:rsid w:val="00474D8B"/>
    <w:rsid w:val="004A783E"/>
    <w:rsid w:val="00521FDB"/>
    <w:rsid w:val="005568F6"/>
    <w:rsid w:val="005A6503"/>
    <w:rsid w:val="006519A3"/>
    <w:rsid w:val="00654616"/>
    <w:rsid w:val="00697978"/>
    <w:rsid w:val="006F70E0"/>
    <w:rsid w:val="0072144E"/>
    <w:rsid w:val="007A047C"/>
    <w:rsid w:val="0083475A"/>
    <w:rsid w:val="008F1650"/>
    <w:rsid w:val="00955D90"/>
    <w:rsid w:val="00A44042"/>
    <w:rsid w:val="00A51D6F"/>
    <w:rsid w:val="00AB3E66"/>
    <w:rsid w:val="00B440E0"/>
    <w:rsid w:val="00C45195"/>
    <w:rsid w:val="00D24FB4"/>
    <w:rsid w:val="00D400E6"/>
    <w:rsid w:val="00D84779"/>
    <w:rsid w:val="00DC6859"/>
    <w:rsid w:val="00EA10C4"/>
    <w:rsid w:val="00F01829"/>
    <w:rsid w:val="00F912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7BEE"/>
  <w15:chartTrackingRefBased/>
  <w15:docId w15:val="{9A91D874-432D-4F76-8BFF-30CDD696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4DDD"/>
    <w:pPr>
      <w:spacing w:line="256" w:lineRule="auto"/>
    </w:pPr>
    <w:rPr>
      <w:lang w:val="en-US"/>
    </w:rPr>
  </w:style>
  <w:style w:type="paragraph" w:styleId="Nadpis1">
    <w:name w:val="heading 1"/>
    <w:basedOn w:val="Normlny"/>
    <w:link w:val="Nadpis1Char"/>
    <w:uiPriority w:val="9"/>
    <w:qFormat/>
    <w:rsid w:val="00F01829"/>
    <w:pPr>
      <w:spacing w:before="100" w:beforeAutospacing="1" w:after="100" w:afterAutospacing="1" w:line="240" w:lineRule="auto"/>
      <w:outlineLvl w:val="0"/>
    </w:pPr>
    <w:rPr>
      <w:rFonts w:ascii="Times New Roman" w:eastAsia="Times New Roman" w:hAnsi="Times New Roman" w:cs="Times New Roman"/>
      <w:b/>
      <w:bCs/>
      <w:kern w:val="36"/>
      <w:sz w:val="48"/>
      <w:szCs w:val="48"/>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44DDD"/>
    <w:rPr>
      <w:color w:val="0000FF"/>
      <w:u w:val="single"/>
    </w:rPr>
  </w:style>
  <w:style w:type="paragraph" w:styleId="Textpoznmkypodiarou">
    <w:name w:val="footnote text"/>
    <w:basedOn w:val="Normlny"/>
    <w:link w:val="TextpoznmkypodiarouChar"/>
    <w:uiPriority w:val="99"/>
    <w:semiHidden/>
    <w:unhideWhenUsed/>
    <w:rsid w:val="00244D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44DDD"/>
    <w:rPr>
      <w:sz w:val="20"/>
      <w:szCs w:val="20"/>
      <w:lang w:val="en-US"/>
    </w:rPr>
  </w:style>
  <w:style w:type="character" w:styleId="Odkaznapoznmkupodiarou">
    <w:name w:val="footnote reference"/>
    <w:basedOn w:val="Predvolenpsmoodseku"/>
    <w:uiPriority w:val="99"/>
    <w:semiHidden/>
    <w:unhideWhenUsed/>
    <w:rsid w:val="00244DDD"/>
    <w:rPr>
      <w:vertAlign w:val="superscript"/>
    </w:rPr>
  </w:style>
  <w:style w:type="paragraph" w:styleId="Odsekzoznamu">
    <w:name w:val="List Paragraph"/>
    <w:basedOn w:val="Normlny"/>
    <w:uiPriority w:val="34"/>
    <w:qFormat/>
    <w:rsid w:val="00244DDD"/>
    <w:pPr>
      <w:ind w:left="720"/>
      <w:contextualSpacing/>
    </w:pPr>
  </w:style>
  <w:style w:type="table" w:styleId="Mriekatabuky">
    <w:name w:val="Table Grid"/>
    <w:basedOn w:val="Normlnatabuka"/>
    <w:uiPriority w:val="39"/>
    <w:rsid w:val="008F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04B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4B7A"/>
    <w:rPr>
      <w:rFonts w:ascii="Segoe UI" w:hAnsi="Segoe UI" w:cs="Segoe UI"/>
      <w:sz w:val="18"/>
      <w:szCs w:val="18"/>
      <w:lang w:val="en-US"/>
    </w:rPr>
  </w:style>
  <w:style w:type="character" w:customStyle="1" w:styleId="st">
    <w:name w:val="st"/>
    <w:basedOn w:val="Predvolenpsmoodseku"/>
    <w:rsid w:val="006F70E0"/>
  </w:style>
  <w:style w:type="character" w:customStyle="1" w:styleId="Nadpis1Char">
    <w:name w:val="Nadpis 1 Char"/>
    <w:basedOn w:val="Predvolenpsmoodseku"/>
    <w:link w:val="Nadpis1"/>
    <w:uiPriority w:val="9"/>
    <w:rsid w:val="00F01829"/>
    <w:rPr>
      <w:rFonts w:ascii="Times New Roman" w:eastAsia="Times New Roman" w:hAnsi="Times New Roman" w:cs="Times New Roman"/>
      <w:b/>
      <w:bCs/>
      <w:kern w:val="36"/>
      <w:sz w:val="48"/>
      <w:szCs w:val="48"/>
      <w:lang w:eastAsia="sk-SK"/>
    </w:rPr>
  </w:style>
  <w:style w:type="character" w:customStyle="1" w:styleId="publication-line">
    <w:name w:val="publication-line"/>
    <w:basedOn w:val="Predvolenpsmoodseku"/>
    <w:rsid w:val="00D2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620">
      <w:bodyDiv w:val="1"/>
      <w:marLeft w:val="0"/>
      <w:marRight w:val="0"/>
      <w:marTop w:val="0"/>
      <w:marBottom w:val="0"/>
      <w:divBdr>
        <w:top w:val="none" w:sz="0" w:space="0" w:color="auto"/>
        <w:left w:val="none" w:sz="0" w:space="0" w:color="auto"/>
        <w:bottom w:val="none" w:sz="0" w:space="0" w:color="auto"/>
        <w:right w:val="none" w:sz="0" w:space="0" w:color="auto"/>
      </w:divBdr>
      <w:divsChild>
        <w:div w:id="1939369695">
          <w:marLeft w:val="0"/>
          <w:marRight w:val="0"/>
          <w:marTop w:val="0"/>
          <w:marBottom w:val="0"/>
          <w:divBdr>
            <w:top w:val="none" w:sz="0" w:space="0" w:color="auto"/>
            <w:left w:val="none" w:sz="0" w:space="0" w:color="auto"/>
            <w:bottom w:val="none" w:sz="0" w:space="0" w:color="auto"/>
            <w:right w:val="none" w:sz="0" w:space="0" w:color="auto"/>
          </w:divBdr>
        </w:div>
      </w:divsChild>
    </w:div>
    <w:div w:id="321810318">
      <w:bodyDiv w:val="1"/>
      <w:marLeft w:val="0"/>
      <w:marRight w:val="0"/>
      <w:marTop w:val="0"/>
      <w:marBottom w:val="0"/>
      <w:divBdr>
        <w:top w:val="none" w:sz="0" w:space="0" w:color="auto"/>
        <w:left w:val="none" w:sz="0" w:space="0" w:color="auto"/>
        <w:bottom w:val="none" w:sz="0" w:space="0" w:color="auto"/>
        <w:right w:val="none" w:sz="0" w:space="0" w:color="auto"/>
      </w:divBdr>
    </w:div>
    <w:div w:id="1587835675">
      <w:bodyDiv w:val="1"/>
      <w:marLeft w:val="0"/>
      <w:marRight w:val="0"/>
      <w:marTop w:val="0"/>
      <w:marBottom w:val="0"/>
      <w:divBdr>
        <w:top w:val="none" w:sz="0" w:space="0" w:color="auto"/>
        <w:left w:val="none" w:sz="0" w:space="0" w:color="auto"/>
        <w:bottom w:val="none" w:sz="0" w:space="0" w:color="auto"/>
        <w:right w:val="none" w:sz="0" w:space="0" w:color="auto"/>
      </w:divBdr>
      <w:divsChild>
        <w:div w:id="28759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sk" TargetMode="External"/><Relationship Id="rId13" Type="http://schemas.openxmlformats.org/officeDocument/2006/relationships/hyperlink" Target="http://www.coe.int/t/dg4/linguistic/source/guide_dimintercul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xeu.org/article/english-language-eu-after-brex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conversation.com/the-english-language-is-evolving-heres-how-it-will-change-after-brexit-1176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mov.sme.sk/c/20467467/na-slovensku-studuje-cudzi-jazyk-takmer-98-percent-stredoskolakov.html" TargetMode="External"/><Relationship Id="rId4" Type="http://schemas.openxmlformats.org/officeDocument/2006/relationships/settings" Target="settings.xml"/><Relationship Id="rId9" Type="http://schemas.openxmlformats.org/officeDocument/2006/relationships/hyperlink" Target="http://mb.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0717-DD0F-42BB-8930-05121912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3644</Words>
  <Characters>20776</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Javorcikova Jana, doc. PaedDr., PhD.</dc:creator>
  <cp:keywords/>
  <dc:description/>
  <cp:lastModifiedBy>Javorcikova Jana, doc. PaedDr., PhD.</cp:lastModifiedBy>
  <cp:revision>2</cp:revision>
  <cp:lastPrinted>2019-09-04T12:02:00Z</cp:lastPrinted>
  <dcterms:created xsi:type="dcterms:W3CDTF">2020-03-23T22:23:00Z</dcterms:created>
  <dcterms:modified xsi:type="dcterms:W3CDTF">2020-03-23T22:23:00Z</dcterms:modified>
</cp:coreProperties>
</file>