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>Tézy z Teórie telesnej výchovy na štátne skúšky bakalárskeho štúdia</w:t>
      </w:r>
    </w:p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 xml:space="preserve"> ŠP UUVVP Telesná výchova </w:t>
      </w:r>
      <w:r w:rsidR="001A1DD0">
        <w:rPr>
          <w:rFonts w:ascii="Times New Roman" w:hAnsi="Times New Roman" w:cs="Times New Roman"/>
          <w:b/>
          <w:sz w:val="28"/>
          <w:szCs w:val="28"/>
        </w:rPr>
        <w:t>-jednopredmetová</w:t>
      </w:r>
    </w:p>
    <w:p w:rsidR="00583B1B" w:rsidRPr="00210CEE" w:rsidRDefault="00583B1B" w:rsidP="00583B1B">
      <w:pPr>
        <w:jc w:val="center"/>
        <w:rPr>
          <w:rFonts w:ascii="Times New Roman" w:hAnsi="Times New Roman" w:cs="Times New Roman"/>
          <w:i/>
        </w:rPr>
      </w:pPr>
      <w:r w:rsidRPr="00210CEE">
        <w:rPr>
          <w:rFonts w:ascii="Times New Roman" w:hAnsi="Times New Roman" w:cs="Times New Roman"/>
          <w:i/>
        </w:rPr>
        <w:t>Všetky</w:t>
      </w:r>
      <w:r>
        <w:rPr>
          <w:rFonts w:ascii="Times New Roman" w:hAnsi="Times New Roman" w:cs="Times New Roman"/>
          <w:i/>
        </w:rPr>
        <w:t xml:space="preserve"> tézy je potrebné aplikovať na </w:t>
      </w:r>
      <w:r w:rsidRPr="00210CEE">
        <w:rPr>
          <w:rFonts w:ascii="Times New Roman" w:hAnsi="Times New Roman" w:cs="Times New Roman"/>
          <w:i/>
        </w:rPr>
        <w:t xml:space="preserve"> </w:t>
      </w:r>
      <w:r w:rsidR="001A1DD0">
        <w:rPr>
          <w:rFonts w:ascii="Times New Roman" w:hAnsi="Times New Roman" w:cs="Times New Roman"/>
          <w:i/>
        </w:rPr>
        <w:t xml:space="preserve">primárne, </w:t>
      </w:r>
      <w:r w:rsidRPr="00210CEE">
        <w:rPr>
          <w:rFonts w:ascii="Times New Roman" w:hAnsi="Times New Roman" w:cs="Times New Roman"/>
          <w:i/>
        </w:rPr>
        <w:t>nižšie a vyššie sekundárne vzdelávanie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</w:t>
      </w:r>
      <w:r>
        <w:rPr>
          <w:rFonts w:ascii="Times New Roman" w:hAnsi="Times New Roman" w:cs="Times New Roman"/>
          <w:sz w:val="24"/>
          <w:szCs w:val="24"/>
        </w:rPr>
        <w:t xml:space="preserve">súčasnosť slovenského olympizmu </w:t>
      </w:r>
      <w:r w:rsidRPr="00210C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0CEE">
        <w:rPr>
          <w:rFonts w:ascii="Times New Roman" w:hAnsi="Times New Roman" w:cs="Times New Roman"/>
          <w:sz w:val="24"/>
          <w:szCs w:val="24"/>
        </w:rPr>
        <w:t>ovoveký olympizmus a slovenskí športovci v období Rakúsko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Uhorského štátu až po súčasnosť, SOV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jeho predsedovia, Slovenská olympijská akadémia, olympijská výchova, úspechy slovenských športovcov na OH)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súčasnosť olympizmu vo svete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0CEE">
        <w:rPr>
          <w:rFonts w:ascii="Times New Roman" w:hAnsi="Times New Roman" w:cs="Times New Roman"/>
          <w:sz w:val="24"/>
          <w:szCs w:val="24"/>
        </w:rPr>
        <w:t xml:space="preserve">taroveké olympijské hry, obnovenie olympijských hier,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Pierr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Coubertin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 MOV, olympijské hnutie, olympijská charta, olympijská symbolika, olympijské hry mládeže)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Vedy o športe. Systém vied o športe a jeho 3 vedné odbory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Charakteristika, znaky a systematika pohybových hier. Výber, organizácia a riadenie pohybových hier.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Pohybové </w:t>
      </w:r>
      <w:r w:rsidRPr="00210CEE">
        <w:rPr>
          <w:rFonts w:ascii="Times New Roman" w:eastAsia="Times New Roman" w:hAnsi="Times New Roman" w:cs="Times New Roman"/>
          <w:bCs/>
          <w:sz w:val="24"/>
          <w:szCs w:val="24"/>
        </w:rPr>
        <w:t>schopnosti - všeobecná</w:t>
      </w:r>
      <w:r w:rsidRPr="00210CEE">
        <w:rPr>
          <w:rFonts w:ascii="Times New Roman" w:eastAsia="Times New Roman" w:hAnsi="Times New Roman" w:cs="Times New Roman"/>
          <w:sz w:val="24"/>
          <w:szCs w:val="24"/>
        </w:rPr>
        <w:t xml:space="preserve"> charakteristika (definícia, rozdelenie, charakteristika silových, vytrvalostných, rýchlostných a koordinačných schopností).</w:t>
      </w:r>
    </w:p>
    <w:p w:rsidR="00583B1B" w:rsidRPr="00210CEE" w:rsidRDefault="00583B1B" w:rsidP="00583B1B">
      <w:pPr>
        <w:spacing w:after="0" w:line="240" w:lineRule="auto"/>
        <w:ind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batérie a  </w:t>
      </w:r>
      <w:bookmarkStart w:id="0" w:name="_GoBack"/>
      <w:bookmarkEnd w:id="0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profily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druhy, rozdelenie (testy všeobecnej pohybovej výkonnosti).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Anatómia oporno-pohybového systému </w:t>
      </w:r>
      <w:r>
        <w:rPr>
          <w:rFonts w:ascii="Times New Roman" w:hAnsi="Times New Roman" w:cs="Times New Roman"/>
          <w:sz w:val="24"/>
          <w:szCs w:val="24"/>
        </w:rPr>
        <w:t>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(aktívny a pasívny pohybový aparát, stavba a funkcia)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Anatómia dýchacieho, nervového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srdco-cievneho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 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(stavba a funkcia).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Analýza vybraného pohybového prvku z pohľadu biomechaniky (zaradenie vybraného  pohybového prvku v pohybovom systéme, mechanika oporného a pohybového systému, kinematika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priestorové, časové, priestorovo-časové charakteristiky, dynamika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pôsobe</w:t>
      </w:r>
      <w:r>
        <w:rPr>
          <w:rFonts w:ascii="Times New Roman" w:hAnsi="Times New Roman" w:cs="Times New Roman"/>
          <w:bCs/>
          <w:sz w:val="24"/>
          <w:szCs w:val="24"/>
        </w:rPr>
        <w:t>nie vnútorných a vonkajších síl</w:t>
      </w:r>
      <w:r w:rsidRPr="00210CE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Pohyb človeka  - nervový systém (tvorba pohybu, motorické učenie), fyziológia svalovej činnosti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bioenergetika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>, kardiovaskulárny, dýchací systém, hormonálny systém)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Adaptácia na pohybové zaťaženie (kardiovaskulárny, dýchací, pohybový systém (kosť, väzivo, svaly - adaptácia v rozvoji pohybových schopností), krv, hormonálny a autonómny systém.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Oslabenia oporno-pohybového aparátu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zväčšená hrudná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kyfóza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, zväčšená drieková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lordóza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skoliózy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. Príčiny vzniku, spôsoby posudzovania, vhodné a nevhodné cvičenia. 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Vedecko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>výskumná práca vo vedách o športe (príprava vedeckovýskumnej činnosti, práca s literatúrou, cieľ, hypotézy, úlohy, metodika, výsledky, diskusia, závery (pre prax).</w:t>
      </w:r>
    </w:p>
    <w:p w:rsidR="00583B1B" w:rsidRPr="00210CEE" w:rsidRDefault="00583B1B" w:rsidP="00583B1B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eastAsia="Calibri" w:hAnsi="Times New Roman" w:cs="Times New Roman"/>
          <w:bCs/>
          <w:sz w:val="24"/>
          <w:szCs w:val="24"/>
        </w:rPr>
        <w:t xml:space="preserve">Systém športu a jeho spoločenská funkcia. Funkcie športu, sféry športu, vzťah športu k ostatným oblastiam spoločenského života. Rekreačný šport, výkonnostný šport, vrcholový šport.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eastAsia="Calibri" w:hAnsi="Times New Roman" w:cs="Times New Roman"/>
          <w:bCs/>
          <w:sz w:val="24"/>
          <w:szCs w:val="24"/>
        </w:rPr>
        <w:t>Zložky a etapy športovej prípravy.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CEE">
        <w:rPr>
          <w:rFonts w:ascii="Times New Roman" w:eastAsia="Calibri" w:hAnsi="Times New Roman" w:cs="Times New Roman"/>
          <w:bCs/>
          <w:sz w:val="24"/>
          <w:szCs w:val="24"/>
        </w:rPr>
        <w:t xml:space="preserve">Kondičná, technická, taktická, resp. technicko-taktická, psychologická, teoretická zložka. Ich obsah a vzájomný pomer v športovej príprave. Etapy dlhodobej športovej prípravy - ciele, úlohy, obsah, zameranosť, tréningové metódy. 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Manažment športu. Finančné zdroje, sponzorstvo, marketing (analýza, plánovanie, organizovanie, rozhodovanie, kontrola)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Resuscitácia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podľa nových platných európskych noriem, príznaky a opatrenia pri zlyhávaní dýchacieho a obehového systému, úrazový šok, základné </w:t>
      </w:r>
      <w:proofErr w:type="spellStart"/>
      <w:r w:rsidRPr="00210CEE">
        <w:rPr>
          <w:rFonts w:ascii="Times New Roman" w:hAnsi="Times New Roman" w:cs="Times New Roman"/>
          <w:bCs/>
          <w:sz w:val="24"/>
          <w:szCs w:val="24"/>
        </w:rPr>
        <w:t>protišokové</w:t>
      </w:r>
      <w:proofErr w:type="spellEnd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 opatrenia</w:t>
      </w:r>
      <w:r w:rsidR="00F34B94">
        <w:rPr>
          <w:rFonts w:ascii="Times New Roman" w:hAnsi="Times New Roman" w:cs="Times New Roman"/>
          <w:bCs/>
          <w:sz w:val="24"/>
          <w:szCs w:val="24"/>
        </w:rPr>
        <w:t>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Postavenie didaktiky telesnej výchovy v sústave (skupine) vied - </w:t>
      </w:r>
      <w:r w:rsidRPr="00210CEE">
        <w:rPr>
          <w:rFonts w:ascii="Times New Roman" w:hAnsi="Times New Roman" w:cs="Times New Roman"/>
          <w:sz w:val="24"/>
          <w:szCs w:val="24"/>
        </w:rPr>
        <w:t>pedagogických vied a vied o športe. Predmet skúmania v didaktike telesnej výchovy. Delenie didaktiky na základe špecifickosti stupňov a typov škôl, špecifickosti vyučovania obsahu, špecifickosti cieľov telovýchovného procesu.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Telovýchovný proces - c</w:t>
      </w:r>
      <w:r w:rsidRPr="00210CEE">
        <w:rPr>
          <w:rFonts w:ascii="Times New Roman" w:hAnsi="Times New Roman" w:cs="Times New Roman"/>
          <w:sz w:val="24"/>
          <w:szCs w:val="24"/>
        </w:rPr>
        <w:t xml:space="preserve">iele, </w:t>
      </w:r>
      <w:r w:rsidRPr="00210CEE">
        <w:rPr>
          <w:rFonts w:ascii="Times New Roman" w:hAnsi="Times New Roman" w:cs="Times New Roman"/>
          <w:bCs/>
          <w:sz w:val="24"/>
          <w:szCs w:val="24"/>
        </w:rPr>
        <w:t>aspekty, znaky a š</w:t>
      </w:r>
      <w:r w:rsidRPr="00210CEE">
        <w:rPr>
          <w:rFonts w:ascii="Times New Roman" w:hAnsi="Times New Roman" w:cs="Times New Roman"/>
          <w:sz w:val="24"/>
          <w:szCs w:val="24"/>
        </w:rPr>
        <w:t>truktúra telovýchovného procesu. Charakteristika telovýchovného procesu a charakteristika činiteľov telovýchovného procesu.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Pr="00210CEE">
        <w:rPr>
          <w:rFonts w:ascii="Times New Roman" w:hAnsi="Times New Roman" w:cs="Times New Roman"/>
          <w:sz w:val="24"/>
          <w:szCs w:val="24"/>
        </w:rPr>
        <w:t>sady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v telovýchovnom procese. Výchovné pôsobenie v telovýchovnom procese.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prvkov zo zjazdového lyžovania, bežeckého lyžovania a</w:t>
      </w:r>
      <w:r w:rsidR="00F34B94">
        <w:rPr>
          <w:rFonts w:ascii="Times New Roman" w:hAnsi="Times New Roman" w:cs="Times New Roman"/>
          <w:sz w:val="24"/>
          <w:szCs w:val="24"/>
        </w:rPr>
        <w:t> </w:t>
      </w:r>
      <w:r w:rsidRPr="00210CEE">
        <w:rPr>
          <w:rFonts w:ascii="Times New Roman" w:hAnsi="Times New Roman" w:cs="Times New Roman"/>
          <w:sz w:val="24"/>
          <w:szCs w:val="24"/>
        </w:rPr>
        <w:t>snowbordingu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Technika a metodický postup pri nácviku plaveckých spôsobov</w:t>
      </w:r>
      <w:r w:rsidRPr="00210CEE">
        <w:rPr>
          <w:rFonts w:ascii="Times New Roman" w:hAnsi="Times New Roman" w:cs="Times New Roman"/>
          <w:sz w:val="24"/>
          <w:szCs w:val="24"/>
        </w:rPr>
        <w:t xml:space="preserve">, štartov a obrátok </w:t>
      </w:r>
      <w:r w:rsidRPr="00210CEE">
        <w:rPr>
          <w:rFonts w:ascii="Times New Roman" w:hAnsi="Times New Roman" w:cs="Times New Roman"/>
          <w:bCs/>
          <w:sz w:val="24"/>
          <w:szCs w:val="24"/>
        </w:rPr>
        <w:t>(</w:t>
      </w:r>
      <w:r w:rsidRPr="00210CEE">
        <w:rPr>
          <w:rFonts w:ascii="Times New Roman" w:hAnsi="Times New Roman" w:cs="Times New Roman"/>
          <w:sz w:val="24"/>
          <w:szCs w:val="24"/>
        </w:rPr>
        <w:t>prsia, kraul, znak, motýlik), metodický postup pri nácviku základných plaveckých zručností splývanie, vznášanie, ponáranie sa, vydychovanie do vody, jednoduché plavecké pohyby (hrabavý kraul)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Turistika a cvičenia v prírode (turistické činnosti a ich základné zložky) príprava, plánovanie a organizácia aktivít v prírode, využitie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vzťahov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F34B94" w:rsidRPr="00F34B94" w:rsidRDefault="00F34B94" w:rsidP="00F34B9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cvičebných tvarov z gymnastiky.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Obsah hry v ŠH - </w:t>
      </w:r>
      <w:r w:rsidR="00F34B94">
        <w:rPr>
          <w:rFonts w:ascii="Times New Roman" w:hAnsi="Times New Roman" w:cs="Times New Roman"/>
          <w:sz w:val="24"/>
          <w:szCs w:val="24"/>
        </w:rPr>
        <w:t>f</w:t>
      </w:r>
      <w:r w:rsidRPr="00210CEE">
        <w:rPr>
          <w:rFonts w:ascii="Times New Roman" w:hAnsi="Times New Roman" w:cs="Times New Roman"/>
          <w:sz w:val="24"/>
          <w:szCs w:val="24"/>
        </w:rPr>
        <w:t>ázy, úseky, situácie, HČJ, HK, HS.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metodika nácviku v športových hrách (nácvik a zdokonaľovanie v ŠH - HČJ, HK a HS, motorické učenie)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lastRenderedPageBreak/>
        <w:t>Technika a metodický postup nácviku vybraných prvkov zo sezónnych činnosti</w:t>
      </w:r>
      <w:r w:rsidR="00F34B94">
        <w:rPr>
          <w:rFonts w:ascii="Times New Roman" w:hAnsi="Times New Roman" w:cs="Times New Roman"/>
          <w:sz w:val="24"/>
          <w:szCs w:val="24"/>
        </w:rPr>
        <w:t xml:space="preserve"> </w:t>
      </w:r>
      <w:r w:rsidRPr="00210CEE">
        <w:rPr>
          <w:rFonts w:ascii="Times New Roman" w:hAnsi="Times New Roman" w:cs="Times New Roman"/>
          <w:sz w:val="24"/>
          <w:szCs w:val="24"/>
        </w:rPr>
        <w:t>- korčuľovanie, kolieskové korčuľovanie, hry v prírode v zimnom a letnom období.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Technika a metodický postup pri nácviku pádovej techniky, športových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úpolov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sebaobrany. </w:t>
      </w:r>
    </w:p>
    <w:p w:rsidR="00583B1B" w:rsidRDefault="00583B1B" w:rsidP="00583B1B">
      <w:pPr>
        <w:pStyle w:val="Obyajn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B1B" w:rsidRDefault="00583B1B" w:rsidP="00F34B9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326FD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26FD8">
        <w:rPr>
          <w:rFonts w:ascii="Times New Roman" w:hAnsi="Times New Roman" w:cs="Times New Roman"/>
          <w:b/>
          <w:sz w:val="24"/>
          <w:szCs w:val="24"/>
        </w:rPr>
        <w:t>RATÚRA</w:t>
      </w:r>
    </w:p>
    <w:p w:rsidR="00583B1B" w:rsidRDefault="00583B1B" w:rsidP="00583B1B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ADAMČÁK, Š. – NEMEC, M. 2010. </w:t>
      </w:r>
      <w:r w:rsidRPr="00326FD8">
        <w:rPr>
          <w:rFonts w:ascii="Times New Roman" w:hAnsi="Times New Roman" w:cs="Times New Roman"/>
          <w:i/>
          <w:sz w:val="24"/>
          <w:szCs w:val="24"/>
        </w:rPr>
        <w:t>Pohybové hry a školská telesná a športová výchova</w:t>
      </w:r>
      <w:r w:rsidRPr="00326FD8">
        <w:rPr>
          <w:rFonts w:ascii="Times New Roman" w:hAnsi="Times New Roman" w:cs="Times New Roman"/>
          <w:sz w:val="24"/>
          <w:szCs w:val="24"/>
        </w:rPr>
        <w:t>. Banská Bystrica : FHV UMB, 2010. 241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ADAMČÁK, Š. – NOVOTNÁ, N. 2009. </w:t>
      </w:r>
      <w:r>
        <w:rPr>
          <w:rFonts w:ascii="Times New Roman" w:hAnsi="Times New Roman" w:cs="Times New Roman"/>
          <w:i/>
          <w:sz w:val="24"/>
          <w:szCs w:val="24"/>
        </w:rPr>
        <w:t>Hry</w:t>
      </w:r>
      <w:r w:rsidRPr="00326FD8">
        <w:rPr>
          <w:rFonts w:ascii="Times New Roman" w:hAnsi="Times New Roman" w:cs="Times New Roman"/>
          <w:i/>
          <w:sz w:val="24"/>
          <w:szCs w:val="24"/>
        </w:rPr>
        <w:t xml:space="preserve"> v telocvični a základná gymnastika</w:t>
      </w:r>
      <w:r w:rsidRPr="00326FD8">
        <w:rPr>
          <w:rFonts w:ascii="Times New Roman" w:hAnsi="Times New Roman" w:cs="Times New Roman"/>
          <w:sz w:val="24"/>
          <w:szCs w:val="24"/>
        </w:rPr>
        <w:t>. Žilina : EDIS, 2009. 204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ANTALA, B. a kol.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>. Bratislava : FTVŠ UK,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 w:rsidRPr="002F7F40">
        <w:rPr>
          <w:rFonts w:ascii="Times New Roman" w:hAnsi="Times New Roman" w:cs="Times New Roman"/>
          <w:sz w:val="24"/>
          <w:szCs w:val="24"/>
        </w:rPr>
        <w:t xml:space="preserve">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úpolov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pre základné a stredné školy.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Banská Bystrica :  FHV UMB, 2010. 241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BARTÍK, P. – SLIŽIK, M. – REGULI, Z. 2007. </w:t>
      </w:r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>úpolov</w:t>
      </w:r>
      <w:proofErr w:type="spellEnd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 bojových umení.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2007. 279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2F7F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PF UMB, 2005, 124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L. 2001.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Základy antropomotoriky</w:t>
      </w:r>
      <w:r w:rsidRPr="002F7F40">
        <w:rPr>
          <w:rFonts w:ascii="Times New Roman" w:hAnsi="Times New Roman" w:cs="Times New Roman"/>
          <w:bCs/>
          <w:sz w:val="24"/>
          <w:szCs w:val="24"/>
        </w:rPr>
        <w:t>. Banská Bystrica : Partner,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M. – MERICA, M. – HLAVATÝ, R. 2005.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Plávanie.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 Banská Bystrica : FHV UMB, 2005. 198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1997.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</w:t>
      </w:r>
      <w:r w:rsidRPr="00326FD8">
        <w:rPr>
          <w:rFonts w:ascii="Times New Roman" w:hAnsi="Times New Roman" w:cs="Times New Roman"/>
          <w:sz w:val="24"/>
          <w:szCs w:val="24"/>
        </w:rPr>
        <w:t>. Bratislava : UK, 1997.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1998.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II</w:t>
      </w:r>
      <w:r w:rsidRPr="00326FD8">
        <w:rPr>
          <w:rFonts w:ascii="Times New Roman" w:hAnsi="Times New Roman" w:cs="Times New Roman"/>
          <w:sz w:val="24"/>
          <w:szCs w:val="24"/>
        </w:rPr>
        <w:t>. Bratislava : UK, 1998.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ČILLÍK, I. 2004. </w:t>
      </w:r>
      <w:r w:rsidRPr="002F7F40">
        <w:rPr>
          <w:rFonts w:ascii="Times New Roman" w:eastAsia="Calibri" w:hAnsi="Times New Roman" w:cs="Times New Roman"/>
          <w:bCs/>
          <w:i/>
          <w:sz w:val="24"/>
          <w:szCs w:val="24"/>
        </w:rPr>
        <w:t>Športová príprava v atletike</w:t>
      </w:r>
      <w:r w:rsidRPr="002F7F40">
        <w:rPr>
          <w:rFonts w:ascii="Times New Roman" w:eastAsia="Calibri" w:hAnsi="Times New Roman" w:cs="Times New Roman"/>
          <w:bCs/>
          <w:sz w:val="24"/>
          <w:szCs w:val="24"/>
        </w:rPr>
        <w:t>. Banská Bystrica : FHV UMB, 2004. 128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GLESK, P. a kol.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Manažérske aspekty športu</w:t>
      </w:r>
      <w:r w:rsidRPr="00326FD8">
        <w:rPr>
          <w:rFonts w:ascii="Times New Roman" w:hAnsi="Times New Roman" w:cs="Times New Roman"/>
          <w:sz w:val="24"/>
          <w:szCs w:val="24"/>
        </w:rPr>
        <w:t>. Bratislava : PEEM, 2000. 240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GÖRNER, K. – PYŠNÝ, L. – KOMPÁN, J. 2007. </w:t>
      </w:r>
      <w:r w:rsidRPr="002F7F40">
        <w:rPr>
          <w:rFonts w:ascii="Times New Roman" w:hAnsi="Times New Roman" w:cs="Times New Roman"/>
          <w:i/>
          <w:sz w:val="24"/>
          <w:szCs w:val="24"/>
        </w:rPr>
        <w:t>Pešia turistika a pobyt v prírode z pohľadu ich všestranného využitia</w:t>
      </w:r>
      <w:r w:rsidRPr="002F7F40">
        <w:rPr>
          <w:rFonts w:ascii="Times New Roman" w:hAnsi="Times New Roman" w:cs="Times New Roman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Pr="002F7F40">
        <w:rPr>
          <w:rFonts w:ascii="Times New Roman" w:hAnsi="Times New Roman" w:cs="Times New Roman"/>
          <w:sz w:val="24"/>
          <w:szCs w:val="24"/>
        </w:rPr>
        <w:t xml:space="preserve"> : UZS UJEP, 2007. 109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GREXA, J. a kol. 2006. </w:t>
      </w:r>
      <w:r w:rsidRPr="002F7F40">
        <w:rPr>
          <w:rFonts w:ascii="Times New Roman" w:hAnsi="Times New Roman" w:cs="Times New Roman"/>
          <w:i/>
          <w:sz w:val="24"/>
          <w:szCs w:val="24"/>
        </w:rPr>
        <w:t>Olympijská výchova</w:t>
      </w:r>
      <w:r w:rsidRPr="002F7F40">
        <w:rPr>
          <w:rFonts w:ascii="Times New Roman" w:hAnsi="Times New Roman" w:cs="Times New Roman"/>
          <w:sz w:val="24"/>
          <w:szCs w:val="24"/>
        </w:rPr>
        <w:t>. Bratislava : SOV a SOA, 2006. 86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HAMAR, D. – LIPKOVÁ, J. 2006.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Fyziológia telesných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 Bratislava : UK, 2006. 196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JUNGER, J. a kol. 2002. </w:t>
      </w:r>
      <w:r w:rsidRPr="002F7F40">
        <w:rPr>
          <w:rFonts w:ascii="Times New Roman" w:hAnsi="Times New Roman" w:cs="Times New Roman"/>
          <w:i/>
          <w:snapToGrid w:val="0"/>
          <w:sz w:val="24"/>
          <w:szCs w:val="24"/>
        </w:rPr>
        <w:t>Turistika a športy v prírode</w:t>
      </w: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. Prešov : </w:t>
      </w:r>
      <w:proofErr w:type="spellStart"/>
      <w:r w:rsidRPr="002F7F40">
        <w:rPr>
          <w:rFonts w:ascii="Times New Roman" w:hAnsi="Times New Roman" w:cs="Times New Roman"/>
          <w:snapToGrid w:val="0"/>
          <w:sz w:val="24"/>
          <w:szCs w:val="24"/>
        </w:rPr>
        <w:t>FHaPV</w:t>
      </w:r>
      <w:proofErr w:type="spellEnd"/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 PU, 2002. 266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prax hernej prípravy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Šport, 2005. 228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KALICHOVÁ, M. a kol. 2011.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Základy biomechaniky </w:t>
      </w:r>
      <w:proofErr w:type="spellStart"/>
      <w:r w:rsidRPr="002F7F40">
        <w:rPr>
          <w:rFonts w:ascii="Times New Roman" w:hAnsi="Times New Roman" w:cs="Times New Roman"/>
          <w:bCs/>
          <w:i/>
          <w:sz w:val="24"/>
          <w:szCs w:val="24"/>
        </w:rPr>
        <w:t>tělesných</w:t>
      </w:r>
      <w:proofErr w:type="spellEnd"/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Brno : 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Masarykova univerzita, FSS. 2011. 192 s. 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KASA, J. 2000. </w:t>
      </w:r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Športová </w:t>
      </w:r>
      <w:proofErr w:type="spellStart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antropomotorika</w:t>
      </w:r>
      <w:proofErr w:type="spellEnd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 Bratislava : UK, 2000.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KOMPÁN, J. – PAUGSCHOVÁ, B. – VALENČÁKOVÁ, V. 2010. </w:t>
      </w:r>
      <w:r w:rsidRPr="002F7F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Vedy o športe</w:t>
      </w: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>Labem</w:t>
      </w:r>
      <w:proofErr w:type="spellEnd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PF UJEP, 2010. 162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KONIAR, M. – LEŠKO, M. 1990.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Biomechanika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. Bratislava : SPN, 1990. 310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KOPPL, J. 2009. </w:t>
      </w:r>
      <w:r w:rsidRPr="002F7F40">
        <w:rPr>
          <w:rFonts w:ascii="Times New Roman" w:hAnsi="Times New Roman" w:cs="Times New Roman"/>
          <w:i/>
          <w:sz w:val="24"/>
          <w:szCs w:val="24"/>
        </w:rPr>
        <w:t>Ako poskytovať prvú pomoc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Bratislava : Príroda, 2009. 47 s. </w:t>
      </w:r>
    </w:p>
    <w:p w:rsidR="00583B1B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MAČURA, P a kol. 1994.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basketbalu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1994.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PERÁČEK, P. a kol. 2004.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športových hier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2004. 187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MANDZÁK, P a kol. 2011. </w:t>
      </w:r>
      <w:r w:rsidRPr="002F7F40">
        <w:rPr>
          <w:rFonts w:ascii="Times New Roman" w:hAnsi="Times New Roman" w:cs="Times New Roman"/>
          <w:i/>
          <w:sz w:val="24"/>
          <w:szCs w:val="24"/>
        </w:rPr>
        <w:t>Nácvik plaveckých spôsobov v praxi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Banská Bystrica : FHV UMB, 2011. 116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MICHAL, J. 2000. </w:t>
      </w:r>
      <w:r w:rsidRPr="002F7F40">
        <w:rPr>
          <w:rFonts w:ascii="Times New Roman" w:eastAsia="Calibri" w:hAnsi="Times New Roman" w:cs="Times New Roman"/>
          <w:bCs/>
          <w:i/>
          <w:sz w:val="24"/>
          <w:szCs w:val="24"/>
        </w:rPr>
        <w:t>Sezónne činnosti na 1. stupni základných škôl</w:t>
      </w: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. Banská Bystrica : </w:t>
      </w:r>
      <w:proofErr w:type="spellStart"/>
      <w:r w:rsidRPr="002F7F40">
        <w:rPr>
          <w:rFonts w:ascii="Times New Roman" w:eastAsia="Calibri" w:hAnsi="Times New Roman" w:cs="Times New Roman"/>
          <w:bCs/>
          <w:sz w:val="24"/>
          <w:szCs w:val="24"/>
        </w:rPr>
        <w:t>PdF</w:t>
      </w:r>
      <w:proofErr w:type="spellEnd"/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 UMB, 2000. 72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Teória a didaktika lyžovania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UMB PF,  2001. 94 s. </w:t>
      </w:r>
    </w:p>
    <w:p w:rsidR="00583B1B" w:rsidRPr="00326FD8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6FD8">
        <w:rPr>
          <w:rFonts w:ascii="Times New Roman" w:eastAsia="Calibri" w:hAnsi="Times New Roman" w:cs="Times New Roman"/>
          <w:sz w:val="24"/>
          <w:szCs w:val="24"/>
        </w:rPr>
        <w:t>MICHAL, J. 2010.</w:t>
      </w:r>
      <w:r w:rsidRPr="00326F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6FD8">
        <w:rPr>
          <w:rFonts w:ascii="Times New Roman" w:eastAsia="Calibri" w:hAnsi="Times New Roman" w:cs="Times New Roman"/>
          <w:i/>
          <w:sz w:val="24"/>
          <w:szCs w:val="24"/>
        </w:rPr>
        <w:t>Snowboarding</w:t>
      </w:r>
      <w:proofErr w:type="spellEnd"/>
      <w:r w:rsidRPr="00326FD8">
        <w:rPr>
          <w:rFonts w:ascii="Times New Roman" w:eastAsia="Calibri" w:hAnsi="Times New Roman" w:cs="Times New Roman"/>
          <w:i/>
          <w:sz w:val="24"/>
          <w:szCs w:val="24"/>
        </w:rPr>
        <w:t xml:space="preserve"> : študijný materiál pre učiteľov I. kvalifikačného stupňa</w:t>
      </w:r>
      <w:r w:rsidRPr="00326FD8">
        <w:rPr>
          <w:rFonts w:ascii="Times New Roman" w:eastAsia="Calibri" w:hAnsi="Times New Roman" w:cs="Times New Roman"/>
          <w:sz w:val="24"/>
          <w:szCs w:val="24"/>
        </w:rPr>
        <w:t>. Banská Bystrica : SAS, 2010. 56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NEMEC, M. – KOLLÁR, R. 2009.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futbalu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Banská Bystrica : KTVŠ FHV UMB, 2009. 200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NOLAN, J. 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Odporúčania Európskej resuscitačnej rady pre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kardiopulmonálnu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resuscitáciu</w:t>
      </w:r>
      <w:r w:rsidRPr="002F7F40">
        <w:rPr>
          <w:rFonts w:ascii="Times New Roman" w:hAnsi="Times New Roman" w:cs="Times New Roman"/>
          <w:sz w:val="24"/>
          <w:szCs w:val="24"/>
        </w:rPr>
        <w:t>. Košice, 2010.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NOVOTNÁ, N. – NOVOTNÁ, B. – KRŠKA, P. 2011. </w:t>
      </w:r>
      <w:r w:rsidRPr="00326FD8">
        <w:rPr>
          <w:rFonts w:ascii="Times New Roman" w:hAnsi="Times New Roman" w:cs="Times New Roman"/>
          <w:i/>
          <w:sz w:val="24"/>
          <w:szCs w:val="24"/>
        </w:rPr>
        <w:t>Gymnastka</w:t>
      </w:r>
      <w:r w:rsidRPr="00326FD8">
        <w:rPr>
          <w:rFonts w:ascii="Times New Roman" w:hAnsi="Times New Roman" w:cs="Times New Roman"/>
          <w:sz w:val="24"/>
          <w:szCs w:val="24"/>
        </w:rPr>
        <w:t xml:space="preserve">. Ružomberok : PF KU, 2011, 115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NOVOTNÝ, J.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Ekonomika športu</w:t>
      </w:r>
      <w:r w:rsidRPr="00326FD8">
        <w:rPr>
          <w:rFonts w:ascii="Times New Roman" w:hAnsi="Times New Roman" w:cs="Times New Roman"/>
          <w:sz w:val="24"/>
          <w:szCs w:val="24"/>
        </w:rPr>
        <w:t>. Praha : ISV, 2000. 198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Lyžovanie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FHV UMB, 2005.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STARŠÍ, J. 1999. </w:t>
      </w:r>
      <w:r w:rsidRPr="002F7F40">
        <w:rPr>
          <w:rFonts w:ascii="Times New Roman" w:hAnsi="Times New Roman" w:cs="Times New Roman"/>
          <w:i/>
          <w:sz w:val="24"/>
          <w:szCs w:val="24"/>
        </w:rPr>
        <w:t>Vedy o športe</w:t>
      </w:r>
      <w:r w:rsidRPr="002F7F40">
        <w:rPr>
          <w:rFonts w:ascii="Times New Roman" w:hAnsi="Times New Roman" w:cs="Times New Roman"/>
          <w:sz w:val="24"/>
          <w:szCs w:val="24"/>
        </w:rPr>
        <w:t>. Banská Bystrica : FHV UMB, 1999. 78s.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Nitra : PF UKF, 2005. 112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>ŠTULRAJTER, V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2000. </w:t>
      </w:r>
      <w:r w:rsidRPr="002F7F40">
        <w:rPr>
          <w:rFonts w:ascii="Times New Roman" w:hAnsi="Times New Roman" w:cs="Times New Roman"/>
          <w:i/>
          <w:sz w:val="24"/>
          <w:szCs w:val="24"/>
        </w:rPr>
        <w:t>Fyziológia človeka pre študentov FTVŠ UK</w:t>
      </w:r>
      <w:r w:rsidRPr="002F7F40">
        <w:rPr>
          <w:rFonts w:ascii="Times New Roman" w:hAnsi="Times New Roman" w:cs="Times New Roman"/>
          <w:sz w:val="24"/>
          <w:szCs w:val="24"/>
        </w:rPr>
        <w:t>. Bratislava : UK, 2000. 188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ŠVEC, Š. 1998. </w:t>
      </w:r>
      <w:r w:rsidRPr="002F7F40">
        <w:rPr>
          <w:rFonts w:ascii="Times New Roman" w:hAnsi="Times New Roman" w:cs="Times New Roman"/>
          <w:i/>
          <w:sz w:val="24"/>
          <w:szCs w:val="24"/>
        </w:rPr>
        <w:t>Metodológia vied o výchove</w:t>
      </w:r>
      <w:r w:rsidRPr="002F7F40">
        <w:rPr>
          <w:rFonts w:ascii="Times New Roman" w:hAnsi="Times New Roman" w:cs="Times New Roman"/>
          <w:sz w:val="24"/>
          <w:szCs w:val="24"/>
        </w:rPr>
        <w:t>. Bratislava : IRIS, 1998, 303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ZAPLETALOVÁ, L. a kol. 2007. </w:t>
      </w:r>
      <w:r w:rsidRPr="00326FD8">
        <w:rPr>
          <w:rFonts w:ascii="Times New Roman" w:hAnsi="Times New Roman" w:cs="Times New Roman"/>
          <w:i/>
          <w:sz w:val="24"/>
          <w:szCs w:val="24"/>
        </w:rPr>
        <w:t>Volejbal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2007. 158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ZAŤKOVÁ, V. – HIANIK, J. 2006. </w:t>
      </w:r>
      <w:r w:rsidRPr="00326FD8">
        <w:rPr>
          <w:rFonts w:ascii="Times New Roman" w:hAnsi="Times New Roman" w:cs="Times New Roman"/>
          <w:i/>
          <w:sz w:val="24"/>
          <w:szCs w:val="24"/>
        </w:rPr>
        <w:t>Hádzaná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FTVŠ UK, 2006.  </w:t>
      </w:r>
    </w:p>
    <w:p w:rsidR="00583B1B" w:rsidRPr="00D82D80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61" w:rsidRDefault="00076961"/>
    <w:sectPr w:rsidR="00076961" w:rsidSect="000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77BC"/>
    <w:multiLevelType w:val="hybridMultilevel"/>
    <w:tmpl w:val="7AD826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B1B"/>
    <w:rsid w:val="00076961"/>
    <w:rsid w:val="001A1DD0"/>
    <w:rsid w:val="00583B1B"/>
    <w:rsid w:val="00655D5E"/>
    <w:rsid w:val="00BA3429"/>
    <w:rsid w:val="00BD6B70"/>
    <w:rsid w:val="00F3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83B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3B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pdf.umb/sk</dc:creator>
  <cp:lastModifiedBy>Michal</cp:lastModifiedBy>
  <cp:revision>2</cp:revision>
  <dcterms:created xsi:type="dcterms:W3CDTF">2013-02-03T19:10:00Z</dcterms:created>
  <dcterms:modified xsi:type="dcterms:W3CDTF">2013-02-03T19:10:00Z</dcterms:modified>
</cp:coreProperties>
</file>