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AFA" w:rsidRPr="00304EAE" w:rsidRDefault="00B05AFA" w:rsidP="00B05AFA">
      <w:pPr>
        <w:jc w:val="center"/>
        <w:rPr>
          <w:b/>
          <w:iCs/>
          <w:sz w:val="32"/>
          <w:szCs w:val="32"/>
        </w:rPr>
      </w:pPr>
      <w:r w:rsidRPr="00304EAE">
        <w:rPr>
          <w:b/>
          <w:iCs/>
          <w:sz w:val="32"/>
          <w:szCs w:val="32"/>
        </w:rPr>
        <w:t>Tézy pre štátne záverečné skúšky -  Mgr.</w:t>
      </w:r>
    </w:p>
    <w:p w:rsidR="00B05AFA" w:rsidRPr="00304EAE" w:rsidRDefault="00B05AFA" w:rsidP="00B05AFA">
      <w:pPr>
        <w:jc w:val="center"/>
        <w:rPr>
          <w:b/>
          <w:sz w:val="28"/>
          <w:szCs w:val="28"/>
        </w:rPr>
      </w:pPr>
      <w:r w:rsidRPr="00304EAE">
        <w:rPr>
          <w:b/>
          <w:sz w:val="28"/>
          <w:szCs w:val="28"/>
        </w:rPr>
        <w:t>ŠP</w:t>
      </w:r>
      <w:bookmarkStart w:id="0" w:name="_GoBack"/>
      <w:bookmarkEnd w:id="0"/>
      <w:r w:rsidRPr="00304EAE">
        <w:rPr>
          <w:b/>
          <w:sz w:val="28"/>
          <w:szCs w:val="28"/>
        </w:rPr>
        <w:t xml:space="preserve"> TRÉNERSTVO </w:t>
      </w:r>
    </w:p>
    <w:p w:rsidR="002777DE" w:rsidRPr="007E23B9" w:rsidRDefault="007E23B9" w:rsidP="002777DE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Di</w:t>
      </w:r>
      <w:r w:rsidR="002777DE" w:rsidRPr="007E23B9">
        <w:rPr>
          <w:rFonts w:ascii="Calibri" w:eastAsia="Calibri" w:hAnsi="Calibri" w:cs="Times New Roman"/>
          <w:b/>
          <w:sz w:val="28"/>
          <w:szCs w:val="28"/>
        </w:rPr>
        <w:t>d</w:t>
      </w:r>
      <w:r w:rsidRPr="007E23B9">
        <w:rPr>
          <w:rFonts w:ascii="Calibri" w:eastAsia="Calibri" w:hAnsi="Calibri" w:cs="Times New Roman"/>
          <w:b/>
          <w:sz w:val="28"/>
          <w:szCs w:val="28"/>
        </w:rPr>
        <w:t>ak</w:t>
      </w:r>
      <w:r>
        <w:rPr>
          <w:rFonts w:ascii="Calibri" w:eastAsia="Calibri" w:hAnsi="Calibri" w:cs="Times New Roman"/>
          <w:b/>
          <w:sz w:val="28"/>
          <w:szCs w:val="28"/>
        </w:rPr>
        <w:t>tika športu</w:t>
      </w:r>
    </w:p>
    <w:p w:rsidR="002777DE" w:rsidRDefault="002777DE" w:rsidP="002777DE">
      <w:pPr>
        <w:jc w:val="center"/>
        <w:rPr>
          <w:rFonts w:ascii="Calibri" w:eastAsia="Calibri" w:hAnsi="Calibri" w:cs="Times New Roman"/>
          <w:b/>
        </w:rPr>
      </w:pPr>
    </w:p>
    <w:p w:rsidR="002777DE" w:rsidRDefault="00531CD9" w:rsidP="002777DE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</w:t>
      </w:r>
      <w:r w:rsidR="002777DE">
        <w:rPr>
          <w:rFonts w:ascii="Calibri" w:eastAsia="Calibri" w:hAnsi="Calibri" w:cs="Times New Roman"/>
        </w:rPr>
        <w:t xml:space="preserve">. </w:t>
      </w:r>
      <w:r w:rsidR="002777DE" w:rsidRPr="00D32C2B">
        <w:rPr>
          <w:rFonts w:ascii="Calibri" w:eastAsia="Calibri" w:hAnsi="Calibri" w:cs="Times New Roman"/>
          <w:u w:val="single"/>
        </w:rPr>
        <w:t>Riadenie športovej prípravy</w:t>
      </w:r>
      <w:r w:rsidR="002777DE">
        <w:rPr>
          <w:rFonts w:ascii="Calibri" w:eastAsia="Calibri" w:hAnsi="Calibri" w:cs="Times New Roman"/>
        </w:rPr>
        <w:t>.</w:t>
      </w:r>
    </w:p>
    <w:p w:rsidR="002777DE" w:rsidRDefault="002777DE" w:rsidP="002777DE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Charakteristika a princípy športovej prípravy. Prípravné fázy, realizačné fázy. Tvorivosť </w:t>
      </w:r>
    </w:p>
    <w:p w:rsidR="002777DE" w:rsidRDefault="002777DE" w:rsidP="002777DE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v riadení. Vedenie družstva</w:t>
      </w:r>
      <w:r w:rsidR="00846782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(jednotlivca) v súťaži (</w:t>
      </w:r>
      <w:proofErr w:type="spellStart"/>
      <w:r>
        <w:rPr>
          <w:rFonts w:ascii="Calibri" w:eastAsia="Calibri" w:hAnsi="Calibri" w:cs="Times New Roman"/>
        </w:rPr>
        <w:t>kaučovanie</w:t>
      </w:r>
      <w:proofErr w:type="spellEnd"/>
      <w:r>
        <w:rPr>
          <w:rFonts w:ascii="Calibri" w:eastAsia="Calibri" w:hAnsi="Calibri" w:cs="Times New Roman"/>
        </w:rPr>
        <w:t xml:space="preserve">). </w:t>
      </w:r>
    </w:p>
    <w:p w:rsidR="002777DE" w:rsidRDefault="002777DE" w:rsidP="002777DE">
      <w:pPr>
        <w:rPr>
          <w:rFonts w:ascii="Calibri" w:eastAsia="Calibri" w:hAnsi="Calibri" w:cs="Times New Roman"/>
        </w:rPr>
      </w:pPr>
    </w:p>
    <w:p w:rsidR="002777DE" w:rsidRPr="00D32C2B" w:rsidRDefault="00531CD9" w:rsidP="002777DE">
      <w:pPr>
        <w:rPr>
          <w:rFonts w:ascii="Calibri" w:eastAsia="Calibri" w:hAnsi="Calibri" w:cs="Times New Roman"/>
          <w:u w:val="single"/>
        </w:rPr>
      </w:pPr>
      <w:r>
        <w:rPr>
          <w:rFonts w:ascii="Calibri" w:eastAsia="Calibri" w:hAnsi="Calibri" w:cs="Times New Roman"/>
        </w:rPr>
        <w:t>2</w:t>
      </w:r>
      <w:r w:rsidR="002777DE">
        <w:rPr>
          <w:rFonts w:ascii="Calibri" w:eastAsia="Calibri" w:hAnsi="Calibri" w:cs="Times New Roman"/>
        </w:rPr>
        <w:t xml:space="preserve">. </w:t>
      </w:r>
      <w:r w:rsidR="002777DE" w:rsidRPr="00D32C2B">
        <w:rPr>
          <w:rFonts w:ascii="Calibri" w:eastAsia="Calibri" w:hAnsi="Calibri" w:cs="Times New Roman"/>
          <w:u w:val="single"/>
        </w:rPr>
        <w:t>Tréningové zaťaženie.</w:t>
      </w:r>
    </w:p>
    <w:p w:rsidR="002777DE" w:rsidRDefault="002777DE" w:rsidP="002777DE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Vonkajšie a vnútorné zaťaženie. Všeobecný a špeciálny charakter zaťaženia. Adaptačné </w:t>
      </w:r>
    </w:p>
    <w:p w:rsidR="002777DE" w:rsidRDefault="002777DE" w:rsidP="002777DE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mechanizmy.       </w:t>
      </w:r>
    </w:p>
    <w:p w:rsidR="002777DE" w:rsidRDefault="002777DE" w:rsidP="002777DE">
      <w:pPr>
        <w:rPr>
          <w:rFonts w:ascii="Calibri" w:eastAsia="Calibri" w:hAnsi="Calibri" w:cs="Times New Roman"/>
        </w:rPr>
      </w:pPr>
    </w:p>
    <w:p w:rsidR="002777DE" w:rsidRDefault="00531CD9" w:rsidP="002777DE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3</w:t>
      </w:r>
      <w:r w:rsidR="002777DE">
        <w:rPr>
          <w:rFonts w:ascii="Calibri" w:eastAsia="Calibri" w:hAnsi="Calibri" w:cs="Times New Roman"/>
        </w:rPr>
        <w:t xml:space="preserve">. </w:t>
      </w:r>
      <w:r w:rsidR="002777DE" w:rsidRPr="002A3C20">
        <w:rPr>
          <w:rFonts w:ascii="Calibri" w:eastAsia="Calibri" w:hAnsi="Calibri" w:cs="Times New Roman"/>
          <w:u w:val="single"/>
        </w:rPr>
        <w:t>Periodizácia a stavba športového tréningu</w:t>
      </w:r>
      <w:r w:rsidR="002777DE">
        <w:rPr>
          <w:rFonts w:ascii="Calibri" w:eastAsia="Calibri" w:hAnsi="Calibri" w:cs="Times New Roman"/>
        </w:rPr>
        <w:t xml:space="preserve">. </w:t>
      </w:r>
    </w:p>
    <w:p w:rsidR="002777DE" w:rsidRDefault="002777DE" w:rsidP="002777DE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Didaktické východiská, adaptačné efekty. Štruktúra  a zaťaženie tréningových cyklov   </w:t>
      </w:r>
    </w:p>
    <w:p w:rsidR="002777DE" w:rsidRDefault="002777DE" w:rsidP="002777DE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(ročný tréningový cyklus, stredné a krátke tréningové cykly).  </w:t>
      </w:r>
    </w:p>
    <w:p w:rsidR="002777DE" w:rsidRDefault="002777DE" w:rsidP="002777DE">
      <w:pPr>
        <w:rPr>
          <w:rFonts w:ascii="Calibri" w:eastAsia="Calibri" w:hAnsi="Calibri" w:cs="Times New Roman"/>
        </w:rPr>
      </w:pPr>
    </w:p>
    <w:p w:rsidR="002777DE" w:rsidRDefault="00531CD9" w:rsidP="002777DE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4</w:t>
      </w:r>
      <w:r w:rsidR="002777DE" w:rsidRPr="002A3C20">
        <w:rPr>
          <w:rFonts w:ascii="Calibri" w:eastAsia="Calibri" w:hAnsi="Calibri" w:cs="Times New Roman"/>
        </w:rPr>
        <w:t>.</w:t>
      </w:r>
      <w:r w:rsidR="002777DE">
        <w:rPr>
          <w:rFonts w:ascii="Calibri" w:eastAsia="Calibri" w:hAnsi="Calibri" w:cs="Times New Roman"/>
          <w:u w:val="single"/>
        </w:rPr>
        <w:t xml:space="preserve"> Zotavenie a regenerácia v športe. </w:t>
      </w:r>
      <w:r w:rsidR="002777DE">
        <w:rPr>
          <w:rFonts w:ascii="Calibri" w:eastAsia="Calibri" w:hAnsi="Calibri" w:cs="Times New Roman"/>
        </w:rPr>
        <w:t xml:space="preserve"> </w:t>
      </w:r>
    </w:p>
    <w:p w:rsidR="002777DE" w:rsidRDefault="002777DE" w:rsidP="002777DE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Zotavenie, regenerácia, prostriedky regenerácie síl. </w:t>
      </w:r>
    </w:p>
    <w:p w:rsidR="002777DE" w:rsidRDefault="002777DE" w:rsidP="002777DE">
      <w:pPr>
        <w:rPr>
          <w:rFonts w:ascii="Calibri" w:eastAsia="Calibri" w:hAnsi="Calibri" w:cs="Times New Roman"/>
        </w:rPr>
      </w:pPr>
    </w:p>
    <w:p w:rsidR="002777DE" w:rsidRDefault="00531CD9" w:rsidP="002777DE">
      <w:pPr>
        <w:rPr>
          <w:rFonts w:ascii="Calibri" w:eastAsia="Calibri" w:hAnsi="Calibri" w:cs="Times New Roman"/>
          <w:u w:val="single"/>
        </w:rPr>
      </w:pPr>
      <w:r>
        <w:rPr>
          <w:rFonts w:ascii="Calibri" w:eastAsia="Calibri" w:hAnsi="Calibri" w:cs="Times New Roman"/>
        </w:rPr>
        <w:t>5</w:t>
      </w:r>
      <w:r w:rsidR="002777DE">
        <w:rPr>
          <w:rFonts w:ascii="Calibri" w:eastAsia="Calibri" w:hAnsi="Calibri" w:cs="Times New Roman"/>
        </w:rPr>
        <w:t xml:space="preserve">. </w:t>
      </w:r>
      <w:r w:rsidR="002777DE" w:rsidRPr="00663364">
        <w:rPr>
          <w:rFonts w:ascii="Calibri" w:eastAsia="Calibri" w:hAnsi="Calibri" w:cs="Times New Roman"/>
          <w:u w:val="single"/>
        </w:rPr>
        <w:t>Didaktika športového tréningu.</w:t>
      </w:r>
    </w:p>
    <w:p w:rsidR="002777DE" w:rsidRDefault="002777DE" w:rsidP="002777DE">
      <w:pPr>
        <w:rPr>
          <w:rFonts w:ascii="Calibri" w:eastAsia="Calibri" w:hAnsi="Calibri" w:cs="Times New Roman"/>
        </w:rPr>
      </w:pPr>
      <w:r w:rsidRPr="00663364">
        <w:rPr>
          <w:rFonts w:ascii="Calibri" w:eastAsia="Calibri" w:hAnsi="Calibri" w:cs="Times New Roman"/>
        </w:rPr>
        <w:t xml:space="preserve">      Didaktické metódy</w:t>
      </w:r>
      <w:r>
        <w:rPr>
          <w:rFonts w:ascii="Calibri" w:eastAsia="Calibri" w:hAnsi="Calibri" w:cs="Times New Roman"/>
        </w:rPr>
        <w:t xml:space="preserve"> (komplexné, analyticko-syntetické, synteticko-analytické; motivačné, </w:t>
      </w:r>
    </w:p>
    <w:p w:rsidR="002777DE" w:rsidRDefault="002777DE" w:rsidP="002777DE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expozičné, fixačné, diagnostické),</w:t>
      </w:r>
      <w:r w:rsidRPr="00663364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organizačné </w:t>
      </w:r>
      <w:r w:rsidRPr="00663364">
        <w:rPr>
          <w:rFonts w:ascii="Calibri" w:eastAsia="Calibri" w:hAnsi="Calibri" w:cs="Times New Roman"/>
        </w:rPr>
        <w:t>formy</w:t>
      </w:r>
      <w:r>
        <w:rPr>
          <w:rFonts w:ascii="Calibri" w:eastAsia="Calibri" w:hAnsi="Calibri" w:cs="Times New Roman"/>
        </w:rPr>
        <w:t xml:space="preserve">, tréningové prostriedky (špecifické, </w:t>
      </w:r>
    </w:p>
    <w:p w:rsidR="002777DE" w:rsidRPr="00663364" w:rsidRDefault="002777DE" w:rsidP="002777DE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nešpecifické;).</w:t>
      </w:r>
      <w:r w:rsidRPr="00663364">
        <w:rPr>
          <w:rFonts w:ascii="Calibri" w:eastAsia="Calibri" w:hAnsi="Calibri" w:cs="Times New Roman"/>
        </w:rPr>
        <w:t xml:space="preserve"> </w:t>
      </w:r>
    </w:p>
    <w:p w:rsidR="002777DE" w:rsidRDefault="002777DE" w:rsidP="002777DE">
      <w:pPr>
        <w:rPr>
          <w:rFonts w:ascii="Calibri" w:eastAsia="Calibri" w:hAnsi="Calibri" w:cs="Times New Roman"/>
        </w:rPr>
      </w:pPr>
    </w:p>
    <w:p w:rsidR="002777DE" w:rsidRDefault="00531CD9" w:rsidP="002777DE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6</w:t>
      </w:r>
      <w:r w:rsidR="002777DE">
        <w:rPr>
          <w:rFonts w:ascii="Calibri" w:eastAsia="Calibri" w:hAnsi="Calibri" w:cs="Times New Roman"/>
        </w:rPr>
        <w:t xml:space="preserve">. </w:t>
      </w:r>
      <w:r w:rsidR="002777DE" w:rsidRPr="00710EC2">
        <w:rPr>
          <w:rFonts w:ascii="Calibri" w:eastAsia="Calibri" w:hAnsi="Calibri" w:cs="Times New Roman"/>
          <w:u w:val="single"/>
        </w:rPr>
        <w:t>Adaptácia a aklimatizácie v športe</w:t>
      </w:r>
      <w:r w:rsidR="002777DE">
        <w:rPr>
          <w:rFonts w:ascii="Calibri" w:eastAsia="Calibri" w:hAnsi="Calibri" w:cs="Times New Roman"/>
        </w:rPr>
        <w:t>.</w:t>
      </w:r>
    </w:p>
    <w:p w:rsidR="002777DE" w:rsidRDefault="002777DE" w:rsidP="002777DE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</w:t>
      </w:r>
      <w:proofErr w:type="spellStart"/>
      <w:r>
        <w:rPr>
          <w:rFonts w:ascii="Calibri" w:eastAsia="Calibri" w:hAnsi="Calibri" w:cs="Times New Roman"/>
        </w:rPr>
        <w:t>Hypoxické</w:t>
      </w:r>
      <w:proofErr w:type="spellEnd"/>
      <w:r>
        <w:rPr>
          <w:rFonts w:ascii="Calibri" w:eastAsia="Calibri" w:hAnsi="Calibri" w:cs="Times New Roman"/>
        </w:rPr>
        <w:t xml:space="preserve"> prostredie – aklimatizácia, </w:t>
      </w:r>
      <w:proofErr w:type="spellStart"/>
      <w:r>
        <w:rPr>
          <w:rFonts w:ascii="Calibri" w:eastAsia="Calibri" w:hAnsi="Calibri" w:cs="Times New Roman"/>
        </w:rPr>
        <w:t>reaklimatizácia</w:t>
      </w:r>
      <w:proofErr w:type="spellEnd"/>
      <w:r>
        <w:rPr>
          <w:rFonts w:ascii="Calibri" w:eastAsia="Calibri" w:hAnsi="Calibri" w:cs="Times New Roman"/>
        </w:rPr>
        <w:t xml:space="preserve">, fyziologické ukazovatele.  </w:t>
      </w:r>
    </w:p>
    <w:p w:rsidR="002777DE" w:rsidRPr="002A3C20" w:rsidRDefault="002777DE" w:rsidP="002777DE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Adaptácia na časové pásma. Adaptácia na teplo a chlad. </w:t>
      </w:r>
    </w:p>
    <w:p w:rsidR="002777DE" w:rsidRDefault="002777DE" w:rsidP="002777DE">
      <w:pPr>
        <w:rPr>
          <w:rFonts w:ascii="Calibri" w:eastAsia="Calibri" w:hAnsi="Calibri" w:cs="Times New Roman"/>
        </w:rPr>
      </w:pPr>
    </w:p>
    <w:p w:rsidR="002777DE" w:rsidRDefault="00531CD9" w:rsidP="002777DE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7</w:t>
      </w:r>
      <w:r w:rsidR="002777DE">
        <w:rPr>
          <w:rFonts w:ascii="Calibri" w:eastAsia="Calibri" w:hAnsi="Calibri" w:cs="Times New Roman"/>
        </w:rPr>
        <w:t xml:space="preserve">. </w:t>
      </w:r>
      <w:r w:rsidR="002777DE" w:rsidRPr="00710EC2">
        <w:rPr>
          <w:rFonts w:ascii="Calibri" w:eastAsia="Calibri" w:hAnsi="Calibri" w:cs="Times New Roman"/>
          <w:u w:val="single"/>
        </w:rPr>
        <w:t>Štruktúra, rozvoj a diagnostikovanie rýchlostných schopností.</w:t>
      </w:r>
    </w:p>
    <w:p w:rsidR="002777DE" w:rsidRDefault="002777DE" w:rsidP="002777DE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Štruktúra, vekové osobitosti rozvoja, súčasné trendy v rozvoji. Diagnostikovanie </w:t>
      </w:r>
    </w:p>
    <w:p w:rsidR="002777DE" w:rsidRPr="00710EC2" w:rsidRDefault="002777DE" w:rsidP="002777DE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rýchlostných schopností.   </w:t>
      </w:r>
    </w:p>
    <w:p w:rsidR="002777DE" w:rsidRDefault="002777DE" w:rsidP="002777DE">
      <w:pPr>
        <w:jc w:val="both"/>
        <w:rPr>
          <w:rFonts w:ascii="Calibri" w:eastAsia="Calibri" w:hAnsi="Calibri" w:cs="Times New Roman"/>
        </w:rPr>
      </w:pPr>
    </w:p>
    <w:p w:rsidR="002777DE" w:rsidRDefault="00531CD9" w:rsidP="002777DE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8</w:t>
      </w:r>
      <w:r w:rsidR="002777DE">
        <w:rPr>
          <w:rFonts w:ascii="Calibri" w:eastAsia="Calibri" w:hAnsi="Calibri" w:cs="Times New Roman"/>
        </w:rPr>
        <w:t xml:space="preserve">. </w:t>
      </w:r>
      <w:r w:rsidR="002777DE" w:rsidRPr="00710EC2">
        <w:rPr>
          <w:rFonts w:ascii="Calibri" w:eastAsia="Calibri" w:hAnsi="Calibri" w:cs="Times New Roman"/>
          <w:u w:val="single"/>
        </w:rPr>
        <w:t xml:space="preserve">Štruktúra, rozvoj a diagnostikovanie </w:t>
      </w:r>
      <w:r w:rsidR="002777DE">
        <w:rPr>
          <w:rFonts w:ascii="Calibri" w:eastAsia="Calibri" w:hAnsi="Calibri" w:cs="Times New Roman"/>
          <w:u w:val="single"/>
        </w:rPr>
        <w:t>vytrvalostných</w:t>
      </w:r>
      <w:r w:rsidR="002777DE" w:rsidRPr="00710EC2">
        <w:rPr>
          <w:rFonts w:ascii="Calibri" w:eastAsia="Calibri" w:hAnsi="Calibri" w:cs="Times New Roman"/>
          <w:u w:val="single"/>
        </w:rPr>
        <w:t xml:space="preserve"> schopností.</w:t>
      </w:r>
    </w:p>
    <w:p w:rsidR="002777DE" w:rsidRDefault="002777DE" w:rsidP="002777DE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Štruktúra, vekové osobitosti rozvoja, súčasné trendy v rozvoji. Diagnostikovanie </w:t>
      </w:r>
    </w:p>
    <w:p w:rsidR="002777DE" w:rsidRPr="00710EC2" w:rsidRDefault="002777DE" w:rsidP="002777DE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vytrvalostných schopností.   </w:t>
      </w:r>
    </w:p>
    <w:p w:rsidR="002777DE" w:rsidRDefault="002777DE" w:rsidP="002777DE">
      <w:pPr>
        <w:jc w:val="both"/>
        <w:rPr>
          <w:rFonts w:ascii="Calibri" w:eastAsia="Calibri" w:hAnsi="Calibri" w:cs="Times New Roman"/>
        </w:rPr>
      </w:pPr>
    </w:p>
    <w:p w:rsidR="002777DE" w:rsidRDefault="00531CD9" w:rsidP="002777DE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9</w:t>
      </w:r>
      <w:r w:rsidR="002777DE">
        <w:rPr>
          <w:rFonts w:ascii="Calibri" w:eastAsia="Calibri" w:hAnsi="Calibri" w:cs="Times New Roman"/>
        </w:rPr>
        <w:t xml:space="preserve">. </w:t>
      </w:r>
      <w:r w:rsidR="002777DE" w:rsidRPr="00710EC2">
        <w:rPr>
          <w:rFonts w:ascii="Calibri" w:eastAsia="Calibri" w:hAnsi="Calibri" w:cs="Times New Roman"/>
          <w:u w:val="single"/>
        </w:rPr>
        <w:t xml:space="preserve">Štruktúra, rozvoj a diagnostikovanie </w:t>
      </w:r>
      <w:r w:rsidR="002777DE">
        <w:rPr>
          <w:rFonts w:ascii="Calibri" w:eastAsia="Calibri" w:hAnsi="Calibri" w:cs="Times New Roman"/>
          <w:u w:val="single"/>
        </w:rPr>
        <w:t>silových</w:t>
      </w:r>
      <w:r w:rsidR="002777DE" w:rsidRPr="00710EC2">
        <w:rPr>
          <w:rFonts w:ascii="Calibri" w:eastAsia="Calibri" w:hAnsi="Calibri" w:cs="Times New Roman"/>
          <w:u w:val="single"/>
        </w:rPr>
        <w:t xml:space="preserve"> schopností.</w:t>
      </w:r>
    </w:p>
    <w:p w:rsidR="002777DE" w:rsidRDefault="002777DE" w:rsidP="002777DE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Štruktúra, vekové osobitosti rozvoja, súčasné trendy v rozvoji. Diagnostikovanie </w:t>
      </w:r>
    </w:p>
    <w:p w:rsidR="002777DE" w:rsidRPr="00710EC2" w:rsidRDefault="002777DE" w:rsidP="002777DE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silových schopností.   </w:t>
      </w:r>
    </w:p>
    <w:p w:rsidR="002777DE" w:rsidRDefault="002777DE" w:rsidP="002777DE">
      <w:pPr>
        <w:jc w:val="both"/>
        <w:rPr>
          <w:rFonts w:ascii="Calibri" w:eastAsia="Calibri" w:hAnsi="Calibri" w:cs="Times New Roman"/>
        </w:rPr>
      </w:pPr>
    </w:p>
    <w:p w:rsidR="002777DE" w:rsidRDefault="00531CD9" w:rsidP="002777DE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10</w:t>
      </w:r>
      <w:r w:rsidR="002777DE">
        <w:rPr>
          <w:rFonts w:ascii="Calibri" w:eastAsia="Calibri" w:hAnsi="Calibri" w:cs="Times New Roman"/>
        </w:rPr>
        <w:t xml:space="preserve">. </w:t>
      </w:r>
      <w:r w:rsidR="002777DE" w:rsidRPr="00710EC2">
        <w:rPr>
          <w:rFonts w:ascii="Calibri" w:eastAsia="Calibri" w:hAnsi="Calibri" w:cs="Times New Roman"/>
          <w:u w:val="single"/>
        </w:rPr>
        <w:t xml:space="preserve">Štruktúra, rozvoj a diagnostikovanie </w:t>
      </w:r>
      <w:r w:rsidR="002777DE">
        <w:rPr>
          <w:rFonts w:ascii="Calibri" w:eastAsia="Calibri" w:hAnsi="Calibri" w:cs="Times New Roman"/>
          <w:u w:val="single"/>
        </w:rPr>
        <w:t>koordinačných</w:t>
      </w:r>
      <w:r w:rsidR="002777DE" w:rsidRPr="00710EC2">
        <w:rPr>
          <w:rFonts w:ascii="Calibri" w:eastAsia="Calibri" w:hAnsi="Calibri" w:cs="Times New Roman"/>
          <w:u w:val="single"/>
        </w:rPr>
        <w:t xml:space="preserve"> schopností.</w:t>
      </w:r>
    </w:p>
    <w:p w:rsidR="002777DE" w:rsidRDefault="002777DE" w:rsidP="002777DE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Štruktúra, vekové osobitosti rozvoja, súčasné trendy v rozvoji. Diagnostikovanie </w:t>
      </w:r>
    </w:p>
    <w:p w:rsidR="002777DE" w:rsidRPr="00710EC2" w:rsidRDefault="002777DE" w:rsidP="002777DE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koordinačných schopností.   </w:t>
      </w:r>
    </w:p>
    <w:p w:rsidR="002777DE" w:rsidRDefault="002777DE" w:rsidP="002777DE">
      <w:pPr>
        <w:jc w:val="both"/>
        <w:rPr>
          <w:rFonts w:ascii="Calibri" w:eastAsia="Calibri" w:hAnsi="Calibri" w:cs="Times New Roman"/>
        </w:rPr>
      </w:pPr>
    </w:p>
    <w:p w:rsidR="002777DE" w:rsidRDefault="002777DE" w:rsidP="002777DE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</w:t>
      </w:r>
      <w:r w:rsidR="00531CD9">
        <w:rPr>
          <w:rFonts w:ascii="Calibri" w:eastAsia="Calibri" w:hAnsi="Calibri" w:cs="Times New Roman"/>
        </w:rPr>
        <w:t>1</w:t>
      </w:r>
      <w:r>
        <w:rPr>
          <w:rFonts w:ascii="Calibri" w:eastAsia="Calibri" w:hAnsi="Calibri" w:cs="Times New Roman"/>
        </w:rPr>
        <w:t xml:space="preserve">. </w:t>
      </w:r>
      <w:r w:rsidRPr="00710EC2">
        <w:rPr>
          <w:rFonts w:ascii="Calibri" w:eastAsia="Calibri" w:hAnsi="Calibri" w:cs="Times New Roman"/>
          <w:u w:val="single"/>
        </w:rPr>
        <w:t xml:space="preserve">Štruktúra, rozvoj a diagnostikovanie </w:t>
      </w:r>
      <w:r>
        <w:rPr>
          <w:rFonts w:ascii="Calibri" w:eastAsia="Calibri" w:hAnsi="Calibri" w:cs="Times New Roman"/>
          <w:u w:val="single"/>
        </w:rPr>
        <w:t>ohybnosti a kĺbovej pohyblivosti</w:t>
      </w:r>
      <w:r w:rsidRPr="00710EC2">
        <w:rPr>
          <w:rFonts w:ascii="Calibri" w:eastAsia="Calibri" w:hAnsi="Calibri" w:cs="Times New Roman"/>
          <w:u w:val="single"/>
        </w:rPr>
        <w:t>.</w:t>
      </w:r>
    </w:p>
    <w:p w:rsidR="002777DE" w:rsidRDefault="002777DE" w:rsidP="002777DE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Štruktúra, vekové osobitosti rozvoja, súčasné trendy v rozvoji. Diagnostikovanie </w:t>
      </w:r>
    </w:p>
    <w:p w:rsidR="002777DE" w:rsidRPr="00710EC2" w:rsidRDefault="002777DE" w:rsidP="002777DE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ohybnosti a kĺbovej pohyblivosti.   </w:t>
      </w:r>
    </w:p>
    <w:p w:rsidR="002777DE" w:rsidRDefault="002777DE" w:rsidP="002777DE">
      <w:pPr>
        <w:jc w:val="both"/>
        <w:rPr>
          <w:rFonts w:ascii="Calibri" w:eastAsia="Calibri" w:hAnsi="Calibri" w:cs="Times New Roman"/>
        </w:rPr>
      </w:pPr>
    </w:p>
    <w:p w:rsidR="002777DE" w:rsidRDefault="002777DE" w:rsidP="002777DE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</w:t>
      </w:r>
      <w:r w:rsidR="00531CD9">
        <w:rPr>
          <w:rFonts w:ascii="Calibri" w:eastAsia="Calibri" w:hAnsi="Calibri" w:cs="Times New Roman"/>
        </w:rPr>
        <w:t>2</w:t>
      </w:r>
      <w:r>
        <w:rPr>
          <w:rFonts w:ascii="Calibri" w:eastAsia="Calibri" w:hAnsi="Calibri" w:cs="Times New Roman"/>
        </w:rPr>
        <w:t xml:space="preserve">. </w:t>
      </w:r>
      <w:r w:rsidRPr="000913FE">
        <w:rPr>
          <w:rFonts w:ascii="Calibri" w:eastAsia="Calibri" w:hAnsi="Calibri" w:cs="Times New Roman"/>
          <w:u w:val="single"/>
        </w:rPr>
        <w:t>Prognózovanie a modelovanie v športe</w:t>
      </w:r>
      <w:r>
        <w:rPr>
          <w:rFonts w:ascii="Calibri" w:eastAsia="Calibri" w:hAnsi="Calibri" w:cs="Times New Roman"/>
        </w:rPr>
        <w:t>.</w:t>
      </w:r>
    </w:p>
    <w:p w:rsidR="002777DE" w:rsidRDefault="002777DE" w:rsidP="002777DE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Prognózovanie, metódy. Modelovanie športového výkonu, športového tréningu.</w:t>
      </w:r>
    </w:p>
    <w:p w:rsidR="002777DE" w:rsidRDefault="002777DE" w:rsidP="002777DE">
      <w:pPr>
        <w:jc w:val="both"/>
        <w:rPr>
          <w:rFonts w:ascii="Calibri" w:eastAsia="Calibri" w:hAnsi="Calibri" w:cs="Times New Roman"/>
        </w:rPr>
      </w:pPr>
    </w:p>
    <w:p w:rsidR="002777DE" w:rsidRDefault="002777DE" w:rsidP="002777DE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</w:t>
      </w:r>
      <w:r w:rsidR="00531CD9">
        <w:rPr>
          <w:rFonts w:ascii="Calibri" w:eastAsia="Calibri" w:hAnsi="Calibri" w:cs="Times New Roman"/>
        </w:rPr>
        <w:t>3</w:t>
      </w:r>
      <w:r>
        <w:rPr>
          <w:rFonts w:ascii="Calibri" w:eastAsia="Calibri" w:hAnsi="Calibri" w:cs="Times New Roman"/>
        </w:rPr>
        <w:t xml:space="preserve">. </w:t>
      </w:r>
      <w:r w:rsidRPr="000913FE">
        <w:rPr>
          <w:rFonts w:ascii="Calibri" w:eastAsia="Calibri" w:hAnsi="Calibri" w:cs="Times New Roman"/>
          <w:u w:val="single"/>
        </w:rPr>
        <w:t>Biela kniha o športe, zákon o športe.</w:t>
      </w:r>
    </w:p>
    <w:p w:rsidR="002777DE" w:rsidRDefault="002777DE" w:rsidP="002777DE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Biela kniha, definícia športu a hlavných úloh. Akčný plán </w:t>
      </w:r>
      <w:proofErr w:type="spellStart"/>
      <w:r>
        <w:rPr>
          <w:rFonts w:ascii="Calibri" w:eastAsia="Calibri" w:hAnsi="Calibri" w:cs="Times New Roman"/>
        </w:rPr>
        <w:t>Pierra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de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Cobertina</w:t>
      </w:r>
      <w:proofErr w:type="spellEnd"/>
      <w:r>
        <w:rPr>
          <w:rFonts w:ascii="Calibri" w:eastAsia="Calibri" w:hAnsi="Calibri" w:cs="Times New Roman"/>
        </w:rPr>
        <w:t xml:space="preserve">. Zákon </w:t>
      </w:r>
    </w:p>
    <w:p w:rsidR="002777DE" w:rsidRDefault="002777DE" w:rsidP="002777DE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o športe. Vyhláška o jednotnom vzdelávacom systéme. Súčasné aktivity.</w:t>
      </w:r>
    </w:p>
    <w:p w:rsidR="002777DE" w:rsidRDefault="002777DE" w:rsidP="002777DE">
      <w:pPr>
        <w:jc w:val="both"/>
        <w:rPr>
          <w:rFonts w:ascii="Calibri" w:eastAsia="Calibri" w:hAnsi="Calibri" w:cs="Times New Roman"/>
        </w:rPr>
      </w:pPr>
    </w:p>
    <w:p w:rsidR="002777DE" w:rsidRPr="000913FE" w:rsidRDefault="002777DE" w:rsidP="002777DE">
      <w:pPr>
        <w:rPr>
          <w:rFonts w:ascii="Calibri" w:eastAsia="Calibri" w:hAnsi="Calibri" w:cs="Times New Roman"/>
          <w:u w:val="single"/>
        </w:rPr>
      </w:pPr>
      <w:r>
        <w:rPr>
          <w:rFonts w:ascii="Calibri" w:eastAsia="Calibri" w:hAnsi="Calibri" w:cs="Times New Roman"/>
        </w:rPr>
        <w:t>1</w:t>
      </w:r>
      <w:r w:rsidR="00531CD9">
        <w:rPr>
          <w:rFonts w:ascii="Calibri" w:eastAsia="Calibri" w:hAnsi="Calibri" w:cs="Times New Roman"/>
        </w:rPr>
        <w:t>4</w:t>
      </w:r>
      <w:r>
        <w:rPr>
          <w:rFonts w:ascii="Calibri" w:eastAsia="Calibri" w:hAnsi="Calibri" w:cs="Times New Roman"/>
        </w:rPr>
        <w:t xml:space="preserve">. </w:t>
      </w:r>
      <w:r w:rsidRPr="000913FE">
        <w:rPr>
          <w:rFonts w:ascii="Calibri" w:eastAsia="Calibri" w:hAnsi="Calibri" w:cs="Times New Roman"/>
          <w:u w:val="single"/>
        </w:rPr>
        <w:t>Realizačný tím, kompetencie členov realizačného tímu.</w:t>
      </w:r>
    </w:p>
    <w:p w:rsidR="002777DE" w:rsidRDefault="002777DE" w:rsidP="002777DE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Tréner, hlavný tréner, asistent trénera, vedúci mužstva, lekár, masér, fyzioterapeut, </w:t>
      </w:r>
    </w:p>
    <w:p w:rsidR="002777DE" w:rsidRPr="000913FE" w:rsidRDefault="002777DE" w:rsidP="002777DE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manažér. </w:t>
      </w:r>
    </w:p>
    <w:p w:rsidR="002777DE" w:rsidRDefault="002777DE" w:rsidP="002777DE">
      <w:pPr>
        <w:jc w:val="both"/>
        <w:rPr>
          <w:rFonts w:ascii="Calibri" w:eastAsia="Calibri" w:hAnsi="Calibri" w:cs="Times New Roman"/>
        </w:rPr>
      </w:pPr>
    </w:p>
    <w:p w:rsidR="002777DE" w:rsidRDefault="00590A0C" w:rsidP="002777DE">
      <w:pPr>
        <w:spacing w:before="240"/>
        <w:rPr>
          <w:rFonts w:ascii="Calibri" w:eastAsia="Calibri" w:hAnsi="Calibri" w:cs="Times New Roman"/>
          <w:u w:val="single"/>
        </w:rPr>
      </w:pPr>
      <w:r>
        <w:rPr>
          <w:rFonts w:ascii="Calibri" w:eastAsia="Calibri" w:hAnsi="Calibri" w:cs="Times New Roman"/>
        </w:rPr>
        <w:t>15</w:t>
      </w:r>
      <w:r w:rsidR="002777DE" w:rsidRPr="00A10254">
        <w:rPr>
          <w:rFonts w:ascii="Calibri" w:eastAsia="Calibri" w:hAnsi="Calibri" w:cs="Times New Roman"/>
        </w:rPr>
        <w:t>.</w:t>
      </w:r>
      <w:r w:rsidR="002777DE">
        <w:rPr>
          <w:rFonts w:ascii="Calibri" w:eastAsia="Calibri" w:hAnsi="Calibri" w:cs="Times New Roman"/>
          <w:u w:val="single"/>
        </w:rPr>
        <w:t xml:space="preserve"> </w:t>
      </w:r>
      <w:r w:rsidR="002777DE" w:rsidRPr="00B40E73">
        <w:rPr>
          <w:rFonts w:ascii="Calibri" w:eastAsia="Calibri" w:hAnsi="Calibri" w:cs="Times New Roman"/>
          <w:u w:val="single"/>
        </w:rPr>
        <w:t>Psychologická príprava v</w:t>
      </w:r>
      <w:r w:rsidR="002777DE">
        <w:rPr>
          <w:rFonts w:ascii="Calibri" w:eastAsia="Calibri" w:hAnsi="Calibri" w:cs="Times New Roman"/>
          <w:u w:val="single"/>
        </w:rPr>
        <w:t> </w:t>
      </w:r>
      <w:r w:rsidR="002777DE" w:rsidRPr="00B40E73">
        <w:rPr>
          <w:rFonts w:ascii="Calibri" w:eastAsia="Calibri" w:hAnsi="Calibri" w:cs="Times New Roman"/>
          <w:u w:val="single"/>
        </w:rPr>
        <w:t>športe</w:t>
      </w:r>
    </w:p>
    <w:p w:rsidR="002777DE" w:rsidRDefault="002777DE" w:rsidP="002777DE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Všeobecná charakteristika  procesu psychologickej prípravy. Dlhodobá, strednodobá      </w:t>
      </w:r>
    </w:p>
    <w:p w:rsidR="002777DE" w:rsidRDefault="002777DE" w:rsidP="002777DE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a krátkodobá psychologická príprava. </w:t>
      </w:r>
      <w:proofErr w:type="spellStart"/>
      <w:r>
        <w:rPr>
          <w:rFonts w:ascii="Calibri" w:eastAsia="Calibri" w:hAnsi="Calibri" w:cs="Times New Roman"/>
        </w:rPr>
        <w:t>Psychoregulácia</w:t>
      </w:r>
      <w:proofErr w:type="spellEnd"/>
      <w:r>
        <w:rPr>
          <w:rFonts w:ascii="Calibri" w:eastAsia="Calibri" w:hAnsi="Calibri" w:cs="Times New Roman"/>
        </w:rPr>
        <w:t xml:space="preserve">. Psychologické pôsobenie po </w:t>
      </w:r>
    </w:p>
    <w:p w:rsidR="002777DE" w:rsidRDefault="002777DE" w:rsidP="002777DE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výkone</w:t>
      </w:r>
      <w:r w:rsidR="00590A0C">
        <w:rPr>
          <w:rFonts w:ascii="Calibri" w:eastAsia="Calibri" w:hAnsi="Calibri" w:cs="Times New Roman"/>
        </w:rPr>
        <w:t>.</w:t>
      </w:r>
    </w:p>
    <w:p w:rsidR="00DE3290" w:rsidRDefault="00DE3290" w:rsidP="00DE3290">
      <w:r w:rsidRPr="00E11134">
        <w:t>1</w:t>
      </w:r>
      <w:r>
        <w:t>6</w:t>
      </w:r>
      <w:r w:rsidRPr="00E11134">
        <w:t xml:space="preserve">. </w:t>
      </w:r>
      <w:r w:rsidRPr="00E11134">
        <w:rPr>
          <w:u w:val="single"/>
        </w:rPr>
        <w:t>Osobnosť športovca</w:t>
      </w:r>
      <w:r w:rsidRPr="00E11134">
        <w:t>.</w:t>
      </w:r>
    </w:p>
    <w:p w:rsidR="00DE3290" w:rsidRDefault="00DE3290" w:rsidP="00DE3290">
      <w:r w:rsidRPr="00E11134">
        <w:t xml:space="preserve"> </w:t>
      </w:r>
      <w:r>
        <w:t xml:space="preserve">     </w:t>
      </w:r>
      <w:r w:rsidRPr="00745556">
        <w:t>Pojem osobnosť športovca.</w:t>
      </w:r>
      <w:r>
        <w:t xml:space="preserve"> Štruktúra osobnosti športovca.  </w:t>
      </w:r>
      <w:r w:rsidRPr="00E11134">
        <w:t>Činitele pôsobenia n</w:t>
      </w:r>
      <w:r>
        <w:t>a</w:t>
      </w:r>
      <w:r w:rsidRPr="00E11134">
        <w:t xml:space="preserve"> </w:t>
      </w:r>
    </w:p>
    <w:p w:rsidR="00DE3290" w:rsidRDefault="00DE3290" w:rsidP="00DE3290">
      <w:r>
        <w:t xml:space="preserve">      </w:t>
      </w:r>
      <w:r w:rsidRPr="00E11134">
        <w:t xml:space="preserve">osobnosť športovca. </w:t>
      </w:r>
      <w:proofErr w:type="spellStart"/>
      <w:r w:rsidRPr="00E11134">
        <w:t>Psychofyziologický</w:t>
      </w:r>
      <w:proofErr w:type="spellEnd"/>
      <w:r w:rsidRPr="00E11134">
        <w:t xml:space="preserve"> základ dynamiky osobnosti športovca.</w:t>
      </w:r>
    </w:p>
    <w:p w:rsidR="00DE3290" w:rsidRDefault="00DE3290" w:rsidP="002777DE">
      <w:pPr>
        <w:jc w:val="both"/>
        <w:rPr>
          <w:rFonts w:ascii="Calibri" w:eastAsia="Calibri" w:hAnsi="Calibri" w:cs="Times New Roman"/>
        </w:rPr>
      </w:pPr>
    </w:p>
    <w:p w:rsidR="002777DE" w:rsidRPr="00155F46" w:rsidRDefault="002777DE" w:rsidP="002777DE">
      <w:pPr>
        <w:spacing w:line="360" w:lineRule="auto"/>
        <w:rPr>
          <w:rFonts w:ascii="Calibri" w:eastAsia="Calibri" w:hAnsi="Calibri" w:cs="Times New Roman"/>
          <w:color w:val="993366"/>
        </w:rPr>
      </w:pPr>
    </w:p>
    <w:p w:rsidR="002777DE" w:rsidRPr="001B3FF8" w:rsidRDefault="002777DE" w:rsidP="002777DE">
      <w:pPr>
        <w:jc w:val="both"/>
        <w:rPr>
          <w:rFonts w:ascii="Calibri" w:eastAsia="Calibri" w:hAnsi="Calibri" w:cs="Times New Roman"/>
          <w:b/>
        </w:rPr>
      </w:pPr>
      <w:r w:rsidRPr="001B3FF8">
        <w:rPr>
          <w:rFonts w:ascii="Calibri" w:eastAsia="Calibri" w:hAnsi="Calibri" w:cs="Times New Roman"/>
          <w:b/>
        </w:rPr>
        <w:t>LITERATÚRA</w:t>
      </w:r>
    </w:p>
    <w:p w:rsidR="002777DE" w:rsidRDefault="002777DE" w:rsidP="002777DE">
      <w:pPr>
        <w:jc w:val="both"/>
        <w:rPr>
          <w:rFonts w:ascii="Calibri" w:eastAsia="Calibri" w:hAnsi="Calibri" w:cs="Times New Roman"/>
        </w:rPr>
      </w:pPr>
    </w:p>
    <w:p w:rsidR="002777DE" w:rsidRDefault="002777DE" w:rsidP="002777DE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ČILLÍK, I.: Športová príprava v atletike. Banská Bystrica : FHV UMB, 2004. 128 s.</w:t>
      </w:r>
    </w:p>
    <w:p w:rsidR="002777DE" w:rsidRPr="00B40E73" w:rsidRDefault="002777DE" w:rsidP="002777DE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GURSKÝ, T.: Psychológia športu. Bratislava: TŠ SZTK, 2005. 109 s.</w:t>
      </w:r>
    </w:p>
    <w:p w:rsidR="002777DE" w:rsidRDefault="002777DE" w:rsidP="002777DE">
      <w:pPr>
        <w:jc w:val="both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</w:rPr>
        <w:t xml:space="preserve">HAMAR, D. – LIPKOVÁ, J.: Fyziológia telesných cvičení. Bratislava : FTVŠ, </w:t>
      </w:r>
      <w:r w:rsidRPr="006F3CAB">
        <w:rPr>
          <w:rFonts w:ascii="Calibri" w:eastAsia="Calibri" w:hAnsi="Calibri" w:cs="Times New Roman"/>
          <w:bCs/>
        </w:rPr>
        <w:t>1997. 196 s. ISBN 80-223-1024-7</w:t>
      </w:r>
    </w:p>
    <w:p w:rsidR="002777DE" w:rsidRDefault="002777DE" w:rsidP="002777DE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MORAVEC, R. – KAMPMILLER, T. – VANDERKA, M. – LACZO, E.: Teória a didaktika výkonnostného a vrcholového športu. Bratislava : FTVŠ UK, 2007. 240 s.</w:t>
      </w:r>
    </w:p>
    <w:p w:rsidR="002777DE" w:rsidRDefault="002777DE" w:rsidP="002777DE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NEMEC, M. – KOLLÁR, R.: Teóri</w:t>
      </w:r>
      <w:r w:rsidR="0070110E">
        <w:rPr>
          <w:rFonts w:ascii="Calibri" w:eastAsia="Calibri" w:hAnsi="Calibri" w:cs="Times New Roman"/>
        </w:rPr>
        <w:t>a</w:t>
      </w:r>
      <w:r>
        <w:rPr>
          <w:rFonts w:ascii="Calibri" w:eastAsia="Calibri" w:hAnsi="Calibri" w:cs="Times New Roman"/>
        </w:rPr>
        <w:t xml:space="preserve"> a didaktika futbalu. Banská Bystrica: KTVŠ FHV UMB, 2009. 200s.  </w:t>
      </w:r>
    </w:p>
    <w:p w:rsidR="002777DE" w:rsidRDefault="002777DE" w:rsidP="002777DE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SÝKORA, F. a kol.: TV a šport. Terminologický a výkladový slovník. Bratislava : </w:t>
      </w:r>
      <w:proofErr w:type="spellStart"/>
      <w:r>
        <w:rPr>
          <w:rFonts w:ascii="Calibri" w:eastAsia="Calibri" w:hAnsi="Calibri" w:cs="Times New Roman"/>
        </w:rPr>
        <w:t>F.R.ab</w:t>
      </w:r>
      <w:proofErr w:type="spellEnd"/>
      <w:r>
        <w:rPr>
          <w:rFonts w:ascii="Calibri" w:eastAsia="Calibri" w:hAnsi="Calibri" w:cs="Times New Roman"/>
        </w:rPr>
        <w:t>.,</w:t>
      </w:r>
    </w:p>
    <w:p w:rsidR="002777DE" w:rsidRDefault="002777DE" w:rsidP="002777DE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s.r.o., 1995. 402 s.</w:t>
      </w:r>
    </w:p>
    <w:p w:rsidR="002777DE" w:rsidRDefault="002777DE"/>
    <w:p w:rsidR="002777DE" w:rsidRDefault="002777DE"/>
    <w:sectPr w:rsidR="002777DE" w:rsidSect="00917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777DE"/>
    <w:rsid w:val="00182326"/>
    <w:rsid w:val="00234EEE"/>
    <w:rsid w:val="002777DE"/>
    <w:rsid w:val="00531CD9"/>
    <w:rsid w:val="00580776"/>
    <w:rsid w:val="00590A0C"/>
    <w:rsid w:val="006C4146"/>
    <w:rsid w:val="006D1856"/>
    <w:rsid w:val="0070110E"/>
    <w:rsid w:val="007E23B9"/>
    <w:rsid w:val="00846782"/>
    <w:rsid w:val="00917DFD"/>
    <w:rsid w:val="0094559D"/>
    <w:rsid w:val="009A7160"/>
    <w:rsid w:val="00B05AFA"/>
    <w:rsid w:val="00BC6981"/>
    <w:rsid w:val="00C125DB"/>
    <w:rsid w:val="00C30192"/>
    <w:rsid w:val="00CB142E"/>
    <w:rsid w:val="00CB54F9"/>
    <w:rsid w:val="00CB75B3"/>
    <w:rsid w:val="00D71636"/>
    <w:rsid w:val="00DE3290"/>
    <w:rsid w:val="00E05D1C"/>
    <w:rsid w:val="00E50725"/>
    <w:rsid w:val="00E8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17DF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547</Words>
  <Characters>3118</Characters>
  <Application>Microsoft Office Word</Application>
  <DocSecurity>0</DocSecurity>
  <Lines>25</Lines>
  <Paragraphs>7</Paragraphs>
  <ScaleCrop>false</ScaleCrop>
  <Company/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FHV</dc:creator>
  <cp:lastModifiedBy>Kremnicky Juraj</cp:lastModifiedBy>
  <cp:revision>6</cp:revision>
  <dcterms:created xsi:type="dcterms:W3CDTF">2013-02-17T09:04:00Z</dcterms:created>
  <dcterms:modified xsi:type="dcterms:W3CDTF">2013-02-26T13:22:00Z</dcterms:modified>
</cp:coreProperties>
</file>