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14045884" w14:textId="0A27908B" w:rsidR="00F25DEC" w:rsidRPr="00676D34" w:rsidRDefault="00AD795D" w:rsidP="6F717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F71753C">
        <w:rPr>
          <w:rFonts w:ascii="Times New Roman" w:hAnsi="Times New Roman" w:cs="Times New Roman"/>
          <w:b/>
          <w:bCs/>
          <w:sz w:val="24"/>
          <w:szCs w:val="24"/>
        </w:rPr>
        <w:t>Pokyny k pedagogickej priebežnej výstupovej praxi (PPVP) 2, ZS 202</w:t>
      </w:r>
      <w:r w:rsidR="4D62839D" w:rsidRPr="6F7175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6F71753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2815CF3D" w:rsidRPr="6F7175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6F71753C">
        <w:rPr>
          <w:rFonts w:ascii="Times New Roman" w:hAnsi="Times New Roman" w:cs="Times New Roman"/>
          <w:b/>
          <w:bCs/>
          <w:sz w:val="24"/>
          <w:szCs w:val="24"/>
        </w:rPr>
        <w:t xml:space="preserve"> pre študentov 2. ročníka Mgr., UAP, ANJ v kombinácii</w:t>
      </w:r>
    </w:p>
    <w:p w14:paraId="05C480EB" w14:textId="1C6B5EEA" w:rsidR="00AD795D" w:rsidRPr="00676D34" w:rsidRDefault="00AD795D" w:rsidP="00417915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6F71753C">
        <w:rPr>
          <w:rFonts w:ascii="Times New Roman" w:hAnsi="Times New Roman" w:cs="Times New Roman"/>
          <w:color w:val="00B050"/>
          <w:sz w:val="24"/>
          <w:szCs w:val="24"/>
        </w:rPr>
        <w:t>Prax sa realizuje v období od 2</w:t>
      </w:r>
      <w:r w:rsidR="291AA4E9" w:rsidRPr="6F71753C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Pr="6F71753C">
        <w:rPr>
          <w:rFonts w:ascii="Times New Roman" w:hAnsi="Times New Roman" w:cs="Times New Roman"/>
          <w:color w:val="00B050"/>
          <w:sz w:val="24"/>
          <w:szCs w:val="24"/>
        </w:rPr>
        <w:t>.9. – 1</w:t>
      </w:r>
      <w:r w:rsidR="5915C87E" w:rsidRPr="6F71753C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Pr="6F71753C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956913" w:rsidRPr="6F71753C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Pr="6F71753C">
        <w:rPr>
          <w:rFonts w:ascii="Times New Roman" w:hAnsi="Times New Roman" w:cs="Times New Roman"/>
          <w:color w:val="00B050"/>
          <w:sz w:val="24"/>
          <w:szCs w:val="24"/>
        </w:rPr>
        <w:t>2. 202</w:t>
      </w:r>
      <w:r w:rsidR="23BA726D" w:rsidRPr="6F71753C">
        <w:rPr>
          <w:rFonts w:ascii="Times New Roman" w:hAnsi="Times New Roman" w:cs="Times New Roman"/>
          <w:color w:val="00B050"/>
          <w:sz w:val="24"/>
          <w:szCs w:val="24"/>
        </w:rPr>
        <w:t>1</w:t>
      </w:r>
    </w:p>
    <w:p w14:paraId="5E927D5A" w14:textId="77777777" w:rsidR="00AD795D" w:rsidRPr="00676D34" w:rsidRDefault="00AD795D" w:rsidP="00417915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76D34">
        <w:rPr>
          <w:rFonts w:ascii="Times New Roman" w:hAnsi="Times New Roman" w:cs="Times New Roman"/>
          <w:color w:val="00B050"/>
          <w:sz w:val="24"/>
          <w:szCs w:val="24"/>
        </w:rPr>
        <w:t>Usmernenie</w:t>
      </w:r>
      <w:r w:rsidR="004C3BCF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14:paraId="34DFD890" w14:textId="77777777" w:rsidR="00AD795D" w:rsidRDefault="00AD795D" w:rsidP="0041791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2D9">
        <w:rPr>
          <w:rFonts w:ascii="Times New Roman" w:hAnsi="Times New Roman" w:cs="Times New Roman"/>
          <w:color w:val="FF0000"/>
          <w:sz w:val="24"/>
          <w:szCs w:val="24"/>
        </w:rPr>
        <w:t>Pred prvou hodinou praxe študenti kontaktujú cvičné učiteľky a učiteľov</w:t>
      </w:r>
      <w:r>
        <w:rPr>
          <w:rFonts w:ascii="Times New Roman" w:hAnsi="Times New Roman" w:cs="Times New Roman"/>
          <w:sz w:val="24"/>
          <w:szCs w:val="24"/>
        </w:rPr>
        <w:t xml:space="preserve"> – viď zoznam škôl, cvičných učiteliek/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mail, mobil a priradených študentov v skupinách. Prvá hodina je náčuvová (odučí cvičný učiteľ/ka).</w:t>
      </w:r>
    </w:p>
    <w:p w14:paraId="0A83D140" w14:textId="77777777" w:rsidR="00DE0FAE" w:rsidRDefault="00DE0FAE" w:rsidP="0041791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2D9">
        <w:rPr>
          <w:rFonts w:ascii="Times New Roman" w:hAnsi="Times New Roman" w:cs="Times New Roman"/>
          <w:color w:val="FF0000"/>
          <w:sz w:val="24"/>
          <w:szCs w:val="24"/>
        </w:rPr>
        <w:t>Priama výchovno-vzdelávacia činnosť študentov</w:t>
      </w:r>
      <w:r>
        <w:rPr>
          <w:rFonts w:ascii="Times New Roman" w:hAnsi="Times New Roman" w:cs="Times New Roman"/>
          <w:sz w:val="24"/>
          <w:szCs w:val="24"/>
        </w:rPr>
        <w:t xml:space="preserve"> je realizovaná vo štvrtok resp. podľa dohody (spolu 12 hodín). Študent vo svojej skupine odučí </w:t>
      </w:r>
      <w:r w:rsidRPr="000D2A87">
        <w:rPr>
          <w:rFonts w:ascii="Times New Roman" w:hAnsi="Times New Roman" w:cs="Times New Roman"/>
          <w:color w:val="FF0000"/>
          <w:sz w:val="24"/>
          <w:szCs w:val="24"/>
        </w:rPr>
        <w:t xml:space="preserve">minimálne 2 hodiny. </w:t>
      </w:r>
      <w:r>
        <w:rPr>
          <w:rFonts w:ascii="Times New Roman" w:hAnsi="Times New Roman" w:cs="Times New Roman"/>
          <w:sz w:val="24"/>
          <w:szCs w:val="24"/>
        </w:rPr>
        <w:t>Zvyšné hodiny (do 12) si študenti rozdelia.</w:t>
      </w:r>
    </w:p>
    <w:p w14:paraId="7DFF3BEB" w14:textId="77777777" w:rsidR="00DE0FAE" w:rsidRDefault="00DE0FAE" w:rsidP="0041791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študent sa povinne zúčastní 13 hodín a 13 rozborov (1 náčuv + 12 výučba študenti). Účasť eviduje cvičná učiteľka</w:t>
      </w:r>
      <w:r w:rsidR="00AA38AA">
        <w:rPr>
          <w:rFonts w:ascii="Times New Roman" w:hAnsi="Times New Roman" w:cs="Times New Roman"/>
          <w:sz w:val="24"/>
          <w:szCs w:val="24"/>
        </w:rPr>
        <w:t>/učiteľ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AA500" w14:textId="77777777" w:rsidR="00DE0FAE" w:rsidRPr="00676D34" w:rsidRDefault="00DE0FAE" w:rsidP="00417915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76D34">
        <w:rPr>
          <w:rFonts w:ascii="Times New Roman" w:hAnsi="Times New Roman" w:cs="Times New Roman"/>
          <w:color w:val="00B050"/>
          <w:sz w:val="24"/>
          <w:szCs w:val="24"/>
        </w:rPr>
        <w:t xml:space="preserve">Študenti priamo v skriptách </w:t>
      </w:r>
      <w:r w:rsidR="009374B0" w:rsidRPr="00676D34">
        <w:rPr>
          <w:rFonts w:ascii="Times New Roman" w:hAnsi="Times New Roman" w:cs="Times New Roman"/>
          <w:color w:val="00B050"/>
          <w:sz w:val="24"/>
          <w:szCs w:val="24"/>
        </w:rPr>
        <w:t>(Homolová, E. 2018</w:t>
      </w:r>
      <w:r w:rsidRPr="00676D3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proofErr w:type="spellStart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>Becoming</w:t>
      </w:r>
      <w:proofErr w:type="spellEnd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>a</w:t>
      </w:r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</w:rPr>
        <w:t>n</w:t>
      </w:r>
      <w:proofErr w:type="spellEnd"/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English</w:t>
      </w:r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> </w:t>
      </w:r>
      <w:proofErr w:type="spellStart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>Teacher</w:t>
      </w:r>
      <w:proofErr w:type="spellEnd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</w:t>
      </w:r>
      <w:proofErr w:type="spellStart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>Teaching</w:t>
      </w:r>
      <w:proofErr w:type="spellEnd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>Practice</w:t>
      </w:r>
      <w:proofErr w:type="spellEnd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>Manual</w:t>
      </w:r>
      <w:proofErr w:type="spellEnd"/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>for</w:t>
      </w:r>
      <w:proofErr w:type="spellEnd"/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1</w:t>
      </w:r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  <w:lang w:val="en-US"/>
        </w:rPr>
        <w:t>st</w:t>
      </w:r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</w:t>
      </w:r>
      <w:r w:rsidRPr="00676D34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–</w:t>
      </w:r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2</w:t>
      </w:r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  <w:vertAlign w:val="superscript"/>
          <w:lang w:val="en-US"/>
        </w:rPr>
        <w:t>nd</w:t>
      </w:r>
      <w:r w:rsidR="009374B0" w:rsidRPr="00676D34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</w:t>
      </w:r>
      <w:r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MA</w:t>
      </w:r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>Training</w:t>
      </w:r>
      <w:proofErr w:type="spellEnd"/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>Programme</w:t>
      </w:r>
      <w:proofErr w:type="spellEnd"/>
      <w:r w:rsidR="00CB78DF" w:rsidRPr="00676D34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="00CB78DF" w:rsidRPr="00676D3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CB78DF" w:rsidRPr="00676D34">
        <w:rPr>
          <w:rFonts w:ascii="Times New Roman" w:hAnsi="Times New Roman" w:cs="Times New Roman"/>
          <w:color w:val="00B050"/>
          <w:sz w:val="24"/>
          <w:szCs w:val="24"/>
        </w:rPr>
        <w:t>Belianum</w:t>
      </w:r>
      <w:proofErr w:type="spellEnd"/>
      <w:r w:rsidR="009374B0" w:rsidRPr="00676D34">
        <w:rPr>
          <w:rFonts w:ascii="Times New Roman" w:hAnsi="Times New Roman" w:cs="Times New Roman"/>
          <w:color w:val="00B050"/>
          <w:sz w:val="24"/>
          <w:szCs w:val="24"/>
        </w:rPr>
        <w:t>, Banská Bystrica</w:t>
      </w:r>
      <w:r w:rsidR="00CB78DF" w:rsidRPr="00676D34">
        <w:rPr>
          <w:rFonts w:ascii="Times New Roman" w:hAnsi="Times New Roman" w:cs="Times New Roman"/>
          <w:color w:val="00B050"/>
          <w:sz w:val="24"/>
          <w:szCs w:val="24"/>
        </w:rPr>
        <w:t>, 2018</w:t>
      </w:r>
      <w:r w:rsidRPr="00676D34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2A5809" w:rsidRPr="00676D34">
        <w:rPr>
          <w:rFonts w:ascii="Times New Roman" w:hAnsi="Times New Roman" w:cs="Times New Roman"/>
          <w:color w:val="00B050"/>
          <w:sz w:val="24"/>
          <w:szCs w:val="24"/>
        </w:rPr>
        <w:t xml:space="preserve"> 79 s. ISBN 978-80-557-1423-3</w:t>
      </w:r>
      <w:r w:rsidRPr="00676D34">
        <w:rPr>
          <w:rFonts w:ascii="Times New Roman" w:hAnsi="Times New Roman" w:cs="Times New Roman"/>
          <w:color w:val="00B050"/>
          <w:sz w:val="24"/>
          <w:szCs w:val="24"/>
        </w:rPr>
        <w:t>.), priebežne počas praxe vyplnia:</w:t>
      </w:r>
    </w:p>
    <w:p w14:paraId="0488C9F2" w14:textId="77777777" w:rsidR="0025432C" w:rsidRDefault="0025432C" w:rsidP="0041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A87">
        <w:rPr>
          <w:rFonts w:ascii="Times New Roman" w:hAnsi="Times New Roman" w:cs="Times New Roman"/>
          <w:b/>
          <w:sz w:val="24"/>
          <w:szCs w:val="24"/>
        </w:rPr>
        <w:t>S.</w:t>
      </w:r>
      <w:r w:rsidR="00346582" w:rsidRPr="000D2A87">
        <w:rPr>
          <w:rFonts w:ascii="Times New Roman" w:hAnsi="Times New Roman" w:cs="Times New Roman"/>
          <w:b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34">
        <w:rPr>
          <w:rFonts w:ascii="Times New Roman" w:hAnsi="Times New Roman" w:cs="Times New Roman"/>
          <w:b/>
          <w:sz w:val="24"/>
          <w:szCs w:val="24"/>
        </w:rPr>
        <w:t>Attendance</w:t>
      </w:r>
      <w:proofErr w:type="spellEnd"/>
      <w:r w:rsidRPr="00676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34">
        <w:rPr>
          <w:rFonts w:ascii="Times New Roman" w:hAnsi="Times New Roman" w:cs="Times New Roman"/>
          <w:b/>
          <w:sz w:val="24"/>
          <w:szCs w:val="24"/>
        </w:rPr>
        <w:t>Record</w:t>
      </w:r>
      <w:proofErr w:type="spellEnd"/>
      <w:r w:rsidRPr="00676D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vyplnia študenti, </w:t>
      </w:r>
      <w:r w:rsidRPr="00F572D9">
        <w:rPr>
          <w:rFonts w:ascii="Times New Roman" w:hAnsi="Times New Roman" w:cs="Times New Roman"/>
          <w:color w:val="FF0000"/>
          <w:sz w:val="24"/>
          <w:szCs w:val="24"/>
        </w:rPr>
        <w:t xml:space="preserve">podpisuje cvičná učiteľka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nevypĺňajú) .</w:t>
      </w:r>
    </w:p>
    <w:p w14:paraId="0EB7ED55" w14:textId="77777777" w:rsidR="0025432C" w:rsidRDefault="0025432C" w:rsidP="0041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A87">
        <w:rPr>
          <w:rFonts w:ascii="Times New Roman" w:hAnsi="Times New Roman" w:cs="Times New Roman"/>
          <w:b/>
          <w:sz w:val="24"/>
          <w:szCs w:val="24"/>
        </w:rPr>
        <w:t>S.</w:t>
      </w:r>
      <w:r w:rsidR="00346582" w:rsidRPr="000D2A87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Pr="000D2A87">
        <w:rPr>
          <w:rFonts w:ascii="Times New Roman" w:hAnsi="Times New Roman" w:cs="Times New Roman"/>
          <w:b/>
          <w:sz w:val="24"/>
          <w:szCs w:val="24"/>
        </w:rPr>
        <w:t xml:space="preserve">  (resp.</w:t>
      </w:r>
      <w:r w:rsidR="00346582" w:rsidRPr="000D2A87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Pr="000D2A87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67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34"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 w:rsidRPr="00676D34">
        <w:rPr>
          <w:rFonts w:ascii="Times New Roman" w:hAnsi="Times New Roman" w:cs="Times New Roman"/>
          <w:b/>
          <w:sz w:val="24"/>
          <w:szCs w:val="24"/>
        </w:rPr>
        <w:t xml:space="preserve"> Profile:</w:t>
      </w:r>
      <w:r>
        <w:rPr>
          <w:rFonts w:ascii="Times New Roman" w:hAnsi="Times New Roman" w:cs="Times New Roman"/>
          <w:sz w:val="24"/>
          <w:szCs w:val="24"/>
        </w:rPr>
        <w:t xml:space="preserve"> vyplnia študenti na náčuvovej hodine</w:t>
      </w:r>
    </w:p>
    <w:p w14:paraId="411893FF" w14:textId="77777777" w:rsidR="0025432C" w:rsidRDefault="0025432C" w:rsidP="0041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A87">
        <w:rPr>
          <w:rFonts w:ascii="Times New Roman" w:hAnsi="Times New Roman" w:cs="Times New Roman"/>
          <w:b/>
          <w:sz w:val="24"/>
          <w:szCs w:val="24"/>
        </w:rPr>
        <w:t>S.</w:t>
      </w:r>
      <w:r w:rsidR="00346582" w:rsidRPr="000D2A87">
        <w:rPr>
          <w:rFonts w:ascii="Times New Roman" w:hAnsi="Times New Roman" w:cs="Times New Roman"/>
          <w:b/>
          <w:sz w:val="24"/>
          <w:szCs w:val="24"/>
        </w:rPr>
        <w:t xml:space="preserve"> 48-56</w:t>
      </w:r>
      <w:r w:rsidRPr="000D2A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vyplnia študenti postupne po jednej strane na každej hodine praxe.</w:t>
      </w:r>
    </w:p>
    <w:p w14:paraId="66F2675D" w14:textId="72545ADB" w:rsidR="0025432C" w:rsidRPr="00F572D9" w:rsidRDefault="0025432C" w:rsidP="0041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4EF4F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S. </w:t>
      </w:r>
      <w:r w:rsidR="00346582" w:rsidRPr="4EF4F8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58</w:t>
      </w:r>
      <w:r w:rsidR="00346582" w:rsidRPr="4EF4F8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4EF4F836">
        <w:rPr>
          <w:rFonts w:ascii="Times New Roman" w:hAnsi="Times New Roman" w:cs="Times New Roman"/>
          <w:color w:val="FF0000"/>
          <w:sz w:val="24"/>
          <w:szCs w:val="24"/>
        </w:rPr>
        <w:t xml:space="preserve">Hodnotenie PVP ANJ (zimný semester 2. roč. Mgr. </w:t>
      </w:r>
      <w:r w:rsidR="12E1041D" w:rsidRPr="4EF4F836">
        <w:rPr>
          <w:rFonts w:ascii="Times New Roman" w:hAnsi="Times New Roman" w:cs="Times New Roman"/>
          <w:color w:val="FF0000"/>
          <w:sz w:val="24"/>
          <w:szCs w:val="24"/>
        </w:rPr>
        <w:t>š</w:t>
      </w:r>
      <w:r w:rsidRPr="4EF4F836">
        <w:rPr>
          <w:rFonts w:ascii="Times New Roman" w:hAnsi="Times New Roman" w:cs="Times New Roman"/>
          <w:color w:val="FF0000"/>
          <w:sz w:val="24"/>
          <w:szCs w:val="24"/>
        </w:rPr>
        <w:t>túdia): vypĺňa cvičná učiteľka.</w:t>
      </w:r>
    </w:p>
    <w:p w14:paraId="7C7450CB" w14:textId="77777777" w:rsidR="0025432C" w:rsidRDefault="0025432C" w:rsidP="0041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582">
        <w:rPr>
          <w:rFonts w:ascii="Times New Roman" w:hAnsi="Times New Roman" w:cs="Times New Roman"/>
          <w:b/>
          <w:sz w:val="24"/>
          <w:szCs w:val="24"/>
        </w:rPr>
        <w:t>S.</w:t>
      </w:r>
      <w:r w:rsidR="00346582" w:rsidRPr="00346582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Pr="003465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vzor – </w:t>
      </w:r>
      <w:r w:rsidRPr="00346582">
        <w:rPr>
          <w:rFonts w:ascii="Times New Roman" w:hAnsi="Times New Roman" w:cs="Times New Roman"/>
          <w:b/>
          <w:sz w:val="24"/>
          <w:szCs w:val="24"/>
        </w:rPr>
        <w:t>plán hodiny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582">
        <w:rPr>
          <w:rFonts w:ascii="Times New Roman" w:hAnsi="Times New Roman" w:cs="Times New Roman"/>
          <w:b/>
          <w:sz w:val="24"/>
          <w:szCs w:val="24"/>
        </w:rPr>
        <w:t>s.</w:t>
      </w:r>
      <w:r w:rsidR="00346582" w:rsidRPr="00346582">
        <w:rPr>
          <w:rFonts w:ascii="Times New Roman" w:hAnsi="Times New Roman" w:cs="Times New Roman"/>
          <w:b/>
          <w:sz w:val="24"/>
          <w:szCs w:val="24"/>
        </w:rPr>
        <w:t>62:</w:t>
      </w:r>
      <w:r w:rsidRPr="00346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582">
        <w:rPr>
          <w:rFonts w:ascii="Times New Roman" w:hAnsi="Times New Roman" w:cs="Times New Roman"/>
          <w:b/>
          <w:sz w:val="24"/>
          <w:szCs w:val="24"/>
        </w:rPr>
        <w:t>Self-evaluation</w:t>
      </w:r>
      <w:proofErr w:type="spellEnd"/>
      <w:r w:rsidRPr="00346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582">
        <w:rPr>
          <w:rFonts w:ascii="Times New Roman" w:hAnsi="Times New Roman" w:cs="Times New Roman"/>
          <w:b/>
          <w:sz w:val="24"/>
          <w:szCs w:val="24"/>
        </w:rPr>
        <w:t>sheet</w:t>
      </w:r>
      <w:proofErr w:type="spellEnd"/>
      <w:r w:rsidRPr="003465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Plán spolu s použitým učebným materiálom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hárok ku každej odučenej hodine vložia študenti do skrípt.</w:t>
      </w:r>
    </w:p>
    <w:p w14:paraId="154C7F2C" w14:textId="0E83BC0D" w:rsidR="0025432C" w:rsidRDefault="00F572D9" w:rsidP="0041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71753C">
        <w:rPr>
          <w:rFonts w:ascii="Times New Roman" w:hAnsi="Times New Roman" w:cs="Times New Roman"/>
          <w:b/>
          <w:bCs/>
          <w:sz w:val="24"/>
          <w:szCs w:val="24"/>
        </w:rPr>
        <w:t>Študenti do 15.1. 202</w:t>
      </w:r>
      <w:r w:rsidR="57C22F40" w:rsidRPr="6F7175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32C" w:rsidRPr="6F71753C">
        <w:rPr>
          <w:rFonts w:ascii="Times New Roman" w:hAnsi="Times New Roman" w:cs="Times New Roman"/>
          <w:sz w:val="24"/>
          <w:szCs w:val="24"/>
        </w:rPr>
        <w:t xml:space="preserve"> odovzdajú uvedené materiály do knižnice KAA, kde si ich následne po kontrole vyzdvihnú.</w:t>
      </w:r>
    </w:p>
    <w:p w14:paraId="32B7858A" w14:textId="77777777" w:rsidR="0025432C" w:rsidRDefault="0025432C" w:rsidP="0041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ACEB5" w14:textId="77777777" w:rsidR="0025432C" w:rsidRDefault="0025432C" w:rsidP="00417915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76D34">
        <w:rPr>
          <w:rFonts w:ascii="Times New Roman" w:hAnsi="Times New Roman" w:cs="Times New Roman"/>
          <w:b/>
          <w:sz w:val="24"/>
          <w:szCs w:val="24"/>
        </w:rPr>
        <w:t xml:space="preserve">Ďalšie </w:t>
      </w:r>
      <w:proofErr w:type="spellStart"/>
      <w:r w:rsidRPr="00676D34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676D34">
        <w:rPr>
          <w:rFonts w:ascii="Times New Roman" w:hAnsi="Times New Roman" w:cs="Times New Roman"/>
          <w:b/>
          <w:sz w:val="24"/>
          <w:szCs w:val="24"/>
        </w:rPr>
        <w:t>:</w:t>
      </w:r>
      <w:r w:rsidRPr="0067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Anna Slatinská, PhD. (kanc. č. 033), </w:t>
      </w:r>
      <w:hyperlink r:id="rId5" w:history="1">
        <w:r w:rsidR="0032080A" w:rsidRPr="00210303">
          <w:rPr>
            <w:rStyle w:val="Hypertextovprepojenie"/>
            <w:rFonts w:ascii="Times New Roman" w:hAnsi="Times New Roman" w:cs="Times New Roman"/>
            <w:sz w:val="24"/>
            <w:szCs w:val="24"/>
          </w:rPr>
          <w:t>anna.slatinska@umb.sk</w:t>
        </w:r>
      </w:hyperlink>
    </w:p>
    <w:p w14:paraId="7928CBD8" w14:textId="77777777" w:rsidR="0032080A" w:rsidRDefault="0032080A" w:rsidP="00417915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14:paraId="2D21125C" w14:textId="77777777" w:rsidR="0032080A" w:rsidRPr="007C65E1" w:rsidRDefault="0032080A" w:rsidP="00417915">
      <w:pPr>
        <w:jc w:val="both"/>
        <w:rPr>
          <w:rStyle w:val="st"/>
          <w:rFonts w:ascii="Times New Roman" w:hAnsi="Times New Roman" w:cs="Times New Roman"/>
          <w:color w:val="FF0000"/>
          <w:sz w:val="36"/>
          <w:szCs w:val="36"/>
        </w:rPr>
      </w:pPr>
      <w:r w:rsidRPr="007C65E1">
        <w:rPr>
          <w:rStyle w:val="st"/>
          <w:rFonts w:ascii="Times New Roman" w:hAnsi="Times New Roman" w:cs="Times New Roman"/>
          <w:color w:val="FF0000"/>
          <w:sz w:val="36"/>
          <w:szCs w:val="36"/>
        </w:rPr>
        <w:t>Bezpečnostné opatrenia pred vstupom do školy (ZŠ, SŠ) v súvislosti s COVID-19:</w:t>
      </w:r>
    </w:p>
    <w:p w14:paraId="68CA14AF" w14:textId="77777777" w:rsidR="0032080A" w:rsidRPr="006E1A61" w:rsidRDefault="0032080A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E1A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Vstup do ZŠ a SŠ je povolený za podmienok, že praxujúci študenti:</w:t>
      </w:r>
    </w:p>
    <w:p w14:paraId="2B885F6F" w14:textId="77777777" w:rsidR="0032080A" w:rsidRPr="0032080A" w:rsidRDefault="0032080A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0551B7" w14:textId="3E362763" w:rsidR="0032080A" w:rsidRDefault="0032080A" w:rsidP="4EF4F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2BDF551B"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>praxujúci študenti</w:t>
      </w:r>
      <w:r w:rsidR="00291250"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prinesú vlastné vyhlásenie o </w:t>
      </w:r>
      <w:proofErr w:type="spellStart"/>
      <w:r w:rsidR="00291250"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>bezinfekčnosti</w:t>
      </w:r>
      <w:proofErr w:type="spellEnd"/>
      <w:r w:rsidR="635A61BC"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(bezpríznakovosti)</w:t>
      </w:r>
      <w:r w:rsidR="69CC1952"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každom vstupe do školy</w:t>
      </w:r>
    </w:p>
    <w:p w14:paraId="588EABA6" w14:textId="5D4C203B" w:rsidR="5F7C5EE2" w:rsidRDefault="5F7C5EE2" w:rsidP="4EF4F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-študenti rešpektujú OTP nariadenia, takže pre vstup do školy okrem vyhlásenia o bezpríznakovosti musíte mať aj príslušný doklad OTP (očkovaní, testovaní, </w:t>
      </w:r>
      <w:r w:rsidR="2403A856"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>prekonaní),</w:t>
      </w:r>
    </w:p>
    <w:p w14:paraId="1965465E" w14:textId="3E5B3CBF" w:rsidR="0032080A" w:rsidRPr="0032080A" w:rsidRDefault="0032080A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>- nenavštívili za posledné 2 týždne pred začiatkom praxe rizikovú krajinu</w:t>
      </w:r>
    </w:p>
    <w:p w14:paraId="5D4956B8" w14:textId="77777777" w:rsidR="0032080A" w:rsidRDefault="0032080A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8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budú mať rúško a dezinfikujú si ruky</w:t>
      </w:r>
      <w:r w:rsidR="002912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190B120" w14:textId="77777777" w:rsidR="00291250" w:rsidRDefault="00291250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dodržiavajú pravidlo R-O-R (rúško, odstup, ruky – dezinfekcia)</w:t>
      </w:r>
    </w:p>
    <w:p w14:paraId="7E863EC7" w14:textId="1A1731D1" w:rsidR="00291250" w:rsidRDefault="00291250" w:rsidP="4EF4F836">
      <w:pPr>
        <w:jc w:val="both"/>
        <w:rPr>
          <w:rFonts w:ascii="Times New Roman" w:hAnsi="Times New Roman" w:cs="Times New Roman"/>
          <w:sz w:val="24"/>
          <w:szCs w:val="24"/>
        </w:rPr>
      </w:pPr>
      <w:r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8C3400" w:rsidRPr="4EF4F836">
        <w:rPr>
          <w:rFonts w:ascii="Times New Roman" w:eastAsia="Times New Roman" w:hAnsi="Times New Roman" w:cs="Times New Roman"/>
          <w:sz w:val="24"/>
          <w:szCs w:val="24"/>
          <w:lang w:eastAsia="sk-SK"/>
        </w:rPr>
        <w:t>preštudujú si</w:t>
      </w:r>
      <w:r w:rsidRPr="4EF4F836">
        <w:rPr>
          <w:rFonts w:ascii="Times New Roman" w:hAnsi="Times New Roman" w:cs="Times New Roman"/>
          <w:sz w:val="24"/>
          <w:szCs w:val="24"/>
        </w:rPr>
        <w:t xml:space="preserve"> nové usmernenia MŠVVaŠ </w:t>
      </w:r>
      <w:r w:rsidR="008C3400" w:rsidRPr="4EF4F836">
        <w:rPr>
          <w:rFonts w:ascii="Times New Roman" w:hAnsi="Times New Roman" w:cs="Times New Roman"/>
          <w:sz w:val="24"/>
          <w:szCs w:val="24"/>
        </w:rPr>
        <w:t>v súvislosti s COVID-19</w:t>
      </w:r>
      <w:r w:rsidRPr="4EF4F836">
        <w:rPr>
          <w:rFonts w:ascii="Times New Roman" w:hAnsi="Times New Roman" w:cs="Times New Roman"/>
          <w:sz w:val="24"/>
          <w:szCs w:val="24"/>
        </w:rPr>
        <w:t xml:space="preserve"> (časť, ktorá sa týka ZŠ a SŠ), dostupné na: </w:t>
      </w:r>
      <w:hyperlink r:id="rId6">
        <w:r w:rsidR="0C64ADD6" w:rsidRPr="4EF4F83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https://www.minedu.sk/rozhodnutia-a-usmernenia-v-case-covid-19/</w:t>
        </w:r>
      </w:hyperlink>
    </w:p>
    <w:p w14:paraId="0DA655E0" w14:textId="7D6F7EF2" w:rsidR="00291250" w:rsidRDefault="00291250" w:rsidP="4EF4F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93A75" w14:textId="77777777" w:rsidR="00661AA1" w:rsidRDefault="00661AA1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informácie v rámci pokynov a </w:t>
      </w:r>
      <w:r w:rsidR="00291250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zoznamu škôl s cvičnými učiteľka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291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učiteľmi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študenti</w:t>
      </w:r>
      <w:r w:rsidR="00291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študentky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môcť prekonz</w:t>
      </w:r>
      <w:r w:rsidR="008C3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ultovať v rámci úvodnej hodiny hneď po začatí výučbovej časti zimného semestra. </w:t>
      </w:r>
      <w:r w:rsidR="00CF4ACC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Učiteľky a učiteľov budú študen</w:t>
      </w:r>
      <w:r w:rsidR="00417915">
        <w:rPr>
          <w:rFonts w:ascii="Times New Roman" w:eastAsia="Times New Roman" w:hAnsi="Times New Roman" w:cs="Times New Roman"/>
          <w:sz w:val="24"/>
          <w:szCs w:val="24"/>
          <w:lang w:eastAsia="sk-SK"/>
        </w:rPr>
        <w:t>ti kontaktovať po úvodnej hodine</w:t>
      </w:r>
      <w:r w:rsidR="00CF4A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vyučujúcou, Mgr. Annou Slatinskou, PhD.</w:t>
      </w:r>
    </w:p>
    <w:p w14:paraId="4B846A4D" w14:textId="77777777" w:rsidR="00C04525" w:rsidRDefault="00C04525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64A865" w14:textId="77777777" w:rsidR="00661AA1" w:rsidRPr="00EE688D" w:rsidRDefault="00661AA1" w:rsidP="004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9CF8EC" w14:textId="77777777" w:rsidR="0032080A" w:rsidRPr="00EE688D" w:rsidRDefault="0032080A" w:rsidP="004179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80A" w:rsidRPr="00EE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97A"/>
    <w:multiLevelType w:val="hybridMultilevel"/>
    <w:tmpl w:val="59FC95D0"/>
    <w:lvl w:ilvl="0" w:tplc="F06C1F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16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69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A7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B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28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02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CD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B9E"/>
    <w:multiLevelType w:val="hybridMultilevel"/>
    <w:tmpl w:val="F2E4BF74"/>
    <w:lvl w:ilvl="0" w:tplc="AC1AF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033B"/>
    <w:multiLevelType w:val="hybridMultilevel"/>
    <w:tmpl w:val="737A6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0F2B"/>
    <w:multiLevelType w:val="hybridMultilevel"/>
    <w:tmpl w:val="8E3AB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0E"/>
    <w:rsid w:val="00025F27"/>
    <w:rsid w:val="0004030E"/>
    <w:rsid w:val="000C2106"/>
    <w:rsid w:val="000D2A87"/>
    <w:rsid w:val="00110113"/>
    <w:rsid w:val="00141379"/>
    <w:rsid w:val="00165834"/>
    <w:rsid w:val="00171C37"/>
    <w:rsid w:val="001C1213"/>
    <w:rsid w:val="0025432C"/>
    <w:rsid w:val="0026414A"/>
    <w:rsid w:val="00291250"/>
    <w:rsid w:val="002A5809"/>
    <w:rsid w:val="003017E9"/>
    <w:rsid w:val="0032080A"/>
    <w:rsid w:val="0032704C"/>
    <w:rsid w:val="00336218"/>
    <w:rsid w:val="00346582"/>
    <w:rsid w:val="003C48FB"/>
    <w:rsid w:val="00417915"/>
    <w:rsid w:val="004759C8"/>
    <w:rsid w:val="004A09C9"/>
    <w:rsid w:val="004A5479"/>
    <w:rsid w:val="004C3BCF"/>
    <w:rsid w:val="005150DD"/>
    <w:rsid w:val="005459C1"/>
    <w:rsid w:val="005F04A6"/>
    <w:rsid w:val="00661AA1"/>
    <w:rsid w:val="00676D34"/>
    <w:rsid w:val="006C45A5"/>
    <w:rsid w:val="006D71AF"/>
    <w:rsid w:val="006E1A61"/>
    <w:rsid w:val="006E3F8F"/>
    <w:rsid w:val="00794776"/>
    <w:rsid w:val="007C65E1"/>
    <w:rsid w:val="008A4194"/>
    <w:rsid w:val="008C3400"/>
    <w:rsid w:val="009374B0"/>
    <w:rsid w:val="00956913"/>
    <w:rsid w:val="00981E06"/>
    <w:rsid w:val="00A8531E"/>
    <w:rsid w:val="00AA38AA"/>
    <w:rsid w:val="00AC0386"/>
    <w:rsid w:val="00AD795D"/>
    <w:rsid w:val="00B30FD8"/>
    <w:rsid w:val="00BA5A94"/>
    <w:rsid w:val="00BE48C4"/>
    <w:rsid w:val="00C04525"/>
    <w:rsid w:val="00CB78DF"/>
    <w:rsid w:val="00CF4ACC"/>
    <w:rsid w:val="00DE0FAE"/>
    <w:rsid w:val="00DE4AC2"/>
    <w:rsid w:val="00DF386F"/>
    <w:rsid w:val="00E0699B"/>
    <w:rsid w:val="00EE688D"/>
    <w:rsid w:val="00EF0A17"/>
    <w:rsid w:val="00F01A48"/>
    <w:rsid w:val="00F25DEC"/>
    <w:rsid w:val="00F572D9"/>
    <w:rsid w:val="0291C4EA"/>
    <w:rsid w:val="03561AEF"/>
    <w:rsid w:val="05B690BD"/>
    <w:rsid w:val="0B91E542"/>
    <w:rsid w:val="0C64ADD6"/>
    <w:rsid w:val="11BDC720"/>
    <w:rsid w:val="12E1041D"/>
    <w:rsid w:val="1980900E"/>
    <w:rsid w:val="1EFA1A86"/>
    <w:rsid w:val="1FA26699"/>
    <w:rsid w:val="214D72B9"/>
    <w:rsid w:val="21E4EEA1"/>
    <w:rsid w:val="23BA726D"/>
    <w:rsid w:val="2403A856"/>
    <w:rsid w:val="2544CFDF"/>
    <w:rsid w:val="255A154C"/>
    <w:rsid w:val="2815CF3D"/>
    <w:rsid w:val="291AA4E9"/>
    <w:rsid w:val="2BBEF82E"/>
    <w:rsid w:val="2BDF551B"/>
    <w:rsid w:val="347DDD61"/>
    <w:rsid w:val="36547EE8"/>
    <w:rsid w:val="3FE674DA"/>
    <w:rsid w:val="415B6965"/>
    <w:rsid w:val="454E15F0"/>
    <w:rsid w:val="45E9E624"/>
    <w:rsid w:val="46E9E651"/>
    <w:rsid w:val="4777BDF0"/>
    <w:rsid w:val="4885B6B2"/>
    <w:rsid w:val="4BBD5774"/>
    <w:rsid w:val="4D62839D"/>
    <w:rsid w:val="4EF4F836"/>
    <w:rsid w:val="4EFE53FE"/>
    <w:rsid w:val="5600D869"/>
    <w:rsid w:val="57020C4F"/>
    <w:rsid w:val="57C22F40"/>
    <w:rsid w:val="57F3CD0E"/>
    <w:rsid w:val="581AD927"/>
    <w:rsid w:val="58ED8637"/>
    <w:rsid w:val="5915C87E"/>
    <w:rsid w:val="5A895698"/>
    <w:rsid w:val="5E65B136"/>
    <w:rsid w:val="5F1DA46A"/>
    <w:rsid w:val="5F7C5EE2"/>
    <w:rsid w:val="614308A0"/>
    <w:rsid w:val="62C3CEA4"/>
    <w:rsid w:val="635A61BC"/>
    <w:rsid w:val="6654F81A"/>
    <w:rsid w:val="69CC1952"/>
    <w:rsid w:val="6AA767E8"/>
    <w:rsid w:val="6F71753C"/>
    <w:rsid w:val="7CC92291"/>
    <w:rsid w:val="7F4C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669A"/>
  <w15:chartTrackingRefBased/>
  <w15:docId w15:val="{EC3E9AAA-2DFD-4D57-8409-E242CB0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795D"/>
    <w:pPr>
      <w:ind w:left="720"/>
      <w:contextualSpacing/>
    </w:pPr>
  </w:style>
  <w:style w:type="character" w:customStyle="1" w:styleId="st">
    <w:name w:val="st"/>
    <w:basedOn w:val="Predvolenpsmoodseku"/>
    <w:rsid w:val="0025432C"/>
  </w:style>
  <w:style w:type="character" w:styleId="Hypertextovprepojenie">
    <w:name w:val="Hyperlink"/>
    <w:basedOn w:val="Predvolenpsmoodseku"/>
    <w:uiPriority w:val="99"/>
    <w:unhideWhenUsed/>
    <w:rsid w:val="003208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rozhodnutia-a-usmernenia-v-case-covid-19/" TargetMode="External"/><Relationship Id="rId5" Type="http://schemas.openxmlformats.org/officeDocument/2006/relationships/hyperlink" Target="mailto:anna.slatinsk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Slatinska Anna, Mgr., PhD.</dc:creator>
  <cp:keywords/>
  <dc:description/>
  <cp:lastModifiedBy>Slatinska Anna, Mgr., PhD.</cp:lastModifiedBy>
  <cp:revision>3</cp:revision>
  <cp:lastPrinted>2020-09-22T11:08:00Z</cp:lastPrinted>
  <dcterms:created xsi:type="dcterms:W3CDTF">2021-09-19T03:48:00Z</dcterms:created>
  <dcterms:modified xsi:type="dcterms:W3CDTF">2021-09-19T03:49:00Z</dcterms:modified>
</cp:coreProperties>
</file>