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A16C" w14:textId="77777777" w:rsidR="00DD738C" w:rsidRPr="00DD738C" w:rsidRDefault="00DD738C" w:rsidP="00EA2CD2">
      <w:pPr>
        <w:jc w:val="both"/>
        <w:rPr>
          <w:b/>
        </w:rPr>
      </w:pPr>
      <w:r w:rsidRPr="00DD738C">
        <w:rPr>
          <w:b/>
        </w:rPr>
        <w:t>TEACHER REQUALIFYING PROGRAMME</w:t>
      </w:r>
    </w:p>
    <w:p w14:paraId="72D77AD5" w14:textId="77777777" w:rsidR="00DD738C" w:rsidRPr="00DD738C" w:rsidRDefault="00DD738C" w:rsidP="00EA2CD2">
      <w:pPr>
        <w:jc w:val="both"/>
        <w:rPr>
          <w:b/>
        </w:rPr>
      </w:pPr>
    </w:p>
    <w:p w14:paraId="4F902BF9" w14:textId="63EEFCCC" w:rsidR="00DD738C" w:rsidRDefault="00DD738C" w:rsidP="00EA2CD2">
      <w:pPr>
        <w:jc w:val="both"/>
        <w:rPr>
          <w:b/>
        </w:rPr>
      </w:pPr>
      <w:r w:rsidRPr="00DD738C">
        <w:rPr>
          <w:b/>
        </w:rPr>
        <w:t xml:space="preserve">History of Great Britain </w:t>
      </w:r>
      <w:r w:rsidR="00F626C0">
        <w:rPr>
          <w:b/>
        </w:rPr>
        <w:t xml:space="preserve">exam </w:t>
      </w:r>
      <w:r w:rsidRPr="00DD738C">
        <w:rPr>
          <w:b/>
        </w:rPr>
        <w:t>questions</w:t>
      </w:r>
    </w:p>
    <w:p w14:paraId="68F3CD31" w14:textId="77777777" w:rsidR="001635FF" w:rsidRDefault="001635FF" w:rsidP="00EA2CD2">
      <w:pPr>
        <w:jc w:val="both"/>
        <w:rPr>
          <w:b/>
        </w:rPr>
      </w:pPr>
    </w:p>
    <w:p w14:paraId="7D57D4B3" w14:textId="3A7F7B7E" w:rsidR="00DD738C" w:rsidRDefault="00DD738C" w:rsidP="00F626C0">
      <w:pPr>
        <w:ind w:left="705" w:hanging="705"/>
        <w:jc w:val="both"/>
      </w:pPr>
    </w:p>
    <w:p w14:paraId="2D87D8CE" w14:textId="01A7AD5D" w:rsidR="00DD738C" w:rsidRDefault="00F5482B" w:rsidP="00EA2CD2">
      <w:pPr>
        <w:numPr>
          <w:ilvl w:val="0"/>
          <w:numId w:val="1"/>
        </w:numPr>
        <w:jc w:val="both"/>
      </w:pPr>
      <w:r>
        <w:t xml:space="preserve">Outline the milestones </w:t>
      </w:r>
      <w:r w:rsidR="007B7727">
        <w:t xml:space="preserve">in </w:t>
      </w:r>
      <w:r w:rsidR="00DD738C">
        <w:t>Britain</w:t>
      </w:r>
      <w:r w:rsidR="00683CB2">
        <w:t xml:space="preserve">’s </w:t>
      </w:r>
      <w:r w:rsidR="007B7727">
        <w:t>prehistoric development an</w:t>
      </w:r>
      <w:r w:rsidR="008401E5">
        <w:t>d</w:t>
      </w:r>
      <w:r w:rsidR="007B7727">
        <w:t xml:space="preserve"> describe</w:t>
      </w:r>
      <w:r w:rsidR="008A2820">
        <w:t xml:space="preserve"> the Neolithic settlement at Skara Brae</w:t>
      </w:r>
      <w:r w:rsidR="00A33429">
        <w:t xml:space="preserve"> in detail.</w:t>
      </w:r>
      <w:r w:rsidR="008A2820">
        <w:t xml:space="preserve"> </w:t>
      </w:r>
      <w:r w:rsidR="00DD738C">
        <w:t>(</w:t>
      </w:r>
      <w:r w:rsidR="006915F8">
        <w:t>I</w:t>
      </w:r>
      <w:r w:rsidR="008A2820">
        <w:t xml:space="preserve">nclude </w:t>
      </w:r>
      <w:r w:rsidR="00E2189C">
        <w:t>the Celts</w:t>
      </w:r>
      <w:r w:rsidR="006915F8">
        <w:t>.</w:t>
      </w:r>
      <w:r w:rsidR="00683CB2">
        <w:t>)</w:t>
      </w:r>
    </w:p>
    <w:p w14:paraId="272EC8E7" w14:textId="18B26DA7" w:rsidR="00817E21" w:rsidRPr="00817E21" w:rsidRDefault="002C035F" w:rsidP="00EA2CD2">
      <w:pPr>
        <w:numPr>
          <w:ilvl w:val="0"/>
          <w:numId w:val="1"/>
        </w:numPr>
        <w:jc w:val="both"/>
      </w:pPr>
      <w:r>
        <w:t xml:space="preserve">Explain how </w:t>
      </w:r>
      <w:r w:rsidR="0035451E">
        <w:t>the Romans conquered Britain an</w:t>
      </w:r>
      <w:r w:rsidR="00F33E58">
        <w:t xml:space="preserve">d what changes they brought to the inhabitants of </w:t>
      </w:r>
      <w:r w:rsidR="00BF4FA2">
        <w:t xml:space="preserve">island during </w:t>
      </w:r>
      <w:r w:rsidR="004628B0">
        <w:t xml:space="preserve">up the </w:t>
      </w:r>
      <w:r w:rsidR="00FE25C4">
        <w:t xml:space="preserve">late 4th century AD. </w:t>
      </w:r>
      <w:r w:rsidR="00817E21">
        <w:t>(</w:t>
      </w:r>
      <w:r w:rsidR="006915F8">
        <w:t>I</w:t>
      </w:r>
      <w:r w:rsidR="00FE25C4">
        <w:t xml:space="preserve">nclude </w:t>
      </w:r>
      <w:r w:rsidR="00817E21">
        <w:t xml:space="preserve">the military campaigns of G. J. Caesar and Claudius, </w:t>
      </w:r>
      <w:r w:rsidR="001B7780">
        <w:t xml:space="preserve">subsequent Roman occupation, </w:t>
      </w:r>
      <w:r w:rsidR="00817E21">
        <w:t xml:space="preserve">Roman life, </w:t>
      </w:r>
      <w:r w:rsidR="00402220">
        <w:t xml:space="preserve">culture </w:t>
      </w:r>
      <w:r w:rsidR="001B7780">
        <w:t>towns</w:t>
      </w:r>
      <w:r w:rsidR="006915F8">
        <w:t>.</w:t>
      </w:r>
      <w:r w:rsidR="00817E21">
        <w:t>)</w:t>
      </w:r>
    </w:p>
    <w:p w14:paraId="0BE56D9E" w14:textId="508F2584" w:rsidR="00E2189C" w:rsidRPr="00746217" w:rsidRDefault="00E2189C" w:rsidP="00EA2CD2">
      <w:pPr>
        <w:numPr>
          <w:ilvl w:val="0"/>
          <w:numId w:val="1"/>
        </w:numPr>
        <w:jc w:val="both"/>
      </w:pPr>
      <w:r>
        <w:t xml:space="preserve">Discuss the </w:t>
      </w:r>
      <w:r w:rsidR="004E0312">
        <w:t xml:space="preserve">Germanic </w:t>
      </w:r>
      <w:r>
        <w:t>invasions</w:t>
      </w:r>
      <w:r w:rsidR="0038152C">
        <w:t xml:space="preserve"> in the 5th century</w:t>
      </w:r>
      <w:r w:rsidR="0018220E">
        <w:t xml:space="preserve"> as well as the politics and culture</w:t>
      </w:r>
      <w:r w:rsidR="00F85A0A">
        <w:t xml:space="preserve"> </w:t>
      </w:r>
      <w:r w:rsidR="002C1DA8">
        <w:t xml:space="preserve">of </w:t>
      </w:r>
      <w:r w:rsidR="004E0312">
        <w:t xml:space="preserve">the </w:t>
      </w:r>
      <w:r w:rsidR="00F85A0A">
        <w:t xml:space="preserve">Anglo-Saxons kingdoms </w:t>
      </w:r>
      <w:r w:rsidR="004E0312">
        <w:t xml:space="preserve">in the 7th </w:t>
      </w:r>
      <w:r w:rsidR="003B4F67">
        <w:t>through 1</w:t>
      </w:r>
      <w:r w:rsidR="0018220E">
        <w:t>1</w:t>
      </w:r>
      <w:r w:rsidR="003B4F67">
        <w:t>th centuries</w:t>
      </w:r>
      <w:r w:rsidR="002C1DA8">
        <w:t>.</w:t>
      </w:r>
      <w:r w:rsidR="003B4F67">
        <w:t xml:space="preserve"> </w:t>
      </w:r>
      <w:r w:rsidRPr="00746217">
        <w:t>(</w:t>
      </w:r>
      <w:r w:rsidR="006915F8">
        <w:t>I</w:t>
      </w:r>
      <w:r w:rsidR="002C1DA8">
        <w:t xml:space="preserve">nclude </w:t>
      </w:r>
      <w:r w:rsidRPr="00746217">
        <w:t>the Viking invasions</w:t>
      </w:r>
      <w:r w:rsidR="006915F8">
        <w:t>.</w:t>
      </w:r>
      <w:r w:rsidRPr="00746217">
        <w:t>)</w:t>
      </w:r>
    </w:p>
    <w:p w14:paraId="7BAB07A8" w14:textId="35260886" w:rsidR="00817E21" w:rsidRPr="00746217" w:rsidRDefault="00746217" w:rsidP="00EA2CD2">
      <w:pPr>
        <w:numPr>
          <w:ilvl w:val="0"/>
          <w:numId w:val="1"/>
        </w:numPr>
        <w:jc w:val="both"/>
      </w:pPr>
      <w:r>
        <w:t xml:space="preserve">Analyse in detail </w:t>
      </w:r>
      <w:r w:rsidR="00E2189C" w:rsidRPr="00746217">
        <w:t>the arguments in favour and against the claims to the English throne of William of Normandy and Harold Godwinson in the run up to the battle of Hastings in 1066.</w:t>
      </w:r>
    </w:p>
    <w:p w14:paraId="6B51C040" w14:textId="538222F5" w:rsidR="00E2189C" w:rsidRPr="00746217" w:rsidRDefault="00C12993" w:rsidP="00EA2CD2">
      <w:pPr>
        <w:numPr>
          <w:ilvl w:val="0"/>
          <w:numId w:val="1"/>
        </w:numPr>
        <w:jc w:val="both"/>
      </w:pPr>
      <w:r>
        <w:t xml:space="preserve">Discuss the </w:t>
      </w:r>
      <w:r w:rsidR="001A2479" w:rsidRPr="00746217">
        <w:t xml:space="preserve">Norman Conquest and </w:t>
      </w:r>
      <w:r w:rsidR="00A756A9">
        <w:t xml:space="preserve">explain what </w:t>
      </w:r>
      <w:r w:rsidR="001A2479" w:rsidRPr="00746217">
        <w:t>changes the Normans introduce</w:t>
      </w:r>
      <w:r w:rsidR="00A756A9">
        <w:t>d</w:t>
      </w:r>
      <w:r w:rsidR="001A2479" w:rsidRPr="00746217">
        <w:t xml:space="preserve"> to England </w:t>
      </w:r>
      <w:r w:rsidR="001B7780" w:rsidRPr="00746217">
        <w:t>after the</w:t>
      </w:r>
      <w:r w:rsidR="004D40B4">
        <w:t>ir arrival in the 11th century</w:t>
      </w:r>
      <w:r w:rsidR="00A756A9">
        <w:t>.</w:t>
      </w:r>
      <w:r w:rsidR="004D40B4">
        <w:t xml:space="preserve"> </w:t>
      </w:r>
      <w:r w:rsidR="001A2479" w:rsidRPr="00746217">
        <w:t>(</w:t>
      </w:r>
      <w:r w:rsidR="00A756A9">
        <w:t>I</w:t>
      </w:r>
      <w:r w:rsidR="001A2479" w:rsidRPr="00746217">
        <w:t xml:space="preserve">nclude feudalism, </w:t>
      </w:r>
      <w:r w:rsidR="001B7780" w:rsidRPr="00746217">
        <w:t>the Doomsday Book, political developments</w:t>
      </w:r>
      <w:r w:rsidR="00AD770E">
        <w:t xml:space="preserve"> up to the reign of </w:t>
      </w:r>
      <w:r w:rsidR="001A2479" w:rsidRPr="00746217">
        <w:t>Henry II</w:t>
      </w:r>
      <w:r w:rsidR="00A756A9">
        <w:t>.</w:t>
      </w:r>
      <w:r w:rsidR="001A2479" w:rsidRPr="00746217">
        <w:t>)</w:t>
      </w:r>
    </w:p>
    <w:p w14:paraId="3A4939C8" w14:textId="00FB8960" w:rsidR="001A2479" w:rsidRPr="00746217" w:rsidRDefault="001A2479" w:rsidP="00EA2CD2">
      <w:pPr>
        <w:numPr>
          <w:ilvl w:val="0"/>
          <w:numId w:val="1"/>
        </w:numPr>
        <w:jc w:val="both"/>
      </w:pPr>
      <w:r w:rsidRPr="00746217">
        <w:t>Describe the decline of the feudal rule and the erosion of the English king’s powers during the Early Middle Ages</w:t>
      </w:r>
      <w:r w:rsidR="00E84536">
        <w:t>.</w:t>
      </w:r>
      <w:r w:rsidRPr="00746217">
        <w:t xml:space="preserve"> (</w:t>
      </w:r>
      <w:r w:rsidR="003454FA">
        <w:t xml:space="preserve">Include </w:t>
      </w:r>
      <w:r w:rsidRPr="00746217">
        <w:t xml:space="preserve">the </w:t>
      </w:r>
      <w:r w:rsidR="001B7780" w:rsidRPr="00746217">
        <w:t xml:space="preserve">struggle of the </w:t>
      </w:r>
      <w:r w:rsidRPr="00746217">
        <w:t>Church a</w:t>
      </w:r>
      <w:r w:rsidR="001B7780" w:rsidRPr="00746217">
        <w:t xml:space="preserve">gainst </w:t>
      </w:r>
      <w:r w:rsidRPr="00746217">
        <w:t xml:space="preserve">the state – Thomas Becket, </w:t>
      </w:r>
      <w:r w:rsidR="00A22EE7">
        <w:t xml:space="preserve">Magna Carta, </w:t>
      </w:r>
      <w:r w:rsidRPr="00746217">
        <w:t>the beginnings of Parliament</w:t>
      </w:r>
      <w:r w:rsidR="003454FA">
        <w:t>.</w:t>
      </w:r>
      <w:r w:rsidRPr="00746217">
        <w:t>)</w:t>
      </w:r>
    </w:p>
    <w:p w14:paraId="263A821A" w14:textId="77777777" w:rsidR="00D65E48" w:rsidRPr="00746217" w:rsidRDefault="00D65E48" w:rsidP="00EA2CD2">
      <w:pPr>
        <w:numPr>
          <w:ilvl w:val="0"/>
          <w:numId w:val="1"/>
        </w:numPr>
        <w:jc w:val="both"/>
      </w:pPr>
      <w:r w:rsidRPr="00746217">
        <w:t xml:space="preserve">What were the causes, </w:t>
      </w:r>
      <w:proofErr w:type="gramStart"/>
      <w:r w:rsidRPr="00746217">
        <w:t>course</w:t>
      </w:r>
      <w:proofErr w:type="gramEnd"/>
      <w:r w:rsidRPr="00746217">
        <w:t xml:space="preserve"> and the effects of the Hundred Years</w:t>
      </w:r>
      <w:r w:rsidRPr="00746217">
        <w:rPr>
          <w:lang w:val="en-US"/>
        </w:rPr>
        <w:t>’ War?</w:t>
      </w:r>
    </w:p>
    <w:p w14:paraId="2D9DEE1F" w14:textId="77777777" w:rsidR="00D65E48" w:rsidRPr="00746217" w:rsidRDefault="00D65E48" w:rsidP="00EA2CD2">
      <w:pPr>
        <w:numPr>
          <w:ilvl w:val="0"/>
          <w:numId w:val="1"/>
        </w:numPr>
        <w:jc w:val="both"/>
      </w:pPr>
      <w:r w:rsidRPr="00746217">
        <w:rPr>
          <w:lang w:val="en-US"/>
        </w:rPr>
        <w:t>Describe the pathology of the Black Death, its social and psychological consequences and outline the most important events of the Peasant’s Revolt in the 14</w:t>
      </w:r>
      <w:r w:rsidRPr="00746217">
        <w:rPr>
          <w:vertAlign w:val="superscript"/>
          <w:lang w:val="en-US"/>
        </w:rPr>
        <w:t>th</w:t>
      </w:r>
      <w:r w:rsidRPr="00746217">
        <w:rPr>
          <w:lang w:val="en-US"/>
        </w:rPr>
        <w:t xml:space="preserve"> century.</w:t>
      </w:r>
    </w:p>
    <w:p w14:paraId="1EC4EA77" w14:textId="77777777" w:rsidR="00D65E48" w:rsidRDefault="00D65E48" w:rsidP="00EA2CD2">
      <w:pPr>
        <w:numPr>
          <w:ilvl w:val="0"/>
          <w:numId w:val="1"/>
        </w:numPr>
        <w:jc w:val="both"/>
      </w:pPr>
      <w:r w:rsidRPr="00746217">
        <w:t>Describe the origins,</w:t>
      </w:r>
      <w:r>
        <w:t xml:space="preserve"> causes and the most important events as well as implications of the English Reformation.</w:t>
      </w:r>
    </w:p>
    <w:p w14:paraId="03638A7C" w14:textId="3C2AF71D" w:rsidR="00D65E48" w:rsidRDefault="00D65E48" w:rsidP="00EA2CD2">
      <w:pPr>
        <w:numPr>
          <w:ilvl w:val="0"/>
          <w:numId w:val="1"/>
        </w:numPr>
        <w:jc w:val="both"/>
      </w:pPr>
      <w:r>
        <w:t>Characterise the reign of Elizabeth I</w:t>
      </w:r>
      <w:r w:rsidR="00E15FF5">
        <w:t xml:space="preserve">, her policies at home and </w:t>
      </w:r>
      <w:r w:rsidR="0080731B">
        <w:t>on the international scene.</w:t>
      </w:r>
    </w:p>
    <w:p w14:paraId="1CC473D1" w14:textId="6DE489D2" w:rsidR="00D65E48" w:rsidRDefault="00B527A1" w:rsidP="00EA2CD2">
      <w:pPr>
        <w:numPr>
          <w:ilvl w:val="0"/>
          <w:numId w:val="1"/>
        </w:numPr>
        <w:jc w:val="both"/>
      </w:pPr>
      <w:r>
        <w:t xml:space="preserve">Explain </w:t>
      </w:r>
      <w:r w:rsidR="00A24165">
        <w:t>what the disagreements between Parliament and the Crown were and talk about the causes as well as the main events of the English Civil wars up to 1649.</w:t>
      </w:r>
    </w:p>
    <w:p w14:paraId="379BD851" w14:textId="4E95B7B4" w:rsidR="00A24165" w:rsidRDefault="00627475" w:rsidP="00EA2CD2">
      <w:pPr>
        <w:numPr>
          <w:ilvl w:val="0"/>
          <w:numId w:val="1"/>
        </w:numPr>
        <w:jc w:val="both"/>
      </w:pPr>
      <w:r>
        <w:t>D</w:t>
      </w:r>
      <w:r w:rsidR="00A24165">
        <w:t xml:space="preserve">escribe Charles I’s attitude towards art </w:t>
      </w:r>
      <w:r w:rsidR="000437DD">
        <w:t xml:space="preserve">and </w:t>
      </w:r>
      <w:r>
        <w:t xml:space="preserve">explain </w:t>
      </w:r>
      <w:r w:rsidR="00A24165">
        <w:t xml:space="preserve">how </w:t>
      </w:r>
      <w:r w:rsidR="00E22A09">
        <w:t xml:space="preserve">his reign is reflected in the art of </w:t>
      </w:r>
      <w:r w:rsidR="00896D06">
        <w:t xml:space="preserve">Anthony Van Dyck and </w:t>
      </w:r>
      <w:r w:rsidR="009A75AD">
        <w:t xml:space="preserve">Hans Holbein. </w:t>
      </w:r>
    </w:p>
    <w:p w14:paraId="06A4D95D" w14:textId="08AAB7EB" w:rsidR="000437DD" w:rsidRDefault="000437DD" w:rsidP="00EA2CD2">
      <w:pPr>
        <w:numPr>
          <w:ilvl w:val="0"/>
          <w:numId w:val="1"/>
        </w:numPr>
        <w:jc w:val="both"/>
      </w:pPr>
      <w:r>
        <w:t xml:space="preserve">Describe the most </w:t>
      </w:r>
      <w:r w:rsidR="00783B3F">
        <w:t xml:space="preserve">important </w:t>
      </w:r>
      <w:r>
        <w:t>developments in British politics in the first half of the 18</w:t>
      </w:r>
      <w:r w:rsidRPr="00591262">
        <w:rPr>
          <w:vertAlign w:val="superscript"/>
        </w:rPr>
        <w:t>th</w:t>
      </w:r>
      <w:r>
        <w:t xml:space="preserve"> century</w:t>
      </w:r>
      <w:r w:rsidR="00BC3E37">
        <w:t>.</w:t>
      </w:r>
      <w:r>
        <w:t xml:space="preserve"> (</w:t>
      </w:r>
      <w:r w:rsidR="00BC3E37">
        <w:t xml:space="preserve">Include </w:t>
      </w:r>
      <w:r>
        <w:t>politics and finance, the era of Robert Walpole</w:t>
      </w:r>
      <w:r w:rsidR="00591262">
        <w:t xml:space="preserve">, </w:t>
      </w:r>
      <w:r w:rsidR="008937D5">
        <w:t>John Wilkes</w:t>
      </w:r>
      <w:r w:rsidR="00522676">
        <w:t>, the loss of American colonies</w:t>
      </w:r>
      <w:r w:rsidR="00BC3E37">
        <w:t>.</w:t>
      </w:r>
      <w:r w:rsidR="008937D5">
        <w:t>)</w:t>
      </w:r>
    </w:p>
    <w:p w14:paraId="3C096375" w14:textId="053A9428" w:rsidR="008937D5" w:rsidRDefault="008937D5" w:rsidP="00EA2CD2">
      <w:pPr>
        <w:numPr>
          <w:ilvl w:val="0"/>
          <w:numId w:val="1"/>
        </w:numPr>
        <w:jc w:val="both"/>
      </w:pPr>
      <w:r>
        <w:t xml:space="preserve">Describe the </w:t>
      </w:r>
      <w:r w:rsidR="00C4322B">
        <w:t>cause</w:t>
      </w:r>
      <w:r w:rsidR="00B659BC">
        <w:t>s</w:t>
      </w:r>
      <w:r w:rsidR="00C4322B">
        <w:t xml:space="preserve"> and </w:t>
      </w:r>
      <w:r>
        <w:t>effects of the Industrial Revolution</w:t>
      </w:r>
      <w:r w:rsidR="00343D7B">
        <w:t xml:space="preserve"> in detail. (Include </w:t>
      </w:r>
      <w:r w:rsidR="005C63CB">
        <w:t xml:space="preserve">changes in </w:t>
      </w:r>
      <w:r w:rsidR="00457114">
        <w:t xml:space="preserve">industries – iron/cotton production, </w:t>
      </w:r>
      <w:r w:rsidR="005C63CB">
        <w:t xml:space="preserve">energy supplies, </w:t>
      </w:r>
      <w:r w:rsidR="00457114">
        <w:t>the rise of new social classes</w:t>
      </w:r>
      <w:r w:rsidR="001E64A3">
        <w:t>.</w:t>
      </w:r>
      <w:r w:rsidR="00457114">
        <w:t>)</w:t>
      </w:r>
    </w:p>
    <w:p w14:paraId="4F3962A2" w14:textId="3A064ADA" w:rsidR="00457114" w:rsidRDefault="002F4122" w:rsidP="00EA2CD2">
      <w:pPr>
        <w:numPr>
          <w:ilvl w:val="0"/>
          <w:numId w:val="1"/>
        </w:numPr>
        <w:jc w:val="both"/>
      </w:pPr>
      <w:r>
        <w:t xml:space="preserve">Outline </w:t>
      </w:r>
      <w:r w:rsidR="00E03F97">
        <w:t xml:space="preserve">and discuss </w:t>
      </w:r>
      <w:r>
        <w:t>the most important political developments of the first half of the 19</w:t>
      </w:r>
      <w:r w:rsidRPr="002F4122">
        <w:rPr>
          <w:vertAlign w:val="superscript"/>
        </w:rPr>
        <w:t>th</w:t>
      </w:r>
      <w:r>
        <w:t xml:space="preserve"> century</w:t>
      </w:r>
      <w:r w:rsidR="001E64A3">
        <w:t>.</w:t>
      </w:r>
      <w:r>
        <w:t xml:space="preserve"> (</w:t>
      </w:r>
      <w:r w:rsidR="001E64A3">
        <w:t xml:space="preserve">Include </w:t>
      </w:r>
      <w:r>
        <w:t>the negative effects of the Industrial Revolution, the plight of the poor, riots</w:t>
      </w:r>
      <w:r w:rsidR="00D21487">
        <w:t>, social</w:t>
      </w:r>
      <w:r w:rsidR="001E64A3">
        <w:t xml:space="preserve">, </w:t>
      </w:r>
      <w:proofErr w:type="gramStart"/>
      <w:r w:rsidR="00E03F97">
        <w:t>political</w:t>
      </w:r>
      <w:proofErr w:type="gramEnd"/>
      <w:r w:rsidR="00D21487">
        <w:t xml:space="preserve"> </w:t>
      </w:r>
      <w:r w:rsidR="00227B83">
        <w:t xml:space="preserve">and electoral </w:t>
      </w:r>
      <w:r w:rsidR="00D21487">
        <w:t>reform</w:t>
      </w:r>
      <w:r w:rsidR="001E64A3">
        <w:t>.</w:t>
      </w:r>
      <w:r w:rsidR="00D21487">
        <w:t>)</w:t>
      </w:r>
    </w:p>
    <w:p w14:paraId="6789C69A" w14:textId="4ECFDE65" w:rsidR="00D21487" w:rsidRDefault="0036060B" w:rsidP="00EA2CD2">
      <w:pPr>
        <w:numPr>
          <w:ilvl w:val="0"/>
          <w:numId w:val="1"/>
        </w:numPr>
        <w:jc w:val="both"/>
      </w:pPr>
      <w:r>
        <w:t>Explain w</w:t>
      </w:r>
      <w:r w:rsidR="00D21487">
        <w:t xml:space="preserve">hy historians refer to </w:t>
      </w:r>
      <w:r>
        <w:t xml:space="preserve">Britain’s history </w:t>
      </w:r>
      <w:r w:rsidR="00D21487">
        <w:t xml:space="preserve">between the 1850s </w:t>
      </w:r>
      <w:r w:rsidR="00783B3F">
        <w:t xml:space="preserve">and </w:t>
      </w:r>
      <w:r w:rsidR="00D21487">
        <w:t>1870s as an “age of self-confidence</w:t>
      </w:r>
      <w:r w:rsidR="00783B3F">
        <w:t>”</w:t>
      </w:r>
      <w:r w:rsidR="00330C79">
        <w:t xml:space="preserve"> and discuss </w:t>
      </w:r>
      <w:r w:rsidR="00405123">
        <w:t xml:space="preserve">the most important </w:t>
      </w:r>
      <w:r w:rsidR="00C32103">
        <w:t>developments of the period</w:t>
      </w:r>
      <w:r w:rsidR="007F74C4">
        <w:t>.</w:t>
      </w:r>
      <w:r w:rsidR="00C32103">
        <w:t xml:space="preserve"> </w:t>
      </w:r>
      <w:r w:rsidR="00D21487">
        <w:t>(</w:t>
      </w:r>
      <w:proofErr w:type="gramStart"/>
      <w:r w:rsidR="00D21487">
        <w:t>the</w:t>
      </w:r>
      <w:proofErr w:type="gramEnd"/>
      <w:r w:rsidR="00D21487">
        <w:t xml:space="preserve"> Great Exhibition, the railway, the rise of the middle classes, growth of towns and cities</w:t>
      </w:r>
      <w:r w:rsidR="007F74C4">
        <w:t>.</w:t>
      </w:r>
      <w:r w:rsidR="00D21487">
        <w:t>)</w:t>
      </w:r>
    </w:p>
    <w:p w14:paraId="7375C332" w14:textId="64677FCA" w:rsidR="00C254EC" w:rsidRDefault="00C254EC" w:rsidP="00EA2CD2">
      <w:pPr>
        <w:numPr>
          <w:ilvl w:val="0"/>
          <w:numId w:val="1"/>
        </w:numPr>
        <w:jc w:val="both"/>
      </w:pPr>
      <w:r>
        <w:t xml:space="preserve">Analyse the causes, outline the </w:t>
      </w:r>
      <w:proofErr w:type="gramStart"/>
      <w:r>
        <w:t>course</w:t>
      </w:r>
      <w:proofErr w:type="gramEnd"/>
      <w:r>
        <w:t xml:space="preserve"> and discuss political </w:t>
      </w:r>
      <w:r w:rsidR="00A61D70">
        <w:t>and social consequences of the First World W</w:t>
      </w:r>
      <w:r w:rsidR="00FF3A97">
        <w:t>ar as viewed by British historians.</w:t>
      </w:r>
    </w:p>
    <w:p w14:paraId="37DED69C" w14:textId="42728158" w:rsidR="005832F5" w:rsidRDefault="005832F5" w:rsidP="00EA2CD2">
      <w:pPr>
        <w:numPr>
          <w:ilvl w:val="0"/>
          <w:numId w:val="1"/>
        </w:numPr>
        <w:jc w:val="both"/>
      </w:pPr>
      <w:r>
        <w:t xml:space="preserve">Discuss </w:t>
      </w:r>
      <w:r>
        <w:t xml:space="preserve">the </w:t>
      </w:r>
      <w:r>
        <w:t xml:space="preserve">political and economic changes that shaped Britain’s history in between the two world wars. (Include references </w:t>
      </w:r>
      <w:r w:rsidR="00C86AC5">
        <w:t xml:space="preserve">the rise of the Labour Party, </w:t>
      </w:r>
      <w:r w:rsidR="00F92FE9">
        <w:t xml:space="preserve">the rights of women, </w:t>
      </w:r>
      <w:proofErr w:type="gramStart"/>
      <w:r w:rsidR="00F92FE9">
        <w:t>Ireland</w:t>
      </w:r>
      <w:proofErr w:type="gramEnd"/>
      <w:r w:rsidR="00F92FE9">
        <w:t xml:space="preserve"> and the Great Depression</w:t>
      </w:r>
      <w:r w:rsidR="000E2361">
        <w:t>.</w:t>
      </w:r>
      <w:r w:rsidR="00F92FE9">
        <w:t>)</w:t>
      </w:r>
    </w:p>
    <w:p w14:paraId="2B2CB1CA" w14:textId="6B2960B7" w:rsidR="00173A14" w:rsidRDefault="00173A14" w:rsidP="00EA2CD2">
      <w:pPr>
        <w:numPr>
          <w:ilvl w:val="0"/>
          <w:numId w:val="1"/>
        </w:numPr>
        <w:jc w:val="both"/>
      </w:pPr>
      <w:r>
        <w:t xml:space="preserve">Explain how Britain became involved in the Second World War and describe the country’s struggle during </w:t>
      </w:r>
      <w:r w:rsidR="000E2361">
        <w:t xml:space="preserve">the war </w:t>
      </w:r>
      <w:r>
        <w:t xml:space="preserve">against its enemies around the globe and on the home front. </w:t>
      </w:r>
    </w:p>
    <w:p w14:paraId="58339F12" w14:textId="119CB246" w:rsidR="00642650" w:rsidRDefault="00380E8B" w:rsidP="00EA2CD2">
      <w:pPr>
        <w:numPr>
          <w:ilvl w:val="0"/>
          <w:numId w:val="1"/>
        </w:numPr>
        <w:jc w:val="both"/>
      </w:pPr>
      <w:r>
        <w:t xml:space="preserve">Characterise changes </w:t>
      </w:r>
      <w:r w:rsidR="00D44BF5">
        <w:t>to Britain’s international status after WW</w:t>
      </w:r>
      <w:r>
        <w:t xml:space="preserve">II and describe </w:t>
      </w:r>
      <w:r w:rsidR="005D782A">
        <w:t xml:space="preserve">the </w:t>
      </w:r>
      <w:r w:rsidR="00642650">
        <w:t xml:space="preserve">efforts of the British governments </w:t>
      </w:r>
      <w:r w:rsidR="005D782A">
        <w:t xml:space="preserve">after the war </w:t>
      </w:r>
      <w:r w:rsidR="00642650">
        <w:t>to build a welfare state</w:t>
      </w:r>
      <w:r w:rsidR="005D782A">
        <w:t>.</w:t>
      </w:r>
    </w:p>
    <w:p w14:paraId="2B94F569" w14:textId="77777777" w:rsidR="001403BE" w:rsidRDefault="001403BE" w:rsidP="00EA2CD2">
      <w:pPr>
        <w:jc w:val="both"/>
      </w:pPr>
    </w:p>
    <w:p w14:paraId="0C979377" w14:textId="77777777" w:rsidR="001403BE" w:rsidRDefault="001403BE" w:rsidP="00EA2CD2">
      <w:pPr>
        <w:jc w:val="both"/>
      </w:pPr>
    </w:p>
    <w:sectPr w:rsidR="001403BE" w:rsidSect="00045A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6239C"/>
    <w:multiLevelType w:val="hybridMultilevel"/>
    <w:tmpl w:val="9CC8252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D4F4B"/>
    <w:multiLevelType w:val="hybridMultilevel"/>
    <w:tmpl w:val="4C829CF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8C"/>
    <w:rsid w:val="00022A2F"/>
    <w:rsid w:val="000437DD"/>
    <w:rsid w:val="00045A89"/>
    <w:rsid w:val="00053E44"/>
    <w:rsid w:val="00070D31"/>
    <w:rsid w:val="00086AA5"/>
    <w:rsid w:val="000E2361"/>
    <w:rsid w:val="001403BE"/>
    <w:rsid w:val="00147F41"/>
    <w:rsid w:val="001635FF"/>
    <w:rsid w:val="00164C41"/>
    <w:rsid w:val="00173A14"/>
    <w:rsid w:val="0018220E"/>
    <w:rsid w:val="001A2479"/>
    <w:rsid w:val="001B7780"/>
    <w:rsid w:val="001E64A3"/>
    <w:rsid w:val="00213FD5"/>
    <w:rsid w:val="00227B83"/>
    <w:rsid w:val="00234472"/>
    <w:rsid w:val="0025557E"/>
    <w:rsid w:val="002B4897"/>
    <w:rsid w:val="002C035F"/>
    <w:rsid w:val="002C1DA8"/>
    <w:rsid w:val="002D3D9E"/>
    <w:rsid w:val="002F4122"/>
    <w:rsid w:val="00330C79"/>
    <w:rsid w:val="00343D7B"/>
    <w:rsid w:val="003454FA"/>
    <w:rsid w:val="0035451E"/>
    <w:rsid w:val="0036060B"/>
    <w:rsid w:val="00380E8B"/>
    <w:rsid w:val="0038152C"/>
    <w:rsid w:val="003A66B3"/>
    <w:rsid w:val="003B4F67"/>
    <w:rsid w:val="003B6B25"/>
    <w:rsid w:val="003D3A51"/>
    <w:rsid w:val="004012B5"/>
    <w:rsid w:val="00402220"/>
    <w:rsid w:val="00405123"/>
    <w:rsid w:val="004564DD"/>
    <w:rsid w:val="00457114"/>
    <w:rsid w:val="004628B0"/>
    <w:rsid w:val="0048159F"/>
    <w:rsid w:val="004948C5"/>
    <w:rsid w:val="004A4F3C"/>
    <w:rsid w:val="004D40B4"/>
    <w:rsid w:val="004E0312"/>
    <w:rsid w:val="004E0624"/>
    <w:rsid w:val="004E30BC"/>
    <w:rsid w:val="004E4354"/>
    <w:rsid w:val="004F40C8"/>
    <w:rsid w:val="005006BB"/>
    <w:rsid w:val="00522676"/>
    <w:rsid w:val="00565C71"/>
    <w:rsid w:val="005832F5"/>
    <w:rsid w:val="00591262"/>
    <w:rsid w:val="005C63CB"/>
    <w:rsid w:val="005D782A"/>
    <w:rsid w:val="00627475"/>
    <w:rsid w:val="00642650"/>
    <w:rsid w:val="00683CB2"/>
    <w:rsid w:val="006915F8"/>
    <w:rsid w:val="00746217"/>
    <w:rsid w:val="007758B7"/>
    <w:rsid w:val="00783B3F"/>
    <w:rsid w:val="007917A7"/>
    <w:rsid w:val="007A77AB"/>
    <w:rsid w:val="007B7727"/>
    <w:rsid w:val="007F74C4"/>
    <w:rsid w:val="0080731B"/>
    <w:rsid w:val="00810103"/>
    <w:rsid w:val="00817E21"/>
    <w:rsid w:val="00821F59"/>
    <w:rsid w:val="008401E5"/>
    <w:rsid w:val="0084274F"/>
    <w:rsid w:val="008937D5"/>
    <w:rsid w:val="00896D06"/>
    <w:rsid w:val="008A2820"/>
    <w:rsid w:val="008F46C4"/>
    <w:rsid w:val="00950AE1"/>
    <w:rsid w:val="00977A26"/>
    <w:rsid w:val="009A75AD"/>
    <w:rsid w:val="009E46AB"/>
    <w:rsid w:val="00A22EE7"/>
    <w:rsid w:val="00A24165"/>
    <w:rsid w:val="00A33429"/>
    <w:rsid w:val="00A423A0"/>
    <w:rsid w:val="00A61D70"/>
    <w:rsid w:val="00A756A9"/>
    <w:rsid w:val="00A830A6"/>
    <w:rsid w:val="00AD770E"/>
    <w:rsid w:val="00B1014E"/>
    <w:rsid w:val="00B413BC"/>
    <w:rsid w:val="00B527A1"/>
    <w:rsid w:val="00B61C03"/>
    <w:rsid w:val="00B654B6"/>
    <w:rsid w:val="00B659BC"/>
    <w:rsid w:val="00BC1DF1"/>
    <w:rsid w:val="00BC3E37"/>
    <w:rsid w:val="00BF4FA2"/>
    <w:rsid w:val="00BF7312"/>
    <w:rsid w:val="00C12993"/>
    <w:rsid w:val="00C254EC"/>
    <w:rsid w:val="00C2581A"/>
    <w:rsid w:val="00C32103"/>
    <w:rsid w:val="00C37042"/>
    <w:rsid w:val="00C4322B"/>
    <w:rsid w:val="00C4542F"/>
    <w:rsid w:val="00C60A9A"/>
    <w:rsid w:val="00C62777"/>
    <w:rsid w:val="00C6592F"/>
    <w:rsid w:val="00C86AC5"/>
    <w:rsid w:val="00D21487"/>
    <w:rsid w:val="00D3122E"/>
    <w:rsid w:val="00D44BF5"/>
    <w:rsid w:val="00D53023"/>
    <w:rsid w:val="00D56791"/>
    <w:rsid w:val="00D65E48"/>
    <w:rsid w:val="00D70130"/>
    <w:rsid w:val="00D77723"/>
    <w:rsid w:val="00DA6D22"/>
    <w:rsid w:val="00DD738C"/>
    <w:rsid w:val="00DF1B2A"/>
    <w:rsid w:val="00E03F97"/>
    <w:rsid w:val="00E15FF5"/>
    <w:rsid w:val="00E2189C"/>
    <w:rsid w:val="00E22A09"/>
    <w:rsid w:val="00E7722B"/>
    <w:rsid w:val="00E84536"/>
    <w:rsid w:val="00EA2CD2"/>
    <w:rsid w:val="00F33E58"/>
    <w:rsid w:val="00F5482B"/>
    <w:rsid w:val="00F626C0"/>
    <w:rsid w:val="00F85A0A"/>
    <w:rsid w:val="00F87475"/>
    <w:rsid w:val="00F92FE9"/>
    <w:rsid w:val="00FB627E"/>
    <w:rsid w:val="00FD3483"/>
    <w:rsid w:val="00FD6036"/>
    <w:rsid w:val="00FE25C4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81A3C"/>
  <w15:chartTrackingRefBased/>
  <w15:docId w15:val="{A33012BF-1E47-4242-B3A4-D9A0DFA2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587</Words>
  <Characters>2994</Characters>
  <Application>Microsoft Office Word</Application>
  <DocSecurity>0</DocSecurity>
  <Lines>24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TEACHER REQUALIFYING PROGRAMME</vt:lpstr>
      <vt:lpstr>TEACHER REQUALIFYING PROGRAMME</vt:lpstr>
      <vt:lpstr>TEACHER REQUALIFYING PROGRAMME</vt:lpstr>
    </vt:vector>
  </TitlesOfParts>
  <Company>Home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REQUALIFYING PROGRAMME</dc:title>
  <dc:subject/>
  <dc:creator>A</dc:creator>
  <cp:keywords/>
  <cp:lastModifiedBy>Licko Roman, PhDr., PhD.</cp:lastModifiedBy>
  <cp:revision>80</cp:revision>
  <cp:lastPrinted>2008-12-13T06:42:00Z</cp:lastPrinted>
  <dcterms:created xsi:type="dcterms:W3CDTF">2021-10-19T11:48:00Z</dcterms:created>
  <dcterms:modified xsi:type="dcterms:W3CDTF">2021-10-19T12:43:00Z</dcterms:modified>
</cp:coreProperties>
</file>